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F6B4" w14:textId="77777777" w:rsidR="00436E20" w:rsidRDefault="00436E20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E82F49" w14:textId="77777777" w:rsidR="00EF012B" w:rsidRDefault="00EF012B" w:rsidP="00436E20">
      <w:pPr>
        <w:pStyle w:val="NormalWeb"/>
        <w:pBdr>
          <w:bottom w:val="single" w:sz="4" w:space="0" w:color="4F81BD"/>
        </w:pBdr>
        <w:tabs>
          <w:tab w:val="left" w:pos="0"/>
        </w:tabs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C289A6" w14:textId="0907CA4A" w:rsidR="0089232A" w:rsidRPr="00D440F2" w:rsidRDefault="0089232A" w:rsidP="00436E20">
      <w:pPr>
        <w:pStyle w:val="NormalWeb"/>
        <w:pBdr>
          <w:bottom w:val="single" w:sz="4" w:space="0" w:color="4F81BD"/>
        </w:pBdr>
        <w:tabs>
          <w:tab w:val="left" w:pos="0"/>
        </w:tabs>
        <w:spacing w:before="0" w:beforeAutospacing="0" w:after="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ACTA DE REUNIÓN DE ACLARACIÓN</w:t>
      </w:r>
    </w:p>
    <w:p w14:paraId="40277002" w14:textId="05DFE944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440F2">
        <w:rPr>
          <w:rFonts w:ascii="Arial" w:hAnsi="Arial" w:cs="Arial"/>
          <w:b/>
          <w:bCs/>
          <w:sz w:val="22"/>
          <w:szCs w:val="22"/>
        </w:rPr>
        <w:t xml:space="preserve">INVITACION PUBLICA </w:t>
      </w:r>
      <w:r w:rsidR="00F457AC">
        <w:rPr>
          <w:rFonts w:ascii="Arial" w:hAnsi="Arial" w:cs="Arial"/>
          <w:b/>
          <w:bCs/>
          <w:sz w:val="22"/>
          <w:szCs w:val="22"/>
        </w:rPr>
        <w:t>LP</w:t>
      </w:r>
      <w:r w:rsidRPr="00D440F2">
        <w:rPr>
          <w:rFonts w:ascii="Arial" w:hAnsi="Arial" w:cs="Arial"/>
          <w:b/>
          <w:bCs/>
          <w:sz w:val="22"/>
          <w:szCs w:val="22"/>
        </w:rPr>
        <w:t>-IP-00</w:t>
      </w:r>
      <w:r w:rsidR="00F457AC">
        <w:rPr>
          <w:rFonts w:ascii="Arial" w:hAnsi="Arial" w:cs="Arial"/>
          <w:b/>
          <w:bCs/>
          <w:sz w:val="22"/>
          <w:szCs w:val="22"/>
        </w:rPr>
        <w:t>1</w:t>
      </w:r>
      <w:r w:rsidRPr="00D440F2">
        <w:rPr>
          <w:rFonts w:ascii="Arial" w:hAnsi="Arial" w:cs="Arial"/>
          <w:b/>
          <w:bCs/>
          <w:sz w:val="22"/>
          <w:szCs w:val="22"/>
        </w:rPr>
        <w:t>-2025</w:t>
      </w:r>
    </w:p>
    <w:p w14:paraId="4400DA3D" w14:textId="77777777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3BF8277" w14:textId="2C4DC6B1" w:rsidR="00EB0439" w:rsidRDefault="00EB0439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“</w:t>
      </w:r>
      <w:r w:rsidR="00F457AC" w:rsidRPr="00D95089">
        <w:rPr>
          <w:rFonts w:ascii="Arial" w:hAnsi="Arial" w:cs="Arial"/>
          <w:b/>
          <w:bCs/>
        </w:rPr>
        <w:t xml:space="preserve">SERVICIO DE </w:t>
      </w:r>
      <w:r w:rsidR="00F457AC">
        <w:rPr>
          <w:rFonts w:ascii="Arial" w:hAnsi="Arial" w:cs="Arial"/>
          <w:b/>
          <w:bCs/>
        </w:rPr>
        <w:t>ESTUDIOS NEUROFISIOLOGICOS</w:t>
      </w: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”</w:t>
      </w:r>
    </w:p>
    <w:p w14:paraId="5F8F565D" w14:textId="60E6BB9D" w:rsidR="0089232A" w:rsidRPr="00D440F2" w:rsidRDefault="00F457AC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SEGUNDA</w:t>
      </w:r>
      <w:r w:rsidR="0089232A" w:rsidRPr="00D440F2">
        <w:rPr>
          <w:rFonts w:ascii="Arial" w:hAnsi="Arial" w:cs="Arial"/>
          <w:b/>
          <w:bCs/>
          <w:sz w:val="22"/>
          <w:szCs w:val="22"/>
        </w:rPr>
        <w:t xml:space="preserve"> CONVOCATORIA</w:t>
      </w:r>
    </w:p>
    <w:p w14:paraId="18F10E85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C6CAE5" w14:textId="2CB7F025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En las oficinas de la Caja de Salud de la Banca Privada, a horas </w:t>
      </w:r>
      <w:r w:rsidR="00F457AC">
        <w:rPr>
          <w:rFonts w:ascii="Arial" w:hAnsi="Arial" w:cs="Arial"/>
          <w:color w:val="000000"/>
          <w:sz w:val="22"/>
          <w:szCs w:val="22"/>
        </w:rPr>
        <w:t>10</w:t>
      </w:r>
      <w:r w:rsidRPr="00D440F2">
        <w:rPr>
          <w:rFonts w:ascii="Arial" w:hAnsi="Arial" w:cs="Arial"/>
          <w:color w:val="000000"/>
          <w:sz w:val="22"/>
          <w:szCs w:val="22"/>
        </w:rPr>
        <w:t>:</w:t>
      </w:r>
      <w:r w:rsidR="00F457AC">
        <w:rPr>
          <w:rFonts w:ascii="Arial" w:hAnsi="Arial" w:cs="Arial"/>
          <w:color w:val="000000"/>
          <w:sz w:val="22"/>
          <w:szCs w:val="22"/>
        </w:rPr>
        <w:t>3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0 del día </w:t>
      </w:r>
      <w:r w:rsidR="00F457AC">
        <w:rPr>
          <w:rFonts w:ascii="Arial" w:hAnsi="Arial" w:cs="Arial"/>
          <w:color w:val="000000"/>
          <w:sz w:val="22"/>
          <w:szCs w:val="22"/>
        </w:rPr>
        <w:t>martes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</w:t>
      </w:r>
      <w:r w:rsidR="00EB0439">
        <w:rPr>
          <w:rFonts w:ascii="Arial" w:hAnsi="Arial" w:cs="Arial"/>
          <w:color w:val="000000"/>
          <w:sz w:val="22"/>
          <w:szCs w:val="22"/>
        </w:rPr>
        <w:t>2</w:t>
      </w:r>
      <w:r w:rsidR="00F457AC">
        <w:rPr>
          <w:rFonts w:ascii="Arial" w:hAnsi="Arial" w:cs="Arial"/>
          <w:color w:val="000000"/>
          <w:sz w:val="22"/>
          <w:szCs w:val="22"/>
        </w:rPr>
        <w:t>4</w:t>
      </w:r>
      <w:r w:rsidR="00EB0439">
        <w:rPr>
          <w:rFonts w:ascii="Arial" w:hAnsi="Arial" w:cs="Arial"/>
          <w:color w:val="000000"/>
          <w:sz w:val="22"/>
          <w:szCs w:val="22"/>
        </w:rPr>
        <w:t xml:space="preserve"> de junio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del año en curso, se realiza la reunión de </w:t>
      </w:r>
      <w:r w:rsidRPr="00D440F2">
        <w:rPr>
          <w:rFonts w:ascii="Arial" w:hAnsi="Arial" w:cs="Arial"/>
          <w:sz w:val="22"/>
          <w:szCs w:val="22"/>
        </w:rPr>
        <w:t xml:space="preserve">aclaración de la Invitación Publica </w:t>
      </w:r>
      <w:r w:rsidR="00F457AC">
        <w:rPr>
          <w:rFonts w:ascii="Arial" w:hAnsi="Arial" w:cs="Arial"/>
          <w:sz w:val="22"/>
          <w:szCs w:val="22"/>
        </w:rPr>
        <w:t>LP</w:t>
      </w:r>
      <w:r w:rsidRPr="00D440F2">
        <w:rPr>
          <w:rFonts w:ascii="Arial" w:hAnsi="Arial" w:cs="Arial"/>
          <w:sz w:val="22"/>
          <w:szCs w:val="22"/>
        </w:rPr>
        <w:t>-IP-0</w:t>
      </w:r>
      <w:r w:rsidR="00F457AC">
        <w:rPr>
          <w:rFonts w:ascii="Arial" w:hAnsi="Arial" w:cs="Arial"/>
          <w:sz w:val="22"/>
          <w:szCs w:val="22"/>
        </w:rPr>
        <w:t>10</w:t>
      </w:r>
      <w:r w:rsidRPr="00D440F2">
        <w:rPr>
          <w:rFonts w:ascii="Arial" w:hAnsi="Arial" w:cs="Arial"/>
          <w:sz w:val="22"/>
          <w:szCs w:val="22"/>
        </w:rPr>
        <w:t xml:space="preserve">-2025 </w:t>
      </w:r>
      <w:r w:rsidR="00EB0439" w:rsidRPr="00EB0439">
        <w:rPr>
          <w:rFonts w:ascii="Arial" w:hAnsi="Arial" w:cs="Arial"/>
          <w:sz w:val="22"/>
          <w:szCs w:val="22"/>
        </w:rPr>
        <w:t>“</w:t>
      </w:r>
      <w:r w:rsidR="00F457AC" w:rsidRPr="00D95089">
        <w:rPr>
          <w:rFonts w:ascii="Arial" w:hAnsi="Arial" w:cs="Arial"/>
          <w:b/>
          <w:bCs/>
        </w:rPr>
        <w:t xml:space="preserve">SERVICIO DE </w:t>
      </w:r>
      <w:r w:rsidR="00F457AC">
        <w:rPr>
          <w:rFonts w:ascii="Arial" w:hAnsi="Arial" w:cs="Arial"/>
          <w:b/>
          <w:bCs/>
        </w:rPr>
        <w:t>ESTUDIOS NEUROFISIOLOGICOS</w:t>
      </w:r>
      <w:r w:rsidR="00EB0439" w:rsidRPr="00EB0439">
        <w:rPr>
          <w:rFonts w:ascii="Arial" w:hAnsi="Arial" w:cs="Arial"/>
          <w:sz w:val="22"/>
          <w:szCs w:val="22"/>
        </w:rPr>
        <w:t>”</w:t>
      </w:r>
      <w:r w:rsidRPr="00D440F2">
        <w:rPr>
          <w:rFonts w:ascii="Arial" w:hAnsi="Arial" w:cs="Arial"/>
          <w:sz w:val="22"/>
          <w:szCs w:val="22"/>
        </w:rPr>
        <w:t xml:space="preserve"> - </w:t>
      </w:r>
      <w:r w:rsidR="00F457AC">
        <w:rPr>
          <w:rFonts w:ascii="Arial" w:hAnsi="Arial" w:cs="Arial"/>
          <w:sz w:val="22"/>
          <w:szCs w:val="22"/>
        </w:rPr>
        <w:t>Segund</w:t>
      </w:r>
      <w:r w:rsidRPr="00D440F2">
        <w:rPr>
          <w:rFonts w:ascii="Arial" w:hAnsi="Arial" w:cs="Arial"/>
          <w:sz w:val="22"/>
          <w:szCs w:val="22"/>
        </w:rPr>
        <w:t>a Convocatoria</w:t>
      </w:r>
      <w:r w:rsidRPr="00D440F2">
        <w:rPr>
          <w:rFonts w:ascii="Arial" w:hAnsi="Arial" w:cs="Arial"/>
          <w:color w:val="000000"/>
          <w:sz w:val="22"/>
          <w:szCs w:val="22"/>
        </w:rPr>
        <w:t>.</w:t>
      </w:r>
    </w:p>
    <w:p w14:paraId="4F62B770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243475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La Reunión de Aclaración se realizó con la participación de los siguientes representantes de la Caja de Salud de la Banca Privada: </w:t>
      </w:r>
    </w:p>
    <w:p w14:paraId="26702549" w14:textId="62B2DA4B" w:rsidR="0089232A" w:rsidRDefault="00F457AC" w:rsidP="00B51FAC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Elizabeth Miranda</w:t>
      </w:r>
    </w:p>
    <w:p w14:paraId="5E38195B" w14:textId="72D8E799" w:rsidR="00EB0439" w:rsidRPr="00EB0439" w:rsidRDefault="00F457AC" w:rsidP="00EB0439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Carlos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Alborta</w:t>
      </w:r>
      <w:proofErr w:type="spellEnd"/>
    </w:p>
    <w:p w14:paraId="29319D84" w14:textId="6EDB8597" w:rsidR="00EB0439" w:rsidRPr="00EB0439" w:rsidRDefault="00F457AC" w:rsidP="00EB0439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Dra. Ana María Bravo</w:t>
      </w:r>
    </w:p>
    <w:p w14:paraId="375329D4" w14:textId="77777777" w:rsidR="0089232A" w:rsidRPr="00D440F2" w:rsidRDefault="0089232A" w:rsidP="00B51FA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C78685C" w14:textId="77777777" w:rsidR="0089232A" w:rsidRDefault="0089232A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EMPRESAS PARTICIPANTES</w:t>
      </w:r>
    </w:p>
    <w:p w14:paraId="7BC47DE6" w14:textId="77777777" w:rsidR="00D4186D" w:rsidRDefault="00D4186D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8966A6" w14:textId="77777777" w:rsidR="00803E66" w:rsidRPr="00803E66" w:rsidRDefault="00803E66" w:rsidP="00B51FA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03E66">
        <w:rPr>
          <w:rFonts w:ascii="Arial" w:hAnsi="Arial" w:cs="Arial"/>
          <w:color w:val="000000"/>
          <w:sz w:val="20"/>
          <w:szCs w:val="20"/>
        </w:rPr>
        <w:t xml:space="preserve">JOSE MANUEL BARRIENTOS PEÑALOZA </w:t>
      </w:r>
    </w:p>
    <w:p w14:paraId="05C6F9A4" w14:textId="3FA370A0" w:rsidR="00D4186D" w:rsidRPr="00803E66" w:rsidRDefault="00803E66" w:rsidP="00B51FA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03E66">
        <w:rPr>
          <w:rFonts w:ascii="Arial" w:hAnsi="Arial" w:cs="Arial"/>
          <w:b/>
          <w:bCs/>
          <w:color w:val="000000"/>
          <w:sz w:val="20"/>
          <w:szCs w:val="20"/>
        </w:rPr>
        <w:t>NEUROXAM</w:t>
      </w:r>
    </w:p>
    <w:p w14:paraId="2FC0429F" w14:textId="77777777" w:rsidR="00D4186D" w:rsidRPr="00D440F2" w:rsidRDefault="00D4186D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5544BB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3A9FD6" w14:textId="77777777" w:rsidR="0089232A" w:rsidRPr="00D440F2" w:rsidRDefault="0089232A" w:rsidP="00B51FAC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CONSULTAS ESCRITAS</w:t>
      </w:r>
    </w:p>
    <w:p w14:paraId="1612AFC8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E59BB" w14:textId="302E4CE4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De acuerdo a lo establecido en la convocatoria, el plazo de recepción de consultas escritas fue hasta el </w:t>
      </w:r>
      <w:r w:rsidR="00F457AC">
        <w:rPr>
          <w:rFonts w:ascii="Arial" w:hAnsi="Arial" w:cs="Arial"/>
          <w:color w:val="000000"/>
          <w:sz w:val="22"/>
          <w:szCs w:val="22"/>
        </w:rPr>
        <w:t>18/06/2025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hasta Hrs.1</w:t>
      </w:r>
      <w:r w:rsidR="00F457AC">
        <w:rPr>
          <w:rFonts w:ascii="Arial" w:hAnsi="Arial" w:cs="Arial"/>
          <w:color w:val="000000"/>
          <w:sz w:val="22"/>
          <w:szCs w:val="22"/>
        </w:rPr>
        <w:t>5</w:t>
      </w:r>
      <w:r w:rsidRPr="00D440F2">
        <w:rPr>
          <w:rFonts w:ascii="Arial" w:hAnsi="Arial" w:cs="Arial"/>
          <w:color w:val="000000"/>
          <w:sz w:val="22"/>
          <w:szCs w:val="22"/>
        </w:rPr>
        <w:t>:00, al correo electrónico:</w:t>
      </w:r>
      <w:r w:rsidR="00F457AC">
        <w:rPr>
          <w:rFonts w:ascii="Arial" w:hAnsi="Arial" w:cs="Arial"/>
          <w:color w:val="000000"/>
          <w:sz w:val="22"/>
          <w:szCs w:val="22"/>
        </w:rPr>
        <w:t xml:space="preserve">  elizabeth.miranda@csbp.com.bo </w:t>
      </w:r>
      <w:r w:rsidRPr="00D440F2">
        <w:rPr>
          <w:rFonts w:ascii="Arial" w:hAnsi="Arial" w:cs="Arial"/>
          <w:sz w:val="22"/>
          <w:szCs w:val="22"/>
        </w:rPr>
        <w:tab/>
      </w:r>
    </w:p>
    <w:p w14:paraId="03F53F1E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830FC0" w14:textId="256AF472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Al respecto, se debe señalar que, hasta la fecha y hora establecida en el Pliego de Condiciones, se </w:t>
      </w:r>
      <w:r w:rsidRPr="00D440F2">
        <w:rPr>
          <w:rFonts w:ascii="Arial" w:hAnsi="Arial" w:cs="Arial"/>
          <w:color w:val="000000" w:themeColor="text1"/>
          <w:sz w:val="22"/>
          <w:szCs w:val="22"/>
        </w:rPr>
        <w:t>recibió consulta escrita de la siguiente empresa</w:t>
      </w:r>
      <w:r w:rsidR="00BF674C">
        <w:rPr>
          <w:rFonts w:ascii="Arial" w:hAnsi="Arial" w:cs="Arial"/>
          <w:color w:val="000000" w:themeColor="text1"/>
          <w:sz w:val="22"/>
          <w:szCs w:val="22"/>
        </w:rPr>
        <w:t>: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003F3F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B97F8F" w14:textId="5B352422" w:rsidR="00F457AC" w:rsidRPr="00803E66" w:rsidRDefault="00F457AC" w:rsidP="00F457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bCs/>
          <w:sz w:val="22"/>
          <w:szCs w:val="22"/>
          <w:lang w:val="es-BO" w:eastAsia="es-BO"/>
        </w:rPr>
      </w:pPr>
      <w:r w:rsidRPr="00803E66">
        <w:rPr>
          <w:rFonts w:ascii="Arial" w:hAnsi="Arial" w:cs="Arial"/>
          <w:b/>
          <w:bCs/>
          <w:sz w:val="22"/>
          <w:szCs w:val="22"/>
          <w:lang w:val="es-BO" w:eastAsia="es-BO"/>
        </w:rPr>
        <w:t>NEUROEXAM S.R.L.</w:t>
      </w:r>
    </w:p>
    <w:p w14:paraId="5B415C6A" w14:textId="77777777" w:rsidR="0089232A" w:rsidRPr="00D440F2" w:rsidRDefault="0089232A" w:rsidP="00B51F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81C937" w14:textId="77777777" w:rsidR="00F457AC" w:rsidRPr="00F457AC" w:rsidRDefault="00F457AC" w:rsidP="00436E20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BO"/>
        </w:rPr>
      </w:pPr>
      <w:r w:rsidRPr="00F457AC">
        <w:rPr>
          <w:rFonts w:ascii="Arial" w:hAnsi="Arial" w:cs="Arial"/>
          <w:sz w:val="22"/>
          <w:szCs w:val="22"/>
          <w:lang w:val="es-BO"/>
        </w:rPr>
        <w:t>1.       Respecto al Monto de Garantía: El numeral 16 del Pliego de Contrataciones, en cuanto a la Garantía de Seriedad de Propuesta establece que debe ser presentado por Bs. 66.216.- al respecto, solicitamos se aclare si la boleta debe ser emitida por el monto total o por el 1% de la referida suma; esto en atención a la analogía con lo dispuesto en el inc. a) del Art. 21 del Decreto Supremo No. 181, que establece que la propuesta debe ser del 1% de la propuesta económica.</w:t>
      </w:r>
    </w:p>
    <w:p w14:paraId="3CB5C506" w14:textId="77777777" w:rsidR="00436E20" w:rsidRDefault="00436E20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4B1134F2" w14:textId="325D348D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F457AC">
        <w:rPr>
          <w:rFonts w:ascii="Arial" w:hAnsi="Arial" w:cs="Arial"/>
          <w:b/>
          <w:bCs/>
          <w:sz w:val="22"/>
          <w:szCs w:val="22"/>
          <w:lang w:val="es-BO"/>
        </w:rPr>
        <w:t xml:space="preserve">RESPUESTA: </w:t>
      </w:r>
    </w:p>
    <w:p w14:paraId="6E290C51" w14:textId="77777777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F457AC">
        <w:rPr>
          <w:rFonts w:ascii="Arial" w:hAnsi="Arial" w:cs="Arial"/>
          <w:b/>
          <w:bCs/>
          <w:sz w:val="22"/>
          <w:szCs w:val="22"/>
          <w:lang w:val="es-BO"/>
        </w:rPr>
        <w:t>El monto de la Garantía de Seriedad de propuesta es por Bs.66.216.-, el mismo es calculado de acuerdo a normativa interna al tratarse de un servicio por evento.</w:t>
      </w:r>
    </w:p>
    <w:p w14:paraId="37CA688D" w14:textId="77777777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6B19BD11" w14:textId="7C19A862" w:rsidR="00F457AC" w:rsidRDefault="00F457AC" w:rsidP="00436E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BO"/>
        </w:rPr>
      </w:pPr>
      <w:r w:rsidRPr="00F457AC">
        <w:rPr>
          <w:rFonts w:ascii="Arial" w:hAnsi="Arial" w:cs="Arial"/>
          <w:sz w:val="22"/>
          <w:szCs w:val="22"/>
          <w:lang w:val="es-BO"/>
        </w:rPr>
        <w:t>Respecto a la forma de Adjudicación: En la Página 2 se establece que la forma de adjudicación será efectuada por el total; sin embargo, en el Numeral 16 en el último párrafo se refiere que la adjudicación será por ítem o por lote, por lo cual solicitamos se aclare si la adjudicación será por ítem o por el total de servicios requeridos.</w:t>
      </w:r>
    </w:p>
    <w:p w14:paraId="52AAC378" w14:textId="77777777" w:rsidR="00436E20" w:rsidRPr="00F457AC" w:rsidRDefault="00436E20" w:rsidP="00436E20">
      <w:pPr>
        <w:pStyle w:val="Prrafodelista"/>
        <w:jc w:val="both"/>
        <w:rPr>
          <w:rFonts w:ascii="Arial" w:hAnsi="Arial" w:cs="Arial"/>
          <w:sz w:val="22"/>
          <w:szCs w:val="22"/>
          <w:lang w:val="es-BO"/>
        </w:rPr>
      </w:pPr>
    </w:p>
    <w:p w14:paraId="0B9DCFA3" w14:textId="77777777" w:rsidR="00436E20" w:rsidRDefault="00436E20" w:rsidP="00F457AC">
      <w:pPr>
        <w:pStyle w:val="Prrafodelista"/>
        <w:ind w:left="426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0DF8C9A3" w14:textId="77777777" w:rsidR="00436E20" w:rsidRDefault="00436E20" w:rsidP="00F457AC">
      <w:pPr>
        <w:pStyle w:val="Prrafodelista"/>
        <w:ind w:left="426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557718D4" w14:textId="4033600E" w:rsidR="00F457AC" w:rsidRPr="00F457AC" w:rsidRDefault="00F457AC" w:rsidP="00F457AC">
      <w:pPr>
        <w:pStyle w:val="Prrafodelista"/>
        <w:ind w:left="426"/>
        <w:rPr>
          <w:rFonts w:ascii="Arial" w:hAnsi="Arial" w:cs="Arial"/>
          <w:b/>
          <w:bCs/>
          <w:sz w:val="22"/>
          <w:szCs w:val="22"/>
          <w:lang w:val="es-BO"/>
        </w:rPr>
      </w:pPr>
      <w:r w:rsidRPr="00F457AC">
        <w:rPr>
          <w:rFonts w:ascii="Arial" w:hAnsi="Arial" w:cs="Arial"/>
          <w:b/>
          <w:bCs/>
          <w:sz w:val="22"/>
          <w:szCs w:val="22"/>
          <w:lang w:val="es-BO"/>
        </w:rPr>
        <w:t>RESPUESTA:</w:t>
      </w:r>
    </w:p>
    <w:p w14:paraId="55006D55" w14:textId="77777777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F457AC">
        <w:rPr>
          <w:rFonts w:ascii="Arial" w:hAnsi="Arial" w:cs="Arial"/>
          <w:b/>
          <w:bCs/>
          <w:sz w:val="22"/>
          <w:szCs w:val="22"/>
          <w:lang w:val="es-BO"/>
        </w:rPr>
        <w:t>La adjudicación es por el total de los estudios solicitados, sin embargo, el requerimiento de los mismos será por evento. Se realizará las enmiendas respectivas.</w:t>
      </w:r>
    </w:p>
    <w:p w14:paraId="0C6F3A70" w14:textId="77777777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22218506" w14:textId="5D32A916" w:rsidR="00F457AC" w:rsidRDefault="00F457AC" w:rsidP="00436E20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BO"/>
        </w:rPr>
      </w:pPr>
      <w:r w:rsidRPr="00F457AC">
        <w:rPr>
          <w:rFonts w:ascii="Arial" w:hAnsi="Arial" w:cs="Arial"/>
          <w:sz w:val="22"/>
          <w:szCs w:val="22"/>
          <w:lang w:val="es-BO"/>
        </w:rPr>
        <w:t>Respecto a la presentación de propuesta de forma electrónica: En el numeral 19 se establece que la presentación de propuestas puede ser realizada de forma electrónica; sin embargo, no se especifica las condiciones para dar validez a dicha opción, por lo cual solicitamos aclaración al respecto.</w:t>
      </w:r>
    </w:p>
    <w:p w14:paraId="17A2D784" w14:textId="77777777" w:rsidR="00436E20" w:rsidRPr="00F457AC" w:rsidRDefault="00436E20" w:rsidP="00436E20">
      <w:pPr>
        <w:pStyle w:val="Prrafodelista"/>
        <w:rPr>
          <w:rFonts w:ascii="Arial" w:hAnsi="Arial" w:cs="Arial"/>
          <w:sz w:val="22"/>
          <w:szCs w:val="22"/>
          <w:lang w:val="es-BO"/>
        </w:rPr>
      </w:pPr>
    </w:p>
    <w:p w14:paraId="7AF902B4" w14:textId="77777777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F457AC">
        <w:rPr>
          <w:rFonts w:ascii="Arial" w:hAnsi="Arial" w:cs="Arial"/>
          <w:b/>
          <w:bCs/>
          <w:sz w:val="22"/>
          <w:szCs w:val="22"/>
          <w:lang w:val="es-BO"/>
        </w:rPr>
        <w:t>RESPUESTA:</w:t>
      </w:r>
    </w:p>
    <w:p w14:paraId="3DE9B731" w14:textId="5635F840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F457AC">
        <w:rPr>
          <w:rFonts w:ascii="Arial" w:hAnsi="Arial" w:cs="Arial"/>
          <w:b/>
          <w:bCs/>
          <w:sz w:val="22"/>
          <w:szCs w:val="22"/>
          <w:lang w:val="es-BO"/>
        </w:rPr>
        <w:t>La presentación de ofertas es de forma física se realizará la enmienda respectiva.</w:t>
      </w:r>
    </w:p>
    <w:p w14:paraId="4A2599C2" w14:textId="77777777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1F8881D8" w14:textId="07941E64" w:rsidR="00F457AC" w:rsidRDefault="00F457AC" w:rsidP="00436E20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BO"/>
        </w:rPr>
      </w:pPr>
      <w:r w:rsidRPr="00F457AC">
        <w:rPr>
          <w:rFonts w:ascii="Arial" w:hAnsi="Arial" w:cs="Arial"/>
          <w:sz w:val="22"/>
          <w:szCs w:val="22"/>
          <w:lang w:val="es-BO"/>
        </w:rPr>
        <w:t>Respecto al plazo de Entrega: En el numeral 26 se establece que el plazo de entrega de los ítems adjudicados será de acuerdo a las especificaciones técnicas; sin embargo, se refiere que la prestación de servicios será por evento; por lo cual solicitamos se aclare si existirá un plazo máximo de prestación del servicio por evento.</w:t>
      </w:r>
    </w:p>
    <w:p w14:paraId="002ADE05" w14:textId="77777777" w:rsidR="00436E20" w:rsidRPr="00F457AC" w:rsidRDefault="00436E20" w:rsidP="00436E20">
      <w:pPr>
        <w:pStyle w:val="Prrafodelista"/>
        <w:rPr>
          <w:rFonts w:ascii="Arial" w:hAnsi="Arial" w:cs="Arial"/>
          <w:sz w:val="22"/>
          <w:szCs w:val="22"/>
          <w:lang w:val="es-BO"/>
        </w:rPr>
      </w:pPr>
    </w:p>
    <w:p w14:paraId="52E9F131" w14:textId="77777777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F457AC">
        <w:rPr>
          <w:rFonts w:ascii="Arial" w:hAnsi="Arial" w:cs="Arial"/>
          <w:b/>
          <w:bCs/>
          <w:sz w:val="22"/>
          <w:szCs w:val="22"/>
          <w:lang w:val="es-BO"/>
        </w:rPr>
        <w:t>RESPUESTA:</w:t>
      </w:r>
    </w:p>
    <w:p w14:paraId="73D6C7B4" w14:textId="77777777" w:rsidR="00F457AC" w:rsidRP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F457AC">
        <w:rPr>
          <w:rFonts w:ascii="Arial" w:hAnsi="Arial" w:cs="Arial"/>
          <w:b/>
          <w:bCs/>
          <w:sz w:val="22"/>
          <w:szCs w:val="22"/>
          <w:lang w:val="es-BO"/>
        </w:rPr>
        <w:t>El servicio es por evento y los resultados en caso de estudios programados de consulta externa debe ser en máximo 24 horas, y en hospitalización la entrega de resultados debe ser en máximo 12 horas.</w:t>
      </w:r>
    </w:p>
    <w:p w14:paraId="11B83B9B" w14:textId="77777777" w:rsidR="00F457AC" w:rsidRDefault="00F457AC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57FF656A" w14:textId="77777777" w:rsidR="00D4186D" w:rsidRPr="00F457AC" w:rsidRDefault="00D4186D" w:rsidP="00F457A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4F13103A" w14:textId="77777777" w:rsidR="00C32981" w:rsidRPr="00C32981" w:rsidRDefault="00C32981" w:rsidP="00C3298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DB8861C" w14:textId="3EB23A8E" w:rsidR="0089232A" w:rsidRPr="00D440F2" w:rsidRDefault="0089232A" w:rsidP="00B51FAC">
      <w:pPr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sz w:val="22"/>
          <w:szCs w:val="22"/>
        </w:rPr>
        <w:t>Sin tener más consultas y/o aclaraciones adicionales, se recomienda considerar los plazos estipulados en el Pliego, al momento de la recepción de propuestas y el nuevo pliego, concluyéndose la Reunión de Aclaración a horas 1</w:t>
      </w:r>
      <w:r w:rsidR="003221C5">
        <w:rPr>
          <w:rFonts w:ascii="Arial" w:hAnsi="Arial" w:cs="Arial"/>
          <w:sz w:val="22"/>
          <w:szCs w:val="22"/>
        </w:rPr>
        <w:t>4</w:t>
      </w:r>
      <w:r w:rsidRPr="00D440F2">
        <w:rPr>
          <w:rFonts w:ascii="Arial" w:hAnsi="Arial" w:cs="Arial"/>
          <w:sz w:val="22"/>
          <w:szCs w:val="22"/>
        </w:rPr>
        <w:t>:</w:t>
      </w:r>
      <w:r w:rsidR="00C32981">
        <w:rPr>
          <w:rFonts w:ascii="Arial" w:hAnsi="Arial" w:cs="Arial"/>
          <w:sz w:val="22"/>
          <w:szCs w:val="22"/>
        </w:rPr>
        <w:t>25</w:t>
      </w:r>
      <w:r w:rsidRPr="00D440F2">
        <w:rPr>
          <w:rFonts w:ascii="Arial" w:hAnsi="Arial" w:cs="Arial"/>
          <w:sz w:val="22"/>
          <w:szCs w:val="22"/>
        </w:rPr>
        <w:t xml:space="preserve"> del mismo día.</w:t>
      </w:r>
    </w:p>
    <w:p w14:paraId="0AFDB631" w14:textId="77777777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2433D5C" w14:textId="2798F78A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  <w:r w:rsidRPr="00D440F2">
        <w:rPr>
          <w:rFonts w:ascii="Arial" w:hAnsi="Arial" w:cs="Arial"/>
          <w:szCs w:val="22"/>
        </w:rPr>
        <w:t xml:space="preserve">La Paz, </w:t>
      </w:r>
      <w:r w:rsidR="00436E20">
        <w:rPr>
          <w:rFonts w:ascii="Arial" w:hAnsi="Arial" w:cs="Arial"/>
          <w:szCs w:val="22"/>
        </w:rPr>
        <w:t>24</w:t>
      </w:r>
      <w:r w:rsidR="003221C5">
        <w:rPr>
          <w:rFonts w:ascii="Arial" w:hAnsi="Arial" w:cs="Arial"/>
          <w:szCs w:val="22"/>
        </w:rPr>
        <w:t xml:space="preserve"> de junio </w:t>
      </w:r>
      <w:r w:rsidRPr="00D440F2">
        <w:rPr>
          <w:rFonts w:ascii="Arial" w:hAnsi="Arial" w:cs="Arial"/>
          <w:szCs w:val="22"/>
        </w:rPr>
        <w:t>de 2025</w:t>
      </w:r>
    </w:p>
    <w:p w14:paraId="2895B7CF" w14:textId="77777777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95E8B19" w14:textId="77777777" w:rsidR="009617F9" w:rsidRPr="00D440F2" w:rsidRDefault="009617F9" w:rsidP="00B51FAC">
      <w:pPr>
        <w:rPr>
          <w:rFonts w:ascii="Arial" w:hAnsi="Arial" w:cs="Arial"/>
          <w:sz w:val="22"/>
          <w:szCs w:val="22"/>
        </w:rPr>
      </w:pPr>
    </w:p>
    <w:sectPr w:rsidR="009617F9" w:rsidRPr="00D440F2" w:rsidSect="002003EF">
      <w:headerReference w:type="default" r:id="rId7"/>
      <w:footerReference w:type="even" r:id="rId8"/>
      <w:footerReference w:type="default" r:id="rId9"/>
      <w:pgSz w:w="12242" w:h="15842" w:code="1"/>
      <w:pgMar w:top="1134" w:right="1134" w:bottom="1134" w:left="1134" w:header="992" w:footer="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C8AF" w14:textId="77777777" w:rsidR="00192E85" w:rsidRDefault="00192E85">
      <w:r>
        <w:separator/>
      </w:r>
    </w:p>
  </w:endnote>
  <w:endnote w:type="continuationSeparator" w:id="0">
    <w:p w14:paraId="0CEA7CD9" w14:textId="77777777" w:rsidR="00192E85" w:rsidRDefault="0019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F977" w14:textId="77777777" w:rsidR="00252C36" w:rsidRDefault="00252C36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9B305F3" w14:textId="77777777" w:rsidR="00252C36" w:rsidRDefault="00252C36">
    <w:pPr>
      <w:pStyle w:val="Piedepgina"/>
      <w:ind w:right="360"/>
    </w:pPr>
  </w:p>
  <w:p w14:paraId="03F80C34" w14:textId="77777777" w:rsidR="00252C36" w:rsidRDefault="00252C36"/>
  <w:p w14:paraId="5DF8E0F5" w14:textId="77777777" w:rsidR="00252C36" w:rsidRDefault="00252C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CD10" w14:textId="77777777" w:rsidR="00252C36" w:rsidRDefault="00252C36">
    <w:pPr>
      <w:pStyle w:val="Piedepgina"/>
      <w:framePr w:wrap="around" w:vAnchor="text" w:hAnchor="page" w:x="9811" w:y="62"/>
      <w:rPr>
        <w:rStyle w:val="Nmerodepgina"/>
        <w:rFonts w:ascii="Arial Narrow" w:eastAsiaTheme="majorEastAsia" w:hAnsi="Arial Narrow"/>
        <w:sz w:val="18"/>
      </w:rPr>
    </w:pPr>
    <w:r>
      <w:rPr>
        <w:rStyle w:val="Nmerodepgina"/>
        <w:rFonts w:ascii="Arial Narrow" w:eastAsiaTheme="majorEastAsia" w:hAnsi="Arial Narrow"/>
        <w:sz w:val="18"/>
      </w:rPr>
      <w:t xml:space="preserve">Página </w:t>
    </w:r>
    <w:r>
      <w:rPr>
        <w:rStyle w:val="Nmerodepgina"/>
        <w:rFonts w:ascii="Arial Narrow" w:eastAsiaTheme="majorEastAsia" w:hAnsi="Arial Narrow"/>
        <w:sz w:val="18"/>
      </w:rPr>
      <w:fldChar w:fldCharType="begin"/>
    </w:r>
    <w:r>
      <w:rPr>
        <w:rStyle w:val="Nmerodepgina"/>
        <w:rFonts w:ascii="Arial Narrow" w:eastAsiaTheme="majorEastAsia" w:hAnsi="Arial Narrow"/>
        <w:sz w:val="18"/>
      </w:rPr>
      <w:instrText xml:space="preserve">PAGE  </w:instrText>
    </w:r>
    <w:r>
      <w:rPr>
        <w:rStyle w:val="Nmerodepgina"/>
        <w:rFonts w:ascii="Arial Narrow" w:eastAsiaTheme="majorEastAsia" w:hAnsi="Arial Narrow"/>
        <w:sz w:val="18"/>
      </w:rPr>
      <w:fldChar w:fldCharType="separate"/>
    </w:r>
    <w:r>
      <w:rPr>
        <w:rStyle w:val="Nmerodepgina"/>
        <w:rFonts w:ascii="Arial Narrow" w:eastAsiaTheme="majorEastAsia" w:hAnsi="Arial Narrow"/>
        <w:noProof/>
        <w:sz w:val="18"/>
      </w:rPr>
      <w:t>13</w:t>
    </w:r>
    <w:r>
      <w:rPr>
        <w:rStyle w:val="Nmerodepgina"/>
        <w:rFonts w:ascii="Arial Narrow" w:eastAsiaTheme="majorEastAsia" w:hAnsi="Arial Narrow"/>
        <w:sz w:val="18"/>
      </w:rPr>
      <w:fldChar w:fldCharType="end"/>
    </w:r>
  </w:p>
  <w:p w14:paraId="1C588148" w14:textId="77777777" w:rsidR="00252C36" w:rsidRDefault="00252C36">
    <w:pPr>
      <w:pStyle w:val="Piedepgina"/>
      <w:ind w:right="360"/>
    </w:pPr>
  </w:p>
  <w:p w14:paraId="0A646FEB" w14:textId="77777777" w:rsidR="00252C36" w:rsidRDefault="00252C36"/>
  <w:p w14:paraId="4A263CCC" w14:textId="77777777" w:rsidR="00252C36" w:rsidRDefault="00252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7875" w14:textId="77777777" w:rsidR="00192E85" w:rsidRDefault="00192E85">
      <w:r>
        <w:separator/>
      </w:r>
    </w:p>
  </w:footnote>
  <w:footnote w:type="continuationSeparator" w:id="0">
    <w:p w14:paraId="7FB3E21F" w14:textId="77777777" w:rsidR="00192E85" w:rsidRDefault="0019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98E" w14:textId="46641E0A" w:rsidR="00252C36" w:rsidRDefault="00252C36" w:rsidP="002003EF">
    <w:pPr>
      <w:pStyle w:val="Encabezado"/>
      <w:tabs>
        <w:tab w:val="left" w:pos="3840"/>
      </w:tabs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 wp14:anchorId="1746CB9B" wp14:editId="6F8EA3DB">
          <wp:simplePos x="0" y="0"/>
          <wp:positionH relativeFrom="margin">
            <wp:posOffset>-38100</wp:posOffset>
          </wp:positionH>
          <wp:positionV relativeFrom="paragraph">
            <wp:posOffset>-205740</wp:posOffset>
          </wp:positionV>
          <wp:extent cx="2019300" cy="609600"/>
          <wp:effectExtent l="0" t="0" r="0" b="0"/>
          <wp:wrapNone/>
          <wp:docPr id="934192278" name="Imagen 93419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8295AA9" w14:textId="77777777" w:rsidR="00252C36" w:rsidRDefault="00252C36">
    <w:pPr>
      <w:pStyle w:val="Encabezado"/>
      <w:rPr>
        <w:rFonts w:ascii="Arial Narrow" w:hAnsi="Arial Narrow"/>
        <w:sz w:val="18"/>
        <w:lang w:val="es-ES_tradnl"/>
      </w:rPr>
    </w:pPr>
  </w:p>
  <w:p w14:paraId="1587E994" w14:textId="77777777" w:rsidR="00252C36" w:rsidRDefault="00252C36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1A1880A0" w14:textId="37264639" w:rsidR="00252C36" w:rsidRDefault="002003EF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ED70A4A" wp14:editId="43F57117">
              <wp:simplePos x="0" y="0"/>
              <wp:positionH relativeFrom="column">
                <wp:posOffset>-64770</wp:posOffset>
              </wp:positionH>
              <wp:positionV relativeFrom="paragraph">
                <wp:posOffset>81280</wp:posOffset>
              </wp:positionV>
              <wp:extent cx="6454140" cy="49530"/>
              <wp:effectExtent l="19050" t="19050" r="22860" b="2667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4140" cy="4953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F0F5B" id="Line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1pt,6.4pt" to="50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" o:allowincell="f" strokeweight="3pt">
              <v:stroke linestyle="thinThin"/>
            </v:line>
          </w:pict>
        </mc:Fallback>
      </mc:AlternateContent>
    </w:r>
  </w:p>
  <w:p w14:paraId="390B33E5" w14:textId="7F7B4580" w:rsidR="00252C36" w:rsidRDefault="00252C36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82D1E"/>
    <w:multiLevelType w:val="hybridMultilevel"/>
    <w:tmpl w:val="B1E160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BD178B"/>
    <w:multiLevelType w:val="hybridMultilevel"/>
    <w:tmpl w:val="6078E9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6E8"/>
    <w:multiLevelType w:val="multilevel"/>
    <w:tmpl w:val="4648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908FC"/>
    <w:multiLevelType w:val="hybridMultilevel"/>
    <w:tmpl w:val="F81AAE9C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91C69"/>
    <w:multiLevelType w:val="hybridMultilevel"/>
    <w:tmpl w:val="5A7E2A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FF7"/>
    <w:multiLevelType w:val="hybridMultilevel"/>
    <w:tmpl w:val="52982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05F"/>
    <w:multiLevelType w:val="multilevel"/>
    <w:tmpl w:val="EF1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F0B43"/>
    <w:multiLevelType w:val="hybridMultilevel"/>
    <w:tmpl w:val="49524E00"/>
    <w:lvl w:ilvl="0" w:tplc="F5462484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81CA6"/>
    <w:multiLevelType w:val="hybridMultilevel"/>
    <w:tmpl w:val="832CD71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2CE9"/>
    <w:multiLevelType w:val="hybridMultilevel"/>
    <w:tmpl w:val="DC183952"/>
    <w:lvl w:ilvl="0" w:tplc="AC165C36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1C2F7C21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67456"/>
    <w:multiLevelType w:val="hybridMultilevel"/>
    <w:tmpl w:val="CBA041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D7B13"/>
    <w:multiLevelType w:val="hybridMultilevel"/>
    <w:tmpl w:val="F658325C"/>
    <w:lvl w:ilvl="0" w:tplc="40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648" w:hanging="360"/>
      </w:pPr>
    </w:lvl>
    <w:lvl w:ilvl="2" w:tplc="400A001B" w:tentative="1">
      <w:start w:val="1"/>
      <w:numFmt w:val="lowerRoman"/>
      <w:lvlText w:val="%3."/>
      <w:lvlJc w:val="right"/>
      <w:pPr>
        <w:ind w:left="2368" w:hanging="180"/>
      </w:pPr>
    </w:lvl>
    <w:lvl w:ilvl="3" w:tplc="400A000F" w:tentative="1">
      <w:start w:val="1"/>
      <w:numFmt w:val="decimal"/>
      <w:lvlText w:val="%4."/>
      <w:lvlJc w:val="left"/>
      <w:pPr>
        <w:ind w:left="3088" w:hanging="360"/>
      </w:pPr>
    </w:lvl>
    <w:lvl w:ilvl="4" w:tplc="400A0019" w:tentative="1">
      <w:start w:val="1"/>
      <w:numFmt w:val="lowerLetter"/>
      <w:lvlText w:val="%5."/>
      <w:lvlJc w:val="left"/>
      <w:pPr>
        <w:ind w:left="3808" w:hanging="360"/>
      </w:pPr>
    </w:lvl>
    <w:lvl w:ilvl="5" w:tplc="400A001B" w:tentative="1">
      <w:start w:val="1"/>
      <w:numFmt w:val="lowerRoman"/>
      <w:lvlText w:val="%6."/>
      <w:lvlJc w:val="right"/>
      <w:pPr>
        <w:ind w:left="4528" w:hanging="180"/>
      </w:pPr>
    </w:lvl>
    <w:lvl w:ilvl="6" w:tplc="400A000F" w:tentative="1">
      <w:start w:val="1"/>
      <w:numFmt w:val="decimal"/>
      <w:lvlText w:val="%7."/>
      <w:lvlJc w:val="left"/>
      <w:pPr>
        <w:ind w:left="5248" w:hanging="360"/>
      </w:pPr>
    </w:lvl>
    <w:lvl w:ilvl="7" w:tplc="400A0019" w:tentative="1">
      <w:start w:val="1"/>
      <w:numFmt w:val="lowerLetter"/>
      <w:lvlText w:val="%8."/>
      <w:lvlJc w:val="left"/>
      <w:pPr>
        <w:ind w:left="5968" w:hanging="360"/>
      </w:pPr>
    </w:lvl>
    <w:lvl w:ilvl="8" w:tplc="4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9ED2A07"/>
    <w:multiLevelType w:val="hybridMultilevel"/>
    <w:tmpl w:val="261EBE1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2B0D46"/>
    <w:multiLevelType w:val="hybridMultilevel"/>
    <w:tmpl w:val="CE8093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8B2"/>
    <w:multiLevelType w:val="hybridMultilevel"/>
    <w:tmpl w:val="55AAD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5FAF"/>
    <w:multiLevelType w:val="hybridMultilevel"/>
    <w:tmpl w:val="D38E922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325F3"/>
    <w:multiLevelType w:val="multilevel"/>
    <w:tmpl w:val="405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53839"/>
    <w:multiLevelType w:val="multilevel"/>
    <w:tmpl w:val="227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01A08"/>
    <w:multiLevelType w:val="hybridMultilevel"/>
    <w:tmpl w:val="B0B2093A"/>
    <w:lvl w:ilvl="0" w:tplc="F6F22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239FA"/>
    <w:multiLevelType w:val="hybridMultilevel"/>
    <w:tmpl w:val="DEFC0A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60E8D"/>
    <w:multiLevelType w:val="hybridMultilevel"/>
    <w:tmpl w:val="5B6EF8E2"/>
    <w:lvl w:ilvl="0" w:tplc="8842B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079B7"/>
    <w:multiLevelType w:val="hybridMultilevel"/>
    <w:tmpl w:val="61A465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5921"/>
    <w:multiLevelType w:val="hybridMultilevel"/>
    <w:tmpl w:val="A03CAD86"/>
    <w:lvl w:ilvl="0" w:tplc="292A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D0487"/>
    <w:multiLevelType w:val="hybridMultilevel"/>
    <w:tmpl w:val="20EEA4E6"/>
    <w:lvl w:ilvl="0" w:tplc="FB988CDA">
      <w:start w:val="1"/>
      <w:numFmt w:val="decimal"/>
      <w:lvlText w:val="%1."/>
      <w:lvlJc w:val="left"/>
      <w:pPr>
        <w:ind w:left="2172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9" w15:restartNumberingAfterBreak="0">
    <w:nsid w:val="66552028"/>
    <w:multiLevelType w:val="multilevel"/>
    <w:tmpl w:val="E70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120BC"/>
    <w:multiLevelType w:val="hybridMultilevel"/>
    <w:tmpl w:val="34F4BB40"/>
    <w:lvl w:ilvl="0" w:tplc="16704D48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C6509E"/>
    <w:multiLevelType w:val="multilevel"/>
    <w:tmpl w:val="E97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77E02"/>
    <w:multiLevelType w:val="multilevel"/>
    <w:tmpl w:val="EC38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938D2"/>
    <w:multiLevelType w:val="hybridMultilevel"/>
    <w:tmpl w:val="91E2EF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70CB9"/>
    <w:multiLevelType w:val="hybridMultilevel"/>
    <w:tmpl w:val="52982C8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F7D1A"/>
    <w:multiLevelType w:val="hybridMultilevel"/>
    <w:tmpl w:val="3C9C7554"/>
    <w:lvl w:ilvl="0" w:tplc="A9F2472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B5341"/>
    <w:multiLevelType w:val="hybridMultilevel"/>
    <w:tmpl w:val="5678BC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17B52"/>
    <w:multiLevelType w:val="hybridMultilevel"/>
    <w:tmpl w:val="B4688BEA"/>
    <w:lvl w:ilvl="0" w:tplc="41C2FA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6A2AEE"/>
    <w:multiLevelType w:val="hybridMultilevel"/>
    <w:tmpl w:val="D14A8918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C9578B"/>
    <w:multiLevelType w:val="hybridMultilevel"/>
    <w:tmpl w:val="5F001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62D53"/>
    <w:multiLevelType w:val="multilevel"/>
    <w:tmpl w:val="F65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66411C"/>
    <w:multiLevelType w:val="hybridMultilevel"/>
    <w:tmpl w:val="10DAE6F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4590">
    <w:abstractNumId w:val="16"/>
  </w:num>
  <w:num w:numId="2" w16cid:durableId="405416633">
    <w:abstractNumId w:val="37"/>
  </w:num>
  <w:num w:numId="3" w16cid:durableId="1370491309">
    <w:abstractNumId w:val="9"/>
  </w:num>
  <w:num w:numId="4" w16cid:durableId="1875461889">
    <w:abstractNumId w:val="24"/>
  </w:num>
  <w:num w:numId="5" w16cid:durableId="1352683954">
    <w:abstractNumId w:val="12"/>
  </w:num>
  <w:num w:numId="6" w16cid:durableId="96216886">
    <w:abstractNumId w:val="3"/>
  </w:num>
  <w:num w:numId="7" w16cid:durableId="766072104">
    <w:abstractNumId w:val="20"/>
  </w:num>
  <w:num w:numId="8" w16cid:durableId="510685357">
    <w:abstractNumId w:val="29"/>
  </w:num>
  <w:num w:numId="9" w16cid:durableId="887107591">
    <w:abstractNumId w:val="41"/>
  </w:num>
  <w:num w:numId="10" w16cid:durableId="355426296">
    <w:abstractNumId w:val="39"/>
  </w:num>
  <w:num w:numId="11" w16cid:durableId="895774716">
    <w:abstractNumId w:val="2"/>
  </w:num>
  <w:num w:numId="12" w16cid:durableId="654724809">
    <w:abstractNumId w:val="17"/>
  </w:num>
  <w:num w:numId="13" w16cid:durableId="1537499453">
    <w:abstractNumId w:val="18"/>
  </w:num>
  <w:num w:numId="14" w16cid:durableId="1845516171">
    <w:abstractNumId w:val="40"/>
  </w:num>
  <w:num w:numId="15" w16cid:durableId="1807550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246812">
    <w:abstractNumId w:val="0"/>
  </w:num>
  <w:num w:numId="17" w16cid:durableId="809785434">
    <w:abstractNumId w:val="1"/>
  </w:num>
  <w:num w:numId="18" w16cid:durableId="1396971460">
    <w:abstractNumId w:val="26"/>
  </w:num>
  <w:num w:numId="19" w16cid:durableId="370880558">
    <w:abstractNumId w:val="13"/>
  </w:num>
  <w:num w:numId="20" w16cid:durableId="851534925">
    <w:abstractNumId w:val="36"/>
  </w:num>
  <w:num w:numId="21" w16cid:durableId="969898070">
    <w:abstractNumId w:val="5"/>
  </w:num>
  <w:num w:numId="22" w16cid:durableId="1921912911">
    <w:abstractNumId w:val="27"/>
  </w:num>
  <w:num w:numId="23" w16cid:durableId="600992921">
    <w:abstractNumId w:val="25"/>
  </w:num>
  <w:num w:numId="24" w16cid:durableId="65956452">
    <w:abstractNumId w:val="30"/>
  </w:num>
  <w:num w:numId="25" w16cid:durableId="1226065891">
    <w:abstractNumId w:val="34"/>
  </w:num>
  <w:num w:numId="26" w16cid:durableId="1399862150">
    <w:abstractNumId w:val="6"/>
  </w:num>
  <w:num w:numId="27" w16cid:durableId="966475513">
    <w:abstractNumId w:val="7"/>
  </w:num>
  <w:num w:numId="28" w16cid:durableId="1818956624">
    <w:abstractNumId w:val="21"/>
  </w:num>
  <w:num w:numId="29" w16cid:durableId="1346980395">
    <w:abstractNumId w:val="31"/>
  </w:num>
  <w:num w:numId="30" w16cid:durableId="419496517">
    <w:abstractNumId w:val="32"/>
  </w:num>
  <w:num w:numId="31" w16cid:durableId="128790446">
    <w:abstractNumId w:val="38"/>
  </w:num>
  <w:num w:numId="32" w16cid:durableId="601259056">
    <w:abstractNumId w:val="15"/>
  </w:num>
  <w:num w:numId="33" w16cid:durableId="764111091">
    <w:abstractNumId w:val="28"/>
  </w:num>
  <w:num w:numId="34" w16cid:durableId="1077509091">
    <w:abstractNumId w:val="22"/>
  </w:num>
  <w:num w:numId="35" w16cid:durableId="1313633152">
    <w:abstractNumId w:val="42"/>
  </w:num>
  <w:num w:numId="36" w16cid:durableId="1744526594">
    <w:abstractNumId w:val="19"/>
  </w:num>
  <w:num w:numId="37" w16cid:durableId="450169230">
    <w:abstractNumId w:val="23"/>
  </w:num>
  <w:num w:numId="38" w16cid:durableId="458956234">
    <w:abstractNumId w:val="10"/>
  </w:num>
  <w:num w:numId="39" w16cid:durableId="765420198">
    <w:abstractNumId w:val="33"/>
  </w:num>
  <w:num w:numId="40" w16cid:durableId="158740094">
    <w:abstractNumId w:val="11"/>
  </w:num>
  <w:num w:numId="41" w16cid:durableId="648557268">
    <w:abstractNumId w:val="4"/>
  </w:num>
  <w:num w:numId="42" w16cid:durableId="15737406">
    <w:abstractNumId w:val="35"/>
  </w:num>
  <w:num w:numId="43" w16cid:durableId="1910729511">
    <w:abstractNumId w:val="8"/>
  </w:num>
  <w:num w:numId="44" w16cid:durableId="12324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A"/>
    <w:rsid w:val="0000359B"/>
    <w:rsid w:val="00005249"/>
    <w:rsid w:val="000709DF"/>
    <w:rsid w:val="00192E85"/>
    <w:rsid w:val="001A2125"/>
    <w:rsid w:val="001D492E"/>
    <w:rsid w:val="002003EF"/>
    <w:rsid w:val="00252C36"/>
    <w:rsid w:val="003221C5"/>
    <w:rsid w:val="003A231B"/>
    <w:rsid w:val="00436E20"/>
    <w:rsid w:val="0045439F"/>
    <w:rsid w:val="005F35A6"/>
    <w:rsid w:val="0069389D"/>
    <w:rsid w:val="00755FDD"/>
    <w:rsid w:val="00803E66"/>
    <w:rsid w:val="0085775A"/>
    <w:rsid w:val="008811EF"/>
    <w:rsid w:val="0089232A"/>
    <w:rsid w:val="008C287B"/>
    <w:rsid w:val="008F35DF"/>
    <w:rsid w:val="00904B0D"/>
    <w:rsid w:val="00906019"/>
    <w:rsid w:val="009617F9"/>
    <w:rsid w:val="00963874"/>
    <w:rsid w:val="009674B3"/>
    <w:rsid w:val="00990A67"/>
    <w:rsid w:val="00A9794B"/>
    <w:rsid w:val="00AB2C20"/>
    <w:rsid w:val="00B23579"/>
    <w:rsid w:val="00B51FAC"/>
    <w:rsid w:val="00BF674C"/>
    <w:rsid w:val="00C32981"/>
    <w:rsid w:val="00D02D44"/>
    <w:rsid w:val="00D048AC"/>
    <w:rsid w:val="00D23D0A"/>
    <w:rsid w:val="00D4186D"/>
    <w:rsid w:val="00D440F2"/>
    <w:rsid w:val="00EB0439"/>
    <w:rsid w:val="00EF012B"/>
    <w:rsid w:val="00F4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B1CA"/>
  <w15:chartTrackingRefBased/>
  <w15:docId w15:val="{AB1677C7-E82C-4337-B41F-086A001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92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9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3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892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32A"/>
    <w:rPr>
      <w:i/>
      <w:iCs/>
      <w:color w:val="404040" w:themeColor="text1" w:themeTint="BF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892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3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3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32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9232A"/>
    <w:rPr>
      <w:rFonts w:ascii="Arial Narrow" w:hAnsi="Arial Narrow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9232A"/>
    <w:rPr>
      <w:rFonts w:ascii="Arial Narrow" w:eastAsia="Times New Roman" w:hAnsi="Arial Narrow" w:cs="Times New Roman"/>
      <w:kern w:val="0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89232A"/>
  </w:style>
  <w:style w:type="paragraph" w:styleId="Textoindependiente2">
    <w:name w:val="Body Text 2"/>
    <w:basedOn w:val="Normal"/>
    <w:link w:val="Textoindependiente2Car"/>
    <w:rsid w:val="0089232A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9232A"/>
    <w:rPr>
      <w:rFonts w:ascii="Times New Roman" w:eastAsia="Times New Roman" w:hAnsi="Times New Roman" w:cs="Times New Roman"/>
      <w:snapToGrid w:val="0"/>
      <w:spacing w:val="-2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9232A"/>
    <w:pPr>
      <w:jc w:val="both"/>
    </w:pPr>
    <w:rPr>
      <w:rFonts w:ascii="Arial Narrow" w:hAnsi="Arial Narrow"/>
      <w:sz w:val="22"/>
      <w:lang w:val="es-BO"/>
    </w:rPr>
  </w:style>
  <w:style w:type="character" w:customStyle="1" w:styleId="Textoindependiente3Car">
    <w:name w:val="Texto independiente 3 Car"/>
    <w:basedOn w:val="Fuentedeprrafopredeter"/>
    <w:link w:val="Textoindependiente3"/>
    <w:rsid w:val="0089232A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9232A"/>
    <w:pPr>
      <w:ind w:left="360"/>
      <w:jc w:val="both"/>
    </w:pPr>
    <w:rPr>
      <w:rFonts w:ascii="Arial Narrow" w:hAnsi="Arial Narro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89232A"/>
    <w:rPr>
      <w:rFonts w:ascii="Arial Narrow" w:eastAsia="Times New Roman" w:hAnsi="Arial Narrow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89232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232A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customStyle="1" w:styleId="Style4">
    <w:name w:val="Style4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89232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89232A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89232A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89232A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89232A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89232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89232A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89232A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89232A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89232A"/>
  </w:style>
  <w:style w:type="character" w:customStyle="1" w:styleId="Cuerpodeltexto2">
    <w:name w:val="Cuerpo del texto (2)_"/>
    <w:basedOn w:val="Fuentedeprrafopredeter"/>
    <w:link w:val="Cuerpodeltexto20"/>
    <w:rsid w:val="008923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89232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kern w:val="2"/>
      <w:sz w:val="21"/>
      <w:szCs w:val="21"/>
      <w:lang w:val="es-BO" w:eastAsia="en-US"/>
      <w14:ligatures w14:val="standardContextual"/>
    </w:rPr>
  </w:style>
  <w:style w:type="paragraph" w:customStyle="1" w:styleId="gmail-msolistparagraph">
    <w:name w:val="gmail-msolistparagraph"/>
    <w:basedOn w:val="Normal"/>
    <w:rsid w:val="0089232A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9232A"/>
    <w:rPr>
      <w:b/>
      <w:bCs/>
    </w:rPr>
  </w:style>
  <w:style w:type="table" w:styleId="Tablaconcuadrcula">
    <w:name w:val="Table Grid"/>
    <w:basedOn w:val="Tablanormal"/>
    <w:uiPriority w:val="39"/>
    <w:rsid w:val="0089232A"/>
    <w:pPr>
      <w:spacing w:after="0" w:line="240" w:lineRule="auto"/>
    </w:pPr>
    <w:rPr>
      <w:rFonts w:eastAsiaTheme="minorEastAsia"/>
      <w:kern w:val="0"/>
      <w:lang w:eastAsia="es-B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923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32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89232A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semiHidden/>
    <w:unhideWhenUsed/>
    <w:rsid w:val="0089232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92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9232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92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9232A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892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ELIZABETH NANCY MIRANDA IRAHOLA</cp:lastModifiedBy>
  <cp:revision>5</cp:revision>
  <dcterms:created xsi:type="dcterms:W3CDTF">2025-05-13T15:07:00Z</dcterms:created>
  <dcterms:modified xsi:type="dcterms:W3CDTF">2025-06-25T18:48:00Z</dcterms:modified>
</cp:coreProperties>
</file>