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F330" w14:textId="17200A7D" w:rsidR="006D2011" w:rsidRDefault="006D2011">
      <w:pPr>
        <w:shd w:val="clear" w:color="auto" w:fill="E0E0E0"/>
        <w:ind w:left="-360"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2A60FC">
        <w:rPr>
          <w:rFonts w:asciiTheme="minorBidi" w:hAnsiTheme="minorBidi" w:cstheme="minorBidi"/>
          <w:b/>
          <w:bCs/>
          <w:sz w:val="22"/>
          <w:szCs w:val="22"/>
        </w:rPr>
        <w:t>ESPECIFICACIONES TÉCNICAS</w:t>
      </w:r>
    </w:p>
    <w:p w14:paraId="59B1B453" w14:textId="48554AF3" w:rsidR="006E795C" w:rsidRDefault="006E795C">
      <w:pPr>
        <w:shd w:val="clear" w:color="auto" w:fill="E0E0E0"/>
        <w:ind w:left="-360"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6E795C">
        <w:rPr>
          <w:rFonts w:asciiTheme="minorBidi" w:hAnsiTheme="minorBidi" w:cstheme="minorBidi"/>
          <w:b/>
          <w:bCs/>
          <w:sz w:val="22"/>
          <w:szCs w:val="22"/>
        </w:rPr>
        <w:t>REMPLAZO DE LOS FILTROS HEPA CON MODIFICACION EN EL CABLEADO DEL SISTEMA DE RECAMBIO DE AIRE EN QUIROFANO, CENTRAL ESTERILIZACION Y UTI</w:t>
      </w:r>
    </w:p>
    <w:p w14:paraId="47568092" w14:textId="77777777" w:rsidR="008329D6" w:rsidRPr="008329D6" w:rsidRDefault="008329D6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  <w:b/>
          <w:bCs/>
          <w:sz w:val="22"/>
          <w:szCs w:val="22"/>
        </w:rPr>
      </w:pPr>
    </w:p>
    <w:p w14:paraId="37D584BD" w14:textId="77777777" w:rsidR="00E674D4" w:rsidRDefault="00E674D4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80"/>
        <w:gridCol w:w="1069"/>
        <w:gridCol w:w="1795"/>
        <w:gridCol w:w="798"/>
        <w:gridCol w:w="798"/>
        <w:gridCol w:w="985"/>
        <w:gridCol w:w="1012"/>
        <w:gridCol w:w="2006"/>
      </w:tblGrid>
      <w:tr w:rsidR="006E795C" w14:paraId="76194BAE" w14:textId="77777777" w:rsidTr="006E795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F4F57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7967D8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9170E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A4566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93B87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27A3F820" w14:textId="77777777" w:rsidTr="006E795C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475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14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F12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6B5" w14:textId="77777777" w:rsidR="006E795C" w:rsidRDefault="006E795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FILTROS HEPA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C34E6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2368D426" w14:textId="77777777" w:rsidTr="006E795C">
        <w:trPr>
          <w:trHeight w:val="3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F44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54E40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ESPECIFICACIONES TECNICAS: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BC7860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OFERTA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(Manifestar expresamente las condiciones de su oferta con referencia a cada requerimiento)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062A53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 SER LLENADO POR LA C.S.B.P.</w:t>
            </w:r>
          </w:p>
        </w:tc>
      </w:tr>
      <w:tr w:rsidR="006E795C" w14:paraId="163AD7B2" w14:textId="77777777" w:rsidTr="006E795C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CE1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20BAA0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CARACTERISTICAS SOLICITADAS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3929" w14:textId="77777777" w:rsidR="006E795C" w:rsidRDefault="006E79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3193B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47FD9C3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CUMPLE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75DD82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(especificar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 porqué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cumple)</w:t>
            </w:r>
          </w:p>
        </w:tc>
      </w:tr>
      <w:tr w:rsidR="006E795C" w14:paraId="5F0B2BD3" w14:textId="77777777" w:rsidTr="006E795C">
        <w:trPr>
          <w:trHeight w:val="3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749E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3D101" w14:textId="3289850A" w:rsidR="006E795C" w:rsidRDefault="006E7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9"/>
            </w:tblGrid>
            <w:tr w:rsidR="006E795C" w14:paraId="225581AA" w14:textId="77777777">
              <w:trPr>
                <w:trHeight w:val="3255"/>
                <w:tblCellSpacing w:w="0" w:type="dxa"/>
              </w:trPr>
              <w:tc>
                <w:tcPr>
                  <w:tcW w:w="7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C5D3A7" w14:textId="558BC640" w:rsidR="006E795C" w:rsidRDefault="006E795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3B7898BA" wp14:editId="6E4179FC">
                        <wp:simplePos x="0" y="0"/>
                        <wp:positionH relativeFrom="column">
                          <wp:posOffset>114935</wp:posOffset>
                        </wp:positionH>
                        <wp:positionV relativeFrom="paragraph">
                          <wp:posOffset>83820</wp:posOffset>
                        </wp:positionV>
                        <wp:extent cx="944880" cy="1082040"/>
                        <wp:effectExtent l="0" t="0" r="7620" b="3810"/>
                        <wp:wrapNone/>
                        <wp:docPr id="3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0A41472-ACED-BA83-C7B3-3C4BA2E01AF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>
                                  <a:extLst>
                                    <a:ext uri="{FF2B5EF4-FFF2-40B4-BE49-F238E27FC236}">
                                      <a16:creationId xmlns:a16="http://schemas.microsoft.com/office/drawing/2014/main" id="{B0A41472-ACED-BA83-C7B3-3C4BA2E01AF7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88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1C87E1FA" wp14:editId="1220F044">
                        <wp:simplePos x="0" y="0"/>
                        <wp:positionH relativeFrom="column">
                          <wp:posOffset>1310005</wp:posOffset>
                        </wp:positionH>
                        <wp:positionV relativeFrom="paragraph">
                          <wp:posOffset>52070</wp:posOffset>
                        </wp:positionV>
                        <wp:extent cx="1295400" cy="1257300"/>
                        <wp:effectExtent l="0" t="0" r="0" b="0"/>
                        <wp:wrapNone/>
                        <wp:docPr id="5" name="Imagen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45E92C5-4B54-30F1-0B6D-D209D316530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n 4">
                                  <a:extLst>
                                    <a:ext uri="{FF2B5EF4-FFF2-40B4-BE49-F238E27FC236}">
                                      <a16:creationId xmlns:a16="http://schemas.microsoft.com/office/drawing/2014/main" id="{E45E92C5-4B54-30F1-0B6D-D209D316530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55C21FC" w14:textId="77777777" w:rsidR="006E795C" w:rsidRDefault="006E7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A878" w14:textId="4F922D34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0153" w14:textId="52619940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B9F3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3D6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16363362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937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D427A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MARCA</w:t>
            </w:r>
            <w:r>
              <w:rPr>
                <w:rFonts w:ascii="Arial" w:hAnsi="Arial" w:cs="Arial"/>
                <w:sz w:val="22"/>
                <w:szCs w:val="22"/>
              </w:rPr>
              <w:t>: ESPECIFICAR POR EL PROPONENTE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4C009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522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BFB64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85C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379088DF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F564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DF6A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MODELO</w:t>
            </w:r>
            <w:r>
              <w:rPr>
                <w:rFonts w:ascii="Arial" w:hAnsi="Arial" w:cs="Arial"/>
                <w:sz w:val="22"/>
                <w:szCs w:val="22"/>
              </w:rPr>
              <w:t>: ESPECIFICAR POR EL PROPONENTE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D6901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BC9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7DC0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1DE76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2F3D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75E9200C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94B9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96283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PROCEDENCIA</w:t>
            </w:r>
            <w:r>
              <w:rPr>
                <w:rFonts w:ascii="Arial" w:hAnsi="Arial" w:cs="Arial"/>
                <w:sz w:val="22"/>
                <w:szCs w:val="22"/>
              </w:rPr>
              <w:t>: A ESPECIFICAR POR EL PROPONENTE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25053E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70A9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3DD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AEAF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457C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6795A1AC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5EA1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DFA1D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CLIMATIZACION:</w:t>
            </w:r>
            <w:r>
              <w:rPr>
                <w:rFonts w:ascii="Arial" w:hAnsi="Arial" w:cs="Arial"/>
                <w:sz w:val="22"/>
                <w:szCs w:val="22"/>
              </w:rPr>
              <w:t xml:space="preserve"> Filtro debe trabajar en frio y calor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510A2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FE9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B5D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41711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C487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390676B9" w14:textId="77777777" w:rsidTr="006E795C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4183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62C5D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CAPTURA DE PARTICULAS:</w:t>
            </w:r>
            <w:r>
              <w:rPr>
                <w:rFonts w:ascii="Arial" w:hAnsi="Arial" w:cs="Arial"/>
                <w:sz w:val="22"/>
                <w:szCs w:val="22"/>
              </w:rPr>
              <w:t xml:space="preserve"> Filtro debe poder capturar el 99.97% de partículas mayores o iguales a 0.3 micrones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00A34F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D807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659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EE9AD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7B77A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2E7F5555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61E9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A0528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EFICIENCIA:</w:t>
            </w:r>
            <w:r>
              <w:rPr>
                <w:rFonts w:ascii="Arial" w:hAnsi="Arial" w:cs="Arial"/>
                <w:sz w:val="22"/>
                <w:szCs w:val="22"/>
              </w:rPr>
              <w:t xml:space="preserve"> Con una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eficiencia  99.97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F49D6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687E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7D1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E761C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E0700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0DDFC77E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588C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6D551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ESTRUCTURA:</w:t>
            </w:r>
            <w:r>
              <w:rPr>
                <w:rFonts w:ascii="Arial" w:hAnsi="Arial" w:cs="Arial"/>
                <w:sz w:val="22"/>
                <w:szCs w:val="22"/>
              </w:rPr>
              <w:t xml:space="preserve"> En acero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galbanizado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F251D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9FDD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1A6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E314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4F8F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25AD5795" w14:textId="77777777" w:rsidTr="006E795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E33F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EC3C0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MATERIAL FILTRANTE:</w:t>
            </w:r>
            <w:r>
              <w:rPr>
                <w:rFonts w:ascii="Arial" w:hAnsi="Arial" w:cs="Arial"/>
                <w:sz w:val="22"/>
                <w:szCs w:val="22"/>
              </w:rPr>
              <w:t xml:space="preserve"> Construido de fibras de vidrio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submicrónicas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resistentes al agua.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686AC0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24F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C9B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390483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EF4A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14C676AB" w14:textId="77777777" w:rsidTr="006E795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B497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DC6F2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MARCO:</w:t>
            </w:r>
            <w:r>
              <w:rPr>
                <w:rFonts w:ascii="Arial" w:hAnsi="Arial" w:cs="Arial"/>
                <w:sz w:val="22"/>
                <w:szCs w:val="22"/>
              </w:rPr>
              <w:t xml:space="preserve"> Con espuma de poliuretano que evita fugas de aire entre el medio filtrante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5ED5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EB14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54C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360C0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8FE7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3305BFE2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3F63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37476" w14:textId="77777777" w:rsidR="006E795C" w:rsidRDefault="006E7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ALTO: </w:t>
            </w:r>
            <w:r>
              <w:rPr>
                <w:rFonts w:ascii="Arial" w:hAnsi="Arial" w:cs="Arial"/>
                <w:sz w:val="22"/>
                <w:szCs w:val="22"/>
              </w:rPr>
              <w:t>61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78EE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160E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278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FB526F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64C9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73ADC0EB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1851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4C5C0" w14:textId="77777777" w:rsidR="006E795C" w:rsidRDefault="006E7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LARGO: </w:t>
            </w:r>
            <w:r>
              <w:rPr>
                <w:rFonts w:ascii="Arial" w:hAnsi="Arial" w:cs="Arial"/>
                <w:sz w:val="22"/>
                <w:szCs w:val="22"/>
              </w:rPr>
              <w:t>61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326FF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BF31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3C93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5CC57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CDFA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6659F058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5BD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72ED" w14:textId="77777777" w:rsidR="006E795C" w:rsidRDefault="006E7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ANCHO: </w:t>
            </w:r>
            <w:r>
              <w:rPr>
                <w:rFonts w:ascii="Arial" w:hAnsi="Arial" w:cs="Arial"/>
                <w:sz w:val="22"/>
                <w:szCs w:val="22"/>
              </w:rPr>
              <w:t>29.5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55E44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A30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F2D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D279D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86B53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6F4C3D01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4BB8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38CF7" w14:textId="77777777" w:rsidR="006E795C" w:rsidRDefault="006E7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REMPLAZO: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F39F4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1F51A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DAE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9DF44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1426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5E677CD7" w14:textId="77777777" w:rsidTr="006E795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514A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45C87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Remplazo del cableado desde el piso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hasta el lugar del control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quirofano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UTI,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Esterilzacion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E55F3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19E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94F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DCCBD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466C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4D4F3D2F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25D0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07102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Remplazo de los controladores de temperatura.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C2867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C69E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7503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8BD73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C651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55090B1F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0A64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A81C3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Remplazo del termostato digital.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0CAD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778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B04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1B63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143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31E7CBD3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843E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A3284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Remplazo del sistema de fuerza contactores 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0AC5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B2B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B45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2AF92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E4B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56C9C8CA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3B17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EA83D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Remplazo de conectores y acoples.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08FF8E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CAC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B04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67682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3DB1E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04633FCA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E4BF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C346D" w14:textId="77777777" w:rsidR="006E795C" w:rsidRDefault="006E7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VERIFICACION Y SOLUCION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D4068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C179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5A9E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8B39EA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989A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2718CCEA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D39D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D26D3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Verificacion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fugas en ductos de ingreso y salida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5718A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F097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C6B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5E4FF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EAFB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302E218B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C2B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6328B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Verificacion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el estado de soportes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DE153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1D6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896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2FD5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E4F1E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44D6ACD3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9DB2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3AB73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Verificacion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 limpieza de rejillas.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5494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BF7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8CA0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E9948A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457B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4E3FB600" w14:textId="77777777" w:rsidTr="006E795C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F949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84F2A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Verificacion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modulos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ventilacion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motores y conexiones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electricas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tablero de control.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202F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3ED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26D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CE99F7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5516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68CF6243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0DF1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1BEA1" w14:textId="77777777" w:rsidR="006E795C" w:rsidRDefault="006E79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Verificacion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tubo de drenaje.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AE581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3567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BDF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99B4A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4312D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2E2F6B50" w14:textId="77777777" w:rsidTr="006E79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9926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54DD3" w14:textId="77777777" w:rsidR="006E795C" w:rsidRDefault="006E7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INSTALACION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77DC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12B3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84DE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A445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BA11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5D30D6C9" w14:textId="77777777" w:rsidTr="006E795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ADE2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9E6E" w14:textId="77777777" w:rsidR="006E795C" w:rsidRDefault="006E7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Todos los accesorios, insumos,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materiales  debe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cubierto por la empresa puesta en funcionamiento.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6DA80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9B4A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26B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E5913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C19A6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769C7C98" w14:textId="77777777" w:rsidTr="006E795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C2EC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EB2C6" w14:textId="77777777" w:rsidR="006E795C" w:rsidRDefault="006E79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GARANTIA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DD240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1E8A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F8EB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2E29E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2DB3BF62" w14:textId="77777777" w:rsidTr="006E795C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D212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BEA4E" w14:textId="77777777" w:rsidR="006E795C" w:rsidRDefault="006E7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GARANTIA DE 1 AÑO O MEJOR (PRESENTAR AL MOMENTO DE LA ENTREGA)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B8B69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62E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7BD34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4BD0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038E6361" w14:textId="77777777" w:rsidTr="006E795C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C1DB4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063A57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RECEPCION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CF8E5A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73C5E9C6" w14:textId="77777777" w:rsidTr="006E795C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675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FC0B" w14:textId="77777777" w:rsidR="006E795C" w:rsidRDefault="006E7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trabajos deben ser realizados en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Clinica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Obrajes calle 2 avenida Ormachea.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3040BE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D49C24A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1AF3FC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EF6FC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0B9C15B4" w14:textId="77777777" w:rsidTr="006E795C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A6550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18D060" w14:textId="77777777" w:rsidR="006E795C" w:rsidRDefault="006E7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PLAZO DE ENTREGA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4FEBCC2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795C" w14:paraId="34F88FF2" w14:textId="77777777" w:rsidTr="006E795C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48D8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77FC" w14:textId="77777777" w:rsidR="006E795C" w:rsidRDefault="006E7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tiempo de entrega 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superar los 15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calendario a partir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adjudicacion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formal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F43DF94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E51339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41F3F1B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4E0FF" w14:textId="77777777" w:rsidR="006E795C" w:rsidRDefault="006E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86C7474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CBDD1BA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70483B4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9404727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8DE7F1F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561499E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1547E1DF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7AAD0763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DD4647C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997C131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15C1BA4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82CF431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7D696A1C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F03363D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79EA891B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7D9099ED" w14:textId="77777777" w:rsidR="009366D8" w:rsidRDefault="009366D8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sectPr w:rsidR="009366D8" w:rsidSect="00A8609A">
      <w:footerReference w:type="default" r:id="rId13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8788" w14:textId="77777777" w:rsidR="00C678DA" w:rsidRDefault="00C678DA">
      <w:r>
        <w:separator/>
      </w:r>
    </w:p>
  </w:endnote>
  <w:endnote w:type="continuationSeparator" w:id="0">
    <w:p w14:paraId="62545D90" w14:textId="77777777" w:rsidR="00C678DA" w:rsidRDefault="00C6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D443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7867F30A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B76C" w14:textId="77777777" w:rsidR="00C678DA" w:rsidRDefault="00C678DA">
      <w:r>
        <w:separator/>
      </w:r>
    </w:p>
  </w:footnote>
  <w:footnote w:type="continuationSeparator" w:id="0">
    <w:p w14:paraId="208BB345" w14:textId="77777777" w:rsidR="00C678DA" w:rsidRDefault="00C6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0369B"/>
    <w:multiLevelType w:val="hybridMultilevel"/>
    <w:tmpl w:val="2C6A28EE"/>
    <w:lvl w:ilvl="0" w:tplc="0C0A0019">
      <w:start w:val="3"/>
      <w:numFmt w:val="bullet"/>
      <w:lvlText w:val="-"/>
      <w:lvlJc w:val="left"/>
      <w:pPr>
        <w:ind w:left="1005" w:hanging="360"/>
      </w:pPr>
      <w:rPr>
        <w:rFonts w:ascii="Times New Roman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26797781">
    <w:abstractNumId w:val="1"/>
  </w:num>
  <w:num w:numId="2" w16cid:durableId="2129472471">
    <w:abstractNumId w:val="3"/>
  </w:num>
  <w:num w:numId="3" w16cid:durableId="576861976">
    <w:abstractNumId w:val="5"/>
  </w:num>
  <w:num w:numId="4" w16cid:durableId="1521433076">
    <w:abstractNumId w:val="4"/>
  </w:num>
  <w:num w:numId="5" w16cid:durableId="63066432">
    <w:abstractNumId w:val="0"/>
  </w:num>
  <w:num w:numId="6" w16cid:durableId="41799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133156"/>
    <w:rsid w:val="00161634"/>
    <w:rsid w:val="00222989"/>
    <w:rsid w:val="002509A8"/>
    <w:rsid w:val="00283178"/>
    <w:rsid w:val="002A60FC"/>
    <w:rsid w:val="003612B3"/>
    <w:rsid w:val="003E054A"/>
    <w:rsid w:val="004007D6"/>
    <w:rsid w:val="004106E0"/>
    <w:rsid w:val="004E0376"/>
    <w:rsid w:val="004F10FA"/>
    <w:rsid w:val="00502709"/>
    <w:rsid w:val="00511F0D"/>
    <w:rsid w:val="005F533C"/>
    <w:rsid w:val="00636DAE"/>
    <w:rsid w:val="006D2011"/>
    <w:rsid w:val="006E795C"/>
    <w:rsid w:val="007272B7"/>
    <w:rsid w:val="007E6D9B"/>
    <w:rsid w:val="00815A6D"/>
    <w:rsid w:val="008329D6"/>
    <w:rsid w:val="00881DB9"/>
    <w:rsid w:val="008B548D"/>
    <w:rsid w:val="008D6887"/>
    <w:rsid w:val="009366D8"/>
    <w:rsid w:val="009A25BB"/>
    <w:rsid w:val="009B7060"/>
    <w:rsid w:val="009C2263"/>
    <w:rsid w:val="00A028AE"/>
    <w:rsid w:val="00A3621E"/>
    <w:rsid w:val="00A76E43"/>
    <w:rsid w:val="00A8609A"/>
    <w:rsid w:val="00A96B71"/>
    <w:rsid w:val="00AF2213"/>
    <w:rsid w:val="00B05537"/>
    <w:rsid w:val="00B9272D"/>
    <w:rsid w:val="00BA63A6"/>
    <w:rsid w:val="00BD72F2"/>
    <w:rsid w:val="00C22046"/>
    <w:rsid w:val="00C678DA"/>
    <w:rsid w:val="00C72311"/>
    <w:rsid w:val="00D03F27"/>
    <w:rsid w:val="00D177A8"/>
    <w:rsid w:val="00D255FC"/>
    <w:rsid w:val="00D7633C"/>
    <w:rsid w:val="00DD21D3"/>
    <w:rsid w:val="00E674D4"/>
    <w:rsid w:val="00EA1F69"/>
    <w:rsid w:val="00EA42AB"/>
    <w:rsid w:val="00EB310D"/>
    <w:rsid w:val="00ED52DD"/>
    <w:rsid w:val="00EE6FF5"/>
    <w:rsid w:val="00F171F8"/>
    <w:rsid w:val="00F21D3F"/>
    <w:rsid w:val="00F7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7B3C4A5"/>
  <w15:chartTrackingRefBased/>
  <w15:docId w15:val="{83AF615E-2419-4E58-B227-B95C511F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366D8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Props1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3E7F86-DEFD-4EB5-AD09-811CDEB2D876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3</cp:revision>
  <cp:lastPrinted>2008-08-25T14:48:00Z</cp:lastPrinted>
  <dcterms:created xsi:type="dcterms:W3CDTF">2025-04-04T17:09:00Z</dcterms:created>
  <dcterms:modified xsi:type="dcterms:W3CDTF">2025-04-16T14:59:00Z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