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25051DE7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451E22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-0</w:t>
                            </w:r>
                            <w:r w:rsidR="00725ACE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  <w:r w:rsidR="008A715E"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25051DE7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451E22">
                        <w:rPr>
                          <w:b/>
                          <w:color w:val="000000" w:themeColor="text1"/>
                        </w:rPr>
                        <w:t>P</w:t>
                      </w:r>
                      <w:r>
                        <w:rPr>
                          <w:b/>
                          <w:color w:val="000000" w:themeColor="text1"/>
                        </w:rPr>
                        <w:t>-0</w:t>
                      </w:r>
                      <w:r w:rsidR="00725ACE">
                        <w:rPr>
                          <w:b/>
                          <w:color w:val="000000" w:themeColor="text1"/>
                        </w:rPr>
                        <w:t>4</w:t>
                      </w:r>
                      <w:r w:rsidR="008A715E">
                        <w:rPr>
                          <w:b/>
                          <w:color w:val="000000" w:themeColor="text1"/>
                        </w:rPr>
                        <w:t>3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501CE7EE" w14:textId="77777777" w:rsidR="001F4443" w:rsidRDefault="001F4443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63B6F70" w14:textId="57396678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DA563E3" w14:textId="7CF5DCDE" w:rsidR="008A715E" w:rsidRPr="008A715E" w:rsidRDefault="00CD276A" w:rsidP="008A715E">
      <w:pPr>
        <w:jc w:val="center"/>
        <w:rPr>
          <w:rFonts w:ascii="Arial" w:eastAsia="Times New Roman" w:hAnsi="Arial" w:cs="Arial"/>
          <w:b/>
          <w:bCs/>
          <w:sz w:val="18"/>
          <w:szCs w:val="18"/>
          <w:lang w:val="es-BO" w:eastAsia="es-BO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  <w:bookmarkStart w:id="0" w:name="_Hlk148536384"/>
      <w:r w:rsidR="002413FB">
        <w:rPr>
          <w:rFonts w:ascii="Arial" w:hAnsi="Arial" w:cs="Arial"/>
          <w:b/>
          <w:sz w:val="20"/>
          <w:szCs w:val="20"/>
        </w:rPr>
        <w:t>ADQUISICION</w:t>
      </w:r>
      <w:r w:rsidR="00CC503F">
        <w:rPr>
          <w:rFonts w:ascii="Arial" w:hAnsi="Arial" w:cs="Arial"/>
          <w:b/>
          <w:sz w:val="20"/>
          <w:szCs w:val="20"/>
        </w:rPr>
        <w:t xml:space="preserve"> </w:t>
      </w:r>
      <w:bookmarkEnd w:id="0"/>
      <w:r w:rsidR="008A715E" w:rsidRPr="008A715E">
        <w:rPr>
          <w:rFonts w:ascii="Arial" w:eastAsia="Times New Roman" w:hAnsi="Arial" w:cs="Arial"/>
          <w:b/>
          <w:bCs/>
          <w:sz w:val="18"/>
          <w:szCs w:val="18"/>
          <w:lang w:val="es-BO" w:eastAsia="es-BO"/>
        </w:rPr>
        <w:t>ANALIZADOR DE SEGURIDAD ELECTRICA</w:t>
      </w:r>
    </w:p>
    <w:p w14:paraId="106691FB" w14:textId="6D259FC6" w:rsidR="00725ACE" w:rsidRPr="00725ACE" w:rsidRDefault="00725ACE" w:rsidP="00725AC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6B571222" w:rsidR="00CD276A" w:rsidRPr="009B52E4" w:rsidRDefault="00CD276A" w:rsidP="00725ACE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26BE0013" w:rsidR="00CD276A" w:rsidRPr="002413FB" w:rsidRDefault="00CD276A" w:rsidP="001F4443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1F4443" w:rsidRPr="001F4443">
        <w:rPr>
          <w:rFonts w:ascii="Arial" w:hAnsi="Arial" w:cs="Arial"/>
          <w:b/>
          <w:sz w:val="20"/>
          <w:lang w:val="es-ES"/>
        </w:rPr>
        <w:t xml:space="preserve">ADQUISICION </w:t>
      </w:r>
      <w:r w:rsidR="008A715E" w:rsidRPr="008A715E">
        <w:rPr>
          <w:rFonts w:ascii="Arial" w:hAnsi="Arial" w:cs="Arial"/>
          <w:b/>
          <w:sz w:val="20"/>
          <w:lang w:val="es-ES"/>
        </w:rPr>
        <w:t>ANALIZADOR DE SEGURIDAD ELECTRICA</w:t>
      </w:r>
      <w:r w:rsidR="008A715E">
        <w:rPr>
          <w:rFonts w:ascii="Arial" w:hAnsi="Arial" w:cs="Arial"/>
          <w:b/>
          <w:sz w:val="20"/>
          <w:lang w:val="es-ES"/>
        </w:rPr>
        <w:t xml:space="preserve"> </w:t>
      </w:r>
      <w:r w:rsidR="00A43267">
        <w:rPr>
          <w:rFonts w:ascii="Arial" w:hAnsi="Arial" w:cs="Arial"/>
          <w:b/>
          <w:sz w:val="20"/>
          <w:lang w:val="es-ES"/>
        </w:rPr>
        <w:t xml:space="preserve">- </w:t>
      </w:r>
      <w:r w:rsidR="00725ACE">
        <w:rPr>
          <w:rFonts w:ascii="Arial" w:hAnsi="Arial" w:cs="Arial"/>
          <w:b/>
          <w:sz w:val="20"/>
          <w:lang w:val="es-ES"/>
        </w:rPr>
        <w:t>PRIMERA</w:t>
      </w:r>
      <w:r w:rsidRPr="009B52E4">
        <w:rPr>
          <w:rFonts w:ascii="Arial" w:hAnsi="Arial" w:cs="Arial"/>
          <w:b/>
          <w:sz w:val="20"/>
        </w:rPr>
        <w:t xml:space="preserve">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733E4E03" w14:textId="5D82F6B9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 xml:space="preserve">horas 16:00 del </w:t>
      </w:r>
      <w:r w:rsidR="00725ACE">
        <w:rPr>
          <w:rFonts w:ascii="Arial" w:hAnsi="Arial" w:cs="Arial"/>
          <w:sz w:val="20"/>
          <w:szCs w:val="20"/>
        </w:rPr>
        <w:t>día lunes 30</w:t>
      </w:r>
      <w:r w:rsidRPr="00562E51">
        <w:rPr>
          <w:rFonts w:ascii="Arial" w:hAnsi="Arial" w:cs="Arial"/>
          <w:sz w:val="20"/>
          <w:szCs w:val="20"/>
        </w:rPr>
        <w:t xml:space="preserve"> de </w:t>
      </w:r>
      <w:r w:rsidR="00585C0A">
        <w:rPr>
          <w:rFonts w:ascii="Arial" w:hAnsi="Arial" w:cs="Arial"/>
          <w:sz w:val="20"/>
          <w:szCs w:val="20"/>
        </w:rPr>
        <w:t>octubre</w:t>
      </w:r>
      <w:r w:rsidRPr="00562E51">
        <w:rPr>
          <w:rFonts w:ascii="Arial" w:hAnsi="Arial" w:cs="Arial"/>
          <w:sz w:val="20"/>
          <w:szCs w:val="20"/>
        </w:rPr>
        <w:t xml:space="preserve"> 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5B9CF29F" w:rsidR="00CD276A" w:rsidRPr="00562E51" w:rsidRDefault="00CD276A" w:rsidP="001F4443">
      <w:pPr>
        <w:pStyle w:val="Prrafodelista"/>
        <w:numPr>
          <w:ilvl w:val="1"/>
          <w:numId w:val="2"/>
        </w:numPr>
        <w:ind w:left="851" w:hanging="425"/>
        <w:rPr>
          <w:rFonts w:ascii="Arial" w:hAnsi="Arial" w:cs="Arial"/>
          <w:sz w:val="20"/>
          <w:szCs w:val="20"/>
        </w:rPr>
      </w:pPr>
      <w:r w:rsidRPr="00562E51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562E51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D00BAE1" w14:textId="77777777" w:rsidR="00CD276A" w:rsidRPr="00562E51" w:rsidRDefault="00CD276A" w:rsidP="001F4443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4A467B38" w14:textId="77777777" w:rsidR="004C3F3B" w:rsidRDefault="00CD276A" w:rsidP="001F4443">
      <w:pPr>
        <w:pStyle w:val="Prrafodelista"/>
        <w:numPr>
          <w:ilvl w:val="1"/>
          <w:numId w:val="2"/>
        </w:numPr>
        <w:ind w:left="851" w:hanging="425"/>
        <w:rPr>
          <w:rFonts w:ascii="Arial" w:hAnsi="Arial" w:cs="Arial"/>
          <w:sz w:val="20"/>
          <w:szCs w:val="20"/>
        </w:rPr>
      </w:pPr>
      <w:r w:rsidRPr="00562E51">
        <w:rPr>
          <w:rFonts w:ascii="Arial" w:hAnsi="Arial" w:cs="Arial"/>
          <w:b/>
          <w:sz w:val="20"/>
          <w:szCs w:val="20"/>
        </w:rPr>
        <w:t>FORMULARIO DE PROPUESTA ECONÓMICA</w:t>
      </w:r>
      <w:r w:rsidRPr="00562E51">
        <w:rPr>
          <w:rFonts w:ascii="Arial" w:hAnsi="Arial" w:cs="Arial"/>
          <w:sz w:val="20"/>
          <w:szCs w:val="20"/>
        </w:rPr>
        <w:t xml:space="preserve">: La propuesta económica debe ser presentada </w:t>
      </w:r>
      <w:r w:rsidRPr="009B52E4">
        <w:rPr>
          <w:rFonts w:ascii="Arial" w:hAnsi="Arial" w:cs="Arial"/>
          <w:sz w:val="20"/>
          <w:szCs w:val="20"/>
        </w:rPr>
        <w:t xml:space="preserve">en el formulario de propuesta económica. La oferta presentada necesariamente debe estar expresada en moneda nacional (bolivianos). </w:t>
      </w:r>
    </w:p>
    <w:p w14:paraId="07DFAEAE" w14:textId="77777777" w:rsidR="001F4443" w:rsidRPr="001F4443" w:rsidRDefault="001F4443" w:rsidP="001F4443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69CA13FC" w14:textId="77777777" w:rsidR="001F4443" w:rsidRDefault="001F4443" w:rsidP="001F4443">
      <w:pPr>
        <w:pStyle w:val="Prrafodelista"/>
        <w:numPr>
          <w:ilvl w:val="1"/>
          <w:numId w:val="2"/>
        </w:numPr>
        <w:ind w:left="851" w:hanging="425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</w:rPr>
        <w:t>GARANTIA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Pr="00296EAB">
        <w:rPr>
          <w:rFonts w:ascii="Arial" w:hAnsi="Arial" w:cs="Arial"/>
          <w:b/>
          <w:bCs/>
          <w:sz w:val="20"/>
          <w:szCs w:val="20"/>
        </w:rPr>
        <w:t>:</w:t>
      </w:r>
      <w:r w:rsidRPr="00296EAB">
        <w:rPr>
          <w:rFonts w:ascii="Arial" w:hAnsi="Arial" w:cs="Arial"/>
          <w:sz w:val="20"/>
          <w:szCs w:val="20"/>
        </w:rPr>
        <w:t xml:space="preserve"> </w:t>
      </w:r>
    </w:p>
    <w:p w14:paraId="086D9613" w14:textId="77777777" w:rsidR="001F4443" w:rsidRPr="00CB1615" w:rsidRDefault="001F4443" w:rsidP="001F4443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6F22FD1D" w14:textId="77777777" w:rsidR="001F4443" w:rsidRPr="001F4443" w:rsidRDefault="001F4443" w:rsidP="001F4443">
      <w:pPr>
        <w:ind w:left="143" w:firstLine="708"/>
        <w:rPr>
          <w:rFonts w:ascii="Arial" w:hAnsi="Arial" w:cs="Arial"/>
          <w:b/>
          <w:bCs/>
          <w:sz w:val="20"/>
          <w:szCs w:val="20"/>
        </w:rPr>
      </w:pPr>
      <w:r w:rsidRPr="001F4443">
        <w:rPr>
          <w:rFonts w:ascii="Arial" w:hAnsi="Arial" w:cs="Arial"/>
          <w:b/>
          <w:bCs/>
          <w:sz w:val="20"/>
          <w:szCs w:val="20"/>
        </w:rPr>
        <w:t xml:space="preserve">GARANTIA COMERCIAL </w:t>
      </w:r>
    </w:p>
    <w:p w14:paraId="56167FF8" w14:textId="72EBF885" w:rsidR="001F4443" w:rsidRPr="001F4443" w:rsidRDefault="001F4443" w:rsidP="001F4443">
      <w:pPr>
        <w:ind w:left="851"/>
        <w:rPr>
          <w:rFonts w:ascii="Arial" w:eastAsia="Times New Roman" w:hAnsi="Arial" w:cs="Arial"/>
          <w:sz w:val="20"/>
          <w:szCs w:val="20"/>
          <w:lang w:val="es-BO" w:eastAsia="es-BO"/>
        </w:rPr>
      </w:pPr>
      <w:r>
        <w:rPr>
          <w:rFonts w:ascii="Arial" w:eastAsia="Times New Roman" w:hAnsi="Arial" w:cs="Arial"/>
          <w:sz w:val="20"/>
          <w:szCs w:val="20"/>
          <w:lang w:val="es-BO" w:eastAsia="es-BO"/>
        </w:rPr>
        <w:t>Esta</w:t>
      </w:r>
      <w:r w:rsidRPr="001F4443">
        <w:rPr>
          <w:rFonts w:ascii="Arial" w:eastAsia="Times New Roman" w:hAnsi="Arial" w:cs="Arial"/>
          <w:sz w:val="20"/>
          <w:szCs w:val="20"/>
          <w:lang w:val="es-BO" w:eastAsia="es-BO"/>
        </w:rPr>
        <w:t xml:space="preserve"> garantía deberá cubrir defectos de fabricación, por un tiempo mínimo de 1 año, que será computable a partir de la recepción del bien, el proponente deberá </w:t>
      </w:r>
      <w:r w:rsidRPr="001F4443">
        <w:rPr>
          <w:rFonts w:ascii="Arial" w:eastAsia="Times New Roman" w:hAnsi="Arial" w:cs="Arial"/>
          <w:b/>
          <w:bCs/>
          <w:sz w:val="20"/>
          <w:szCs w:val="20"/>
          <w:lang w:val="es-BO" w:eastAsia="es-BO"/>
        </w:rPr>
        <w:t>presentar un Certificado de Garantía Comercial adjunta a la propuesta.</w:t>
      </w:r>
    </w:p>
    <w:p w14:paraId="0CF1EC49" w14:textId="77777777" w:rsidR="004C3F3B" w:rsidRDefault="004C3F3B" w:rsidP="004C3F3B">
      <w:pPr>
        <w:pStyle w:val="Prrafodelista"/>
        <w:rPr>
          <w:rFonts w:ascii="Arial" w:hAnsi="Arial" w:cs="Arial"/>
          <w:sz w:val="20"/>
          <w:szCs w:val="20"/>
        </w:rPr>
      </w:pPr>
    </w:p>
    <w:p w14:paraId="35D9AD2D" w14:textId="196A1FE1" w:rsidR="00725ACE" w:rsidRPr="001F4443" w:rsidRDefault="00725ACE" w:rsidP="00725ACE">
      <w:pPr>
        <w:ind w:left="143" w:firstLine="708"/>
        <w:rPr>
          <w:rFonts w:ascii="Arial" w:hAnsi="Arial" w:cs="Arial"/>
          <w:b/>
          <w:bCs/>
          <w:sz w:val="20"/>
          <w:szCs w:val="20"/>
        </w:rPr>
      </w:pPr>
      <w:r w:rsidRPr="001F4443">
        <w:rPr>
          <w:rFonts w:ascii="Arial" w:hAnsi="Arial" w:cs="Arial"/>
          <w:b/>
          <w:bCs/>
          <w:sz w:val="20"/>
          <w:szCs w:val="20"/>
        </w:rPr>
        <w:t xml:space="preserve">GARANTIA </w:t>
      </w:r>
      <w:r>
        <w:rPr>
          <w:rFonts w:ascii="Arial" w:hAnsi="Arial" w:cs="Arial"/>
          <w:b/>
          <w:bCs/>
          <w:sz w:val="20"/>
          <w:szCs w:val="20"/>
        </w:rPr>
        <w:t>DE BUEN FUNCIONAMIENTO DE MAQUINARIA Y/O EQUIPO</w:t>
      </w:r>
    </w:p>
    <w:p w14:paraId="67B214ED" w14:textId="4612335D" w:rsidR="00725ACE" w:rsidRDefault="00725ACE" w:rsidP="00725ACE">
      <w:pPr>
        <w:pStyle w:val="Prrafodelista"/>
        <w:ind w:left="851"/>
        <w:rPr>
          <w:rFonts w:ascii="Arial" w:eastAsia="Times New Roman" w:hAnsi="Arial" w:cs="Arial"/>
          <w:sz w:val="20"/>
          <w:szCs w:val="20"/>
          <w:lang w:val="es-BO" w:eastAsia="es-BO"/>
        </w:rPr>
      </w:pPr>
      <w:r w:rsidRPr="00725ACE">
        <w:rPr>
          <w:rFonts w:ascii="Arial" w:eastAsia="Times New Roman" w:hAnsi="Arial" w:cs="Arial"/>
          <w:sz w:val="20"/>
          <w:szCs w:val="20"/>
          <w:lang w:val="es-BO" w:eastAsia="es-BO"/>
        </w:rPr>
        <w:t xml:space="preserve">En caso de adjudicación la empresa deberá presentar una Boleta de </w:t>
      </w:r>
      <w:r w:rsidRPr="00725ACE">
        <w:rPr>
          <w:rFonts w:ascii="Arial" w:eastAsia="Times New Roman" w:hAnsi="Arial" w:cs="Arial"/>
          <w:b/>
          <w:bCs/>
          <w:sz w:val="20"/>
          <w:szCs w:val="20"/>
          <w:lang w:val="es-BO" w:eastAsia="es-BO"/>
        </w:rPr>
        <w:t>Garantía de Buen Funcionamiento de Maquinaria y/o Equipo por el 1,5% del monto adjudicado</w:t>
      </w:r>
      <w:r w:rsidR="003F23A2">
        <w:rPr>
          <w:rFonts w:ascii="Arial" w:eastAsia="Times New Roman" w:hAnsi="Arial" w:cs="Arial"/>
          <w:sz w:val="20"/>
          <w:szCs w:val="20"/>
          <w:lang w:val="es-BO" w:eastAsia="es-BO"/>
        </w:rPr>
        <w:t xml:space="preserve">, </w:t>
      </w:r>
      <w:r w:rsidR="003F23A2" w:rsidRPr="003F23A2">
        <w:rPr>
          <w:rFonts w:ascii="Arial" w:eastAsia="Times New Roman" w:hAnsi="Arial" w:cs="Arial"/>
          <w:sz w:val="20"/>
          <w:szCs w:val="20"/>
          <w:lang w:val="es-BO" w:eastAsia="es-BO"/>
        </w:rPr>
        <w:t>con validez de 360 días calendario computados a partir de la entrega del bien, con característica de renovable, de carácter irrevocable y de ejecución inmediata o a primer requerimiento emitidas por Instituciones Financieras autorizadas por la ASFI o por aseguradoras autorizadas por la APS, según corresponda.</w:t>
      </w:r>
    </w:p>
    <w:p w14:paraId="2453569F" w14:textId="77777777" w:rsidR="00725ACE" w:rsidRPr="004C3F3B" w:rsidRDefault="00725ACE" w:rsidP="004C3F3B">
      <w:pPr>
        <w:pStyle w:val="Prrafodelista"/>
        <w:rPr>
          <w:rFonts w:ascii="Arial" w:hAnsi="Arial" w:cs="Arial"/>
          <w:sz w:val="20"/>
          <w:szCs w:val="20"/>
        </w:rPr>
      </w:pPr>
    </w:p>
    <w:p w14:paraId="72C7FD28" w14:textId="77777777" w:rsidR="000629C6" w:rsidRDefault="000629C6" w:rsidP="001F4443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7D47C976" w14:textId="77777777" w:rsidR="000629C6" w:rsidRDefault="000629C6" w:rsidP="000629C6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6089D4B" w14:textId="2E6587FC" w:rsidR="000629C6" w:rsidRDefault="000629C6" w:rsidP="000629C6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El plazo de entrega no debe ser mayor a 1</w:t>
      </w:r>
      <w:r w:rsidR="001F444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días </w:t>
      </w:r>
      <w:r w:rsidR="00725ACE">
        <w:rPr>
          <w:rFonts w:ascii="Arial" w:hAnsi="Arial" w:cs="Arial"/>
          <w:sz w:val="20"/>
          <w:szCs w:val="20"/>
        </w:rPr>
        <w:t>calendario</w:t>
      </w:r>
      <w:r>
        <w:rPr>
          <w:rFonts w:ascii="Arial" w:hAnsi="Arial" w:cs="Arial"/>
          <w:sz w:val="20"/>
          <w:szCs w:val="20"/>
        </w:rPr>
        <w:t>.</w:t>
      </w:r>
    </w:p>
    <w:p w14:paraId="1F53F418" w14:textId="77777777" w:rsidR="000629C6" w:rsidRDefault="000629C6" w:rsidP="000629C6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0828C681" w:rsidR="00CD276A" w:rsidRPr="004C3F3B" w:rsidRDefault="00CD276A" w:rsidP="001F4443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4C3F3B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Pr="004C3F3B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12C3A4D0" w14:textId="77777777" w:rsidR="00CD276A" w:rsidRDefault="00CD276A" w:rsidP="001F4443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07BC164C" w14:textId="2D0EC7F1" w:rsidR="00CD276A" w:rsidRPr="00296EAB" w:rsidRDefault="00CD276A" w:rsidP="001F4443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C377EB"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 xml:space="preserve">. El total de las multas no podrá exceder en ningún caso el </w:t>
      </w:r>
      <w:r w:rsidR="00C377EB"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 w:rsidR="00C377EB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se </w:t>
      </w:r>
      <w:r w:rsidR="00CC503F" w:rsidRPr="00296EAB">
        <w:rPr>
          <w:rFonts w:ascii="Arial" w:hAnsi="Arial" w:cs="Arial"/>
          <w:sz w:val="20"/>
          <w:szCs w:val="20"/>
        </w:rPr>
        <w:t>indicará</w:t>
      </w:r>
      <w:r w:rsidRPr="00296EAB">
        <w:rPr>
          <w:rFonts w:ascii="Arial" w:hAnsi="Arial" w:cs="Arial"/>
          <w:sz w:val="20"/>
          <w:szCs w:val="20"/>
        </w:rPr>
        <w:t xml:space="preserve"> al proveedor del servicio en forma inmediata.</w:t>
      </w:r>
    </w:p>
    <w:p w14:paraId="55B00B0B" w14:textId="77777777" w:rsidR="00CD276A" w:rsidRPr="00296EAB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5DA48FFE" w14:textId="77777777" w:rsidR="00CD276A" w:rsidRPr="00296EAB" w:rsidRDefault="00CD276A" w:rsidP="001F4443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  <w:r w:rsidR="00562E51" w:rsidRPr="00296EAB">
        <w:rPr>
          <w:rFonts w:ascii="Arial" w:hAnsi="Arial" w:cs="Arial"/>
          <w:sz w:val="20"/>
          <w:szCs w:val="20"/>
        </w:rPr>
        <w:t>La recepción del bien</w:t>
      </w:r>
      <w:r w:rsidRPr="00296EAB">
        <w:rPr>
          <w:rFonts w:ascii="Arial" w:hAnsi="Arial" w:cs="Arial"/>
          <w:sz w:val="20"/>
          <w:szCs w:val="20"/>
        </w:rPr>
        <w:t xml:space="preserve"> será supervisado por la </w:t>
      </w:r>
      <w:r w:rsidR="00562E51" w:rsidRPr="00296EAB">
        <w:rPr>
          <w:rFonts w:ascii="Arial" w:hAnsi="Arial" w:cs="Arial"/>
          <w:sz w:val="20"/>
          <w:szCs w:val="20"/>
        </w:rPr>
        <w:t>comisión de recepción,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Pr="00296EAB">
        <w:rPr>
          <w:rFonts w:ascii="Arial" w:hAnsi="Arial" w:cs="Arial"/>
          <w:sz w:val="20"/>
          <w:szCs w:val="20"/>
        </w:rPr>
        <w:t>l cumplimiento de</w:t>
      </w:r>
      <w:r w:rsidR="00562E51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562E51" w:rsidRPr="00296EAB">
        <w:rPr>
          <w:rFonts w:ascii="Arial" w:hAnsi="Arial" w:cs="Arial"/>
          <w:sz w:val="20"/>
          <w:szCs w:val="20"/>
        </w:rPr>
        <w:t>as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562E51" w:rsidRPr="00296EAB">
        <w:rPr>
          <w:rFonts w:ascii="Arial" w:hAnsi="Arial" w:cs="Arial"/>
          <w:sz w:val="20"/>
          <w:szCs w:val="20"/>
        </w:rPr>
        <w:t>Especificaciones Técnicas</w:t>
      </w:r>
      <w:r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73A269C6" w14:textId="77777777" w:rsidR="008A715E" w:rsidRDefault="008A715E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41B1F61" w14:textId="77777777" w:rsidR="00725ACE" w:rsidRDefault="00725ACE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5DD33B0" w14:textId="77777777" w:rsidR="00725ACE" w:rsidRDefault="00725ACE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Pr="009B52E4" w:rsidRDefault="00CD276A" w:rsidP="001F4443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3320A437" w14:textId="77777777" w:rsidR="00CD276A" w:rsidRPr="009B52E4" w:rsidRDefault="00CD276A" w:rsidP="00CD276A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CD276A" w:rsidRPr="009B52E4" w14:paraId="60121BE8" w14:textId="77777777" w:rsidTr="001635DB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06489CE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  <w:proofErr w:type="spellEnd"/>
          </w:p>
        </w:tc>
        <w:tc>
          <w:tcPr>
            <w:tcW w:w="2672" w:type="dxa"/>
            <w:shd w:val="clear" w:color="auto" w:fill="D9D9D9"/>
            <w:vAlign w:val="center"/>
          </w:tcPr>
          <w:p w14:paraId="2AB862B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14:paraId="7EAF2E8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14:paraId="21984E5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6B02A8C9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D276A" w:rsidRPr="009B52E4" w14:paraId="02E7BDB2" w14:textId="77777777" w:rsidTr="001635DB">
        <w:trPr>
          <w:trHeight w:val="310"/>
        </w:trPr>
        <w:tc>
          <w:tcPr>
            <w:tcW w:w="893" w:type="dxa"/>
            <w:vAlign w:val="center"/>
          </w:tcPr>
          <w:p w14:paraId="31C57AE9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0008F82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14:paraId="73243918" w14:textId="18856E4A" w:rsidR="00CD276A" w:rsidRPr="009B52E4" w:rsidRDefault="00F70307" w:rsidP="00562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725ACE">
              <w:rPr>
                <w:rFonts w:ascii="Arial" w:hAnsi="Arial" w:cs="Arial"/>
                <w:sz w:val="18"/>
                <w:szCs w:val="20"/>
              </w:rPr>
              <w:t>5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 w:rsidR="00402862">
              <w:rPr>
                <w:rFonts w:ascii="Arial" w:hAnsi="Arial" w:cs="Arial"/>
                <w:sz w:val="18"/>
                <w:szCs w:val="20"/>
              </w:rPr>
              <w:t>1</w:t>
            </w:r>
            <w:r w:rsidR="00CD276A">
              <w:rPr>
                <w:rFonts w:ascii="Arial" w:hAnsi="Arial" w:cs="Arial"/>
                <w:sz w:val="18"/>
                <w:szCs w:val="20"/>
              </w:rPr>
              <w:t>0/2023</w:t>
            </w:r>
          </w:p>
        </w:tc>
        <w:tc>
          <w:tcPr>
            <w:tcW w:w="1338" w:type="dxa"/>
            <w:vAlign w:val="center"/>
          </w:tcPr>
          <w:p w14:paraId="4FAF3A8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064B7B1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CD276A" w:rsidRPr="009B52E4" w14:paraId="316712DD" w14:textId="77777777" w:rsidTr="001635DB">
        <w:trPr>
          <w:trHeight w:val="163"/>
        </w:trPr>
        <w:tc>
          <w:tcPr>
            <w:tcW w:w="893" w:type="dxa"/>
            <w:vAlign w:val="center"/>
          </w:tcPr>
          <w:p w14:paraId="0F65189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346CA11D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14:paraId="466D9A9E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75D18B5E" w14:textId="75049BD4" w:rsidR="00CD276A" w:rsidRPr="009B52E4" w:rsidRDefault="00725ACE" w:rsidP="00562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30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 w:rsidR="00402862">
              <w:rPr>
                <w:rFonts w:ascii="Arial" w:hAnsi="Arial" w:cs="Arial"/>
                <w:sz w:val="18"/>
                <w:szCs w:val="20"/>
              </w:rPr>
              <w:t>10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14:paraId="02DC8B8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16:00</w:t>
            </w:r>
          </w:p>
        </w:tc>
        <w:tc>
          <w:tcPr>
            <w:tcW w:w="3119" w:type="dxa"/>
            <w:vAlign w:val="center"/>
          </w:tcPr>
          <w:p w14:paraId="61E1E04F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ana.bernal</w:t>
            </w:r>
            <w:r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CD276A" w:rsidRPr="009B52E4" w14:paraId="15EE2B05" w14:textId="77777777" w:rsidTr="001635DB">
        <w:trPr>
          <w:trHeight w:val="626"/>
        </w:trPr>
        <w:tc>
          <w:tcPr>
            <w:tcW w:w="893" w:type="dxa"/>
            <w:vAlign w:val="center"/>
          </w:tcPr>
          <w:p w14:paraId="5A4B82C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14:paraId="1DE5B62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14:paraId="10891105" w14:textId="29A8C270" w:rsidR="00CD276A" w:rsidRPr="009B52E4" w:rsidRDefault="00725ACE" w:rsidP="00562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30</w:t>
            </w:r>
            <w:r w:rsidR="00402862">
              <w:rPr>
                <w:rFonts w:ascii="Arial" w:hAnsi="Arial" w:cs="Arial"/>
                <w:sz w:val="18"/>
                <w:szCs w:val="20"/>
              </w:rPr>
              <w:t>/10/2023</w:t>
            </w:r>
          </w:p>
        </w:tc>
        <w:tc>
          <w:tcPr>
            <w:tcW w:w="1338" w:type="dxa"/>
            <w:vAlign w:val="center"/>
          </w:tcPr>
          <w:p w14:paraId="755E980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16:10</w:t>
            </w:r>
          </w:p>
        </w:tc>
        <w:tc>
          <w:tcPr>
            <w:tcW w:w="3119" w:type="dxa"/>
            <w:vAlign w:val="center"/>
          </w:tcPr>
          <w:p w14:paraId="48FBFD25" w14:textId="77777777" w:rsidR="00CD276A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Unirse a la reunión Zoom</w:t>
            </w:r>
          </w:p>
          <w:p w14:paraId="062B46CB" w14:textId="77777777" w:rsidR="00CD276A" w:rsidRPr="009B52E4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5477EC3" w14:textId="77777777" w:rsidR="00CD276A" w:rsidRDefault="003F23A2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  <w:hyperlink r:id="rId8" w:history="1">
              <w:r w:rsidR="00CD276A" w:rsidRPr="00E55322">
                <w:rPr>
                  <w:rFonts w:ascii="Arial" w:hAnsi="Arial" w:cs="Arial"/>
                  <w:sz w:val="18"/>
                  <w:szCs w:val="20"/>
                </w:rPr>
                <w:t>https://us04web.zoom.us/j/6805165139?pwd=ZW050ti4QuU7KT0nb0Qne4idMduk8j.1</w:t>
              </w:r>
            </w:hyperlink>
          </w:p>
          <w:p w14:paraId="62D6CE56" w14:textId="77777777" w:rsidR="00CD276A" w:rsidRDefault="00CD276A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5B6AEBA" w14:textId="77777777" w:rsidR="00CD276A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ID de reunión: 680 516 5139</w:t>
            </w:r>
          </w:p>
          <w:p w14:paraId="2C5A0E95" w14:textId="77777777" w:rsidR="00CD276A" w:rsidRPr="009B52E4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E55322">
              <w:rPr>
                <w:rFonts w:ascii="Arial" w:hAnsi="Arial" w:cs="Arial"/>
                <w:sz w:val="18"/>
                <w:szCs w:val="20"/>
              </w:rPr>
              <w:t>Código de acceso: CSBP</w:t>
            </w:r>
          </w:p>
        </w:tc>
      </w:tr>
      <w:tr w:rsidR="00CD276A" w:rsidRPr="009B52E4" w14:paraId="2265F9C1" w14:textId="77777777" w:rsidTr="001635DB">
        <w:trPr>
          <w:trHeight w:val="253"/>
        </w:trPr>
        <w:tc>
          <w:tcPr>
            <w:tcW w:w="893" w:type="dxa"/>
            <w:vAlign w:val="center"/>
          </w:tcPr>
          <w:p w14:paraId="6CF51DD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14:paraId="12864501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4411FBEC" w14:textId="649FE4BD" w:rsidR="00CD276A" w:rsidRPr="009B52E4" w:rsidRDefault="001F4443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="00725ACE">
              <w:rPr>
                <w:rFonts w:ascii="Arial" w:hAnsi="Arial" w:cs="Arial"/>
                <w:sz w:val="18"/>
                <w:szCs w:val="20"/>
              </w:rPr>
              <w:t>9</w:t>
            </w:r>
            <w:r w:rsidR="00CD276A">
              <w:rPr>
                <w:rFonts w:ascii="Arial" w:hAnsi="Arial" w:cs="Arial"/>
                <w:sz w:val="18"/>
                <w:szCs w:val="20"/>
              </w:rPr>
              <w:t>/</w:t>
            </w:r>
            <w:r w:rsidR="00402862">
              <w:rPr>
                <w:rFonts w:ascii="Arial" w:hAnsi="Arial" w:cs="Arial"/>
                <w:sz w:val="18"/>
                <w:szCs w:val="20"/>
              </w:rPr>
              <w:t>1</w:t>
            </w: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3119" w:type="dxa"/>
            <w:vAlign w:val="center"/>
          </w:tcPr>
          <w:p w14:paraId="00FA6E4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14:paraId="3D2B3808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3E1164DC" w14:textId="77777777" w:rsidR="00CD276A" w:rsidRPr="009B52E4" w:rsidRDefault="00CD276A" w:rsidP="001F4443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Pr="009B52E4">
        <w:rPr>
          <w:rFonts w:ascii="Arial" w:hAnsi="Arial" w:cs="Arial"/>
          <w:sz w:val="20"/>
          <w:szCs w:val="20"/>
        </w:rPr>
        <w:t xml:space="preserve">: El pago por los productos entregados se efectuará previa entrega de informe, nota fiscal </w:t>
      </w:r>
      <w:proofErr w:type="spellStart"/>
      <w:r w:rsidRPr="009B52E4">
        <w:rPr>
          <w:rFonts w:ascii="Arial" w:hAnsi="Arial" w:cs="Arial"/>
          <w:sz w:val="20"/>
          <w:szCs w:val="20"/>
        </w:rPr>
        <w:t>ó</w:t>
      </w:r>
      <w:proofErr w:type="spellEnd"/>
      <w:r w:rsidRPr="009B52E4">
        <w:rPr>
          <w:rFonts w:ascii="Arial" w:hAnsi="Arial" w:cs="Arial"/>
          <w:sz w:val="20"/>
          <w:szCs w:val="20"/>
        </w:rPr>
        <w:t xml:space="preserve"> documento equivalente, y conformidad de la comisión de recepción.</w:t>
      </w:r>
    </w:p>
    <w:p w14:paraId="3C5714E7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3C9B89B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2317274 Interno 226</w:t>
      </w:r>
      <w:r>
        <w:rPr>
          <w:rFonts w:ascii="Arial" w:hAnsi="Arial" w:cs="Arial"/>
          <w:sz w:val="20"/>
          <w:szCs w:val="20"/>
        </w:rPr>
        <w:t>5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7707D2C9" w14:textId="1DF0E7C8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La Paz, </w:t>
      </w:r>
      <w:r w:rsidR="00402862">
        <w:rPr>
          <w:rFonts w:ascii="Arial" w:hAnsi="Arial" w:cs="Arial"/>
          <w:sz w:val="20"/>
          <w:szCs w:val="20"/>
        </w:rPr>
        <w:t>octubre</w:t>
      </w:r>
      <w:r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de 2023</w:t>
      </w:r>
    </w:p>
    <w:p w14:paraId="022E4DE1" w14:textId="77777777" w:rsidR="00287082" w:rsidRDefault="00287082"/>
    <w:sectPr w:rsidR="00287082" w:rsidSect="001F4443">
      <w:headerReference w:type="default" r:id="rId9"/>
      <w:pgSz w:w="12242" w:h="15842" w:code="1"/>
      <w:pgMar w:top="1560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2075962509" name="Imagen 2075962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A6713CC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863285">
    <w:abstractNumId w:val="2"/>
  </w:num>
  <w:num w:numId="2" w16cid:durableId="230116385">
    <w:abstractNumId w:val="0"/>
  </w:num>
  <w:num w:numId="3" w16cid:durableId="515189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629C6"/>
    <w:rsid w:val="000B7E9C"/>
    <w:rsid w:val="001F4443"/>
    <w:rsid w:val="002413FB"/>
    <w:rsid w:val="00264EEF"/>
    <w:rsid w:val="00287082"/>
    <w:rsid w:val="00296EAB"/>
    <w:rsid w:val="003E1BB9"/>
    <w:rsid w:val="003F23A2"/>
    <w:rsid w:val="00402862"/>
    <w:rsid w:val="00451E22"/>
    <w:rsid w:val="004C3F3B"/>
    <w:rsid w:val="00562E51"/>
    <w:rsid w:val="00585C0A"/>
    <w:rsid w:val="006E43D1"/>
    <w:rsid w:val="00725ACE"/>
    <w:rsid w:val="00894C42"/>
    <w:rsid w:val="008A715E"/>
    <w:rsid w:val="009B1B44"/>
    <w:rsid w:val="00A43267"/>
    <w:rsid w:val="00AF3C75"/>
    <w:rsid w:val="00B14E09"/>
    <w:rsid w:val="00C377EB"/>
    <w:rsid w:val="00C92E3E"/>
    <w:rsid w:val="00CB1615"/>
    <w:rsid w:val="00CC503F"/>
    <w:rsid w:val="00CD276A"/>
    <w:rsid w:val="00CE1267"/>
    <w:rsid w:val="00D2248E"/>
    <w:rsid w:val="00F7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6805165139?pwd=ZW050ti4QuU7KT0nb0Qne4idMduk8j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53C59-55A7-479B-B69C-A53D460C4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8</cp:revision>
  <dcterms:created xsi:type="dcterms:W3CDTF">2023-10-18T20:16:00Z</dcterms:created>
  <dcterms:modified xsi:type="dcterms:W3CDTF">2023-10-25T19:14:00Z</dcterms:modified>
</cp:coreProperties>
</file>