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9209"/>
      </w:tblGrid>
      <w:tr w:rsidR="00653053" w:rsidRPr="002F717F" w14:paraId="40865D63" w14:textId="77777777" w:rsidTr="00896572">
        <w:trPr>
          <w:trHeight w:val="416"/>
        </w:trPr>
        <w:tc>
          <w:tcPr>
            <w:tcW w:w="9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C68836B" w14:textId="2BA92B53" w:rsidR="00653053" w:rsidRPr="002F717F" w:rsidRDefault="000D006E" w:rsidP="000D00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sz w:val="16"/>
                <w:szCs w:val="16"/>
              </w:rPr>
              <w:t>FORMULARIO PROPUESTA TECNICA</w:t>
            </w:r>
          </w:p>
        </w:tc>
      </w:tr>
    </w:tbl>
    <w:p w14:paraId="7DB97DAC" w14:textId="77777777" w:rsidR="00653053" w:rsidRPr="002F717F" w:rsidRDefault="00653053" w:rsidP="00653053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920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985"/>
        <w:gridCol w:w="425"/>
        <w:gridCol w:w="562"/>
        <w:gridCol w:w="2126"/>
      </w:tblGrid>
      <w:tr w:rsidR="00653053" w:rsidRPr="002F717F" w14:paraId="5237E9C1" w14:textId="77777777" w:rsidTr="00896572">
        <w:trPr>
          <w:trHeight w:val="283"/>
          <w:tblHeader/>
        </w:trPr>
        <w:tc>
          <w:tcPr>
            <w:tcW w:w="4111" w:type="dxa"/>
            <w:vMerge w:val="restart"/>
            <w:shd w:val="clear" w:color="auto" w:fill="D9D9D9" w:themeFill="background1" w:themeFillShade="D9"/>
            <w:vAlign w:val="center"/>
          </w:tcPr>
          <w:p w14:paraId="5017201A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sz w:val="16"/>
                <w:szCs w:val="16"/>
              </w:rPr>
              <w:t>REQUISITOS NECESARIOS DEL SERVICIO Y LAS CONDICIONES COMPLEMENTARIAS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2375F96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sz w:val="16"/>
                <w:szCs w:val="16"/>
              </w:rPr>
              <w:t>Para ser llenado por el proponente</w:t>
            </w:r>
          </w:p>
        </w:tc>
        <w:tc>
          <w:tcPr>
            <w:tcW w:w="3113" w:type="dxa"/>
            <w:gridSpan w:val="3"/>
            <w:shd w:val="clear" w:color="auto" w:fill="D9D9D9" w:themeFill="background1" w:themeFillShade="D9"/>
            <w:vAlign w:val="center"/>
          </w:tcPr>
          <w:p w14:paraId="415AC4AD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sz w:val="16"/>
                <w:szCs w:val="16"/>
              </w:rPr>
              <w:t>Para la calificación de la entidad</w:t>
            </w:r>
          </w:p>
        </w:tc>
      </w:tr>
      <w:tr w:rsidR="00653053" w:rsidRPr="002F717F" w14:paraId="0417E088" w14:textId="77777777" w:rsidTr="00896572">
        <w:trPr>
          <w:tblHeader/>
        </w:trPr>
        <w:tc>
          <w:tcPr>
            <w:tcW w:w="4111" w:type="dxa"/>
            <w:vMerge/>
            <w:shd w:val="clear" w:color="auto" w:fill="D9D9D9" w:themeFill="background1" w:themeFillShade="D9"/>
            <w:vAlign w:val="center"/>
          </w:tcPr>
          <w:p w14:paraId="460F60D6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5702D5C5" w14:textId="77777777" w:rsidR="00653053" w:rsidRPr="002F717F" w:rsidRDefault="00653053" w:rsidP="00346826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val="es-ES_tradnl"/>
              </w:rPr>
            </w:pPr>
            <w:r w:rsidRPr="002F717F">
              <w:rPr>
                <w:rFonts w:ascii="Arial" w:hAnsi="Arial" w:cs="Arial"/>
                <w:b/>
                <w:bCs/>
                <w:iCs/>
                <w:sz w:val="16"/>
                <w:szCs w:val="16"/>
                <w:lang w:val="es-ES_tradnl"/>
              </w:rPr>
              <w:t>CARACTERÍSTICAS DE LA PROPUESTA</w:t>
            </w:r>
          </w:p>
          <w:p w14:paraId="22CFD337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sz w:val="16"/>
                <w:szCs w:val="16"/>
              </w:rPr>
              <w:t>(Manifestar aceptación, especificar y/o adjuntar lo requerido)</w:t>
            </w:r>
          </w:p>
        </w:tc>
        <w:tc>
          <w:tcPr>
            <w:tcW w:w="987" w:type="dxa"/>
            <w:gridSpan w:val="2"/>
            <w:shd w:val="clear" w:color="auto" w:fill="D9D9D9" w:themeFill="background1" w:themeFillShade="D9"/>
            <w:vAlign w:val="center"/>
          </w:tcPr>
          <w:p w14:paraId="19E6A6FF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sz w:val="16"/>
                <w:szCs w:val="16"/>
              </w:rPr>
              <w:t>CUMPLE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40A13916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sz w:val="16"/>
                <w:szCs w:val="16"/>
              </w:rPr>
              <w:t>Observaciones (especificar el por qué no cumple)</w:t>
            </w:r>
          </w:p>
        </w:tc>
      </w:tr>
      <w:tr w:rsidR="00653053" w:rsidRPr="002F717F" w14:paraId="6AC682C8" w14:textId="77777777" w:rsidTr="00896572">
        <w:trPr>
          <w:tblHeader/>
        </w:trPr>
        <w:tc>
          <w:tcPr>
            <w:tcW w:w="4111" w:type="dxa"/>
            <w:vMerge/>
            <w:vAlign w:val="center"/>
          </w:tcPr>
          <w:p w14:paraId="230D6539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53F10ECD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1D1B92B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</w:tc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5B999A3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2126" w:type="dxa"/>
            <w:vMerge/>
            <w:vAlign w:val="center"/>
          </w:tcPr>
          <w:p w14:paraId="7C47D515" w14:textId="77777777" w:rsidR="00653053" w:rsidRPr="002F717F" w:rsidRDefault="00653053" w:rsidP="0034682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0812D522" w14:textId="77777777" w:rsidTr="00896572">
        <w:trPr>
          <w:trHeight w:val="397"/>
        </w:trPr>
        <w:tc>
          <w:tcPr>
            <w:tcW w:w="4111" w:type="dxa"/>
            <w:shd w:val="clear" w:color="auto" w:fill="2E74B5" w:themeFill="accent5" w:themeFillShade="BF"/>
            <w:vAlign w:val="center"/>
          </w:tcPr>
          <w:p w14:paraId="5C94321C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I. DETALLE DEL SERVICIO</w:t>
            </w:r>
          </w:p>
        </w:tc>
        <w:tc>
          <w:tcPr>
            <w:tcW w:w="1985" w:type="dxa"/>
            <w:shd w:val="clear" w:color="auto" w:fill="2E74B5" w:themeFill="accent5" w:themeFillShade="BF"/>
            <w:vAlign w:val="center"/>
          </w:tcPr>
          <w:p w14:paraId="3C5334F6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2E74B5" w:themeFill="accent5" w:themeFillShade="BF"/>
            <w:vAlign w:val="center"/>
          </w:tcPr>
          <w:p w14:paraId="5F23A492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2E74B5" w:themeFill="accent5" w:themeFillShade="BF"/>
            <w:vAlign w:val="center"/>
          </w:tcPr>
          <w:p w14:paraId="756D61C2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2E74B5" w:themeFill="accent5" w:themeFillShade="BF"/>
            <w:vAlign w:val="center"/>
          </w:tcPr>
          <w:p w14:paraId="004C3ED3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45BCBB24" w14:textId="77777777" w:rsidTr="00085E9A">
        <w:trPr>
          <w:trHeight w:val="472"/>
        </w:trPr>
        <w:tc>
          <w:tcPr>
            <w:tcW w:w="4111" w:type="dxa"/>
            <w:vAlign w:val="center"/>
          </w:tcPr>
          <w:p w14:paraId="558740D5" w14:textId="591FB485" w:rsidR="00653053" w:rsidRPr="002F717F" w:rsidRDefault="00085E9A" w:rsidP="00346826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SERVICIO DE TERAPIA INTENSIVA</w:t>
            </w:r>
          </w:p>
        </w:tc>
        <w:tc>
          <w:tcPr>
            <w:tcW w:w="1985" w:type="dxa"/>
            <w:vAlign w:val="center"/>
          </w:tcPr>
          <w:p w14:paraId="40CF1E89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4D33F4A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Align w:val="center"/>
          </w:tcPr>
          <w:p w14:paraId="172FEBB4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472087F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577F9347" w14:textId="77777777" w:rsidTr="00896572">
        <w:trPr>
          <w:trHeight w:val="397"/>
        </w:trPr>
        <w:tc>
          <w:tcPr>
            <w:tcW w:w="4111" w:type="dxa"/>
            <w:shd w:val="clear" w:color="auto" w:fill="2E74B5" w:themeFill="accent5" w:themeFillShade="BF"/>
            <w:vAlign w:val="center"/>
          </w:tcPr>
          <w:p w14:paraId="74642719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_tradnl"/>
              </w:rPr>
              <w:t>I</w:t>
            </w:r>
            <w:r w:rsidRPr="002F717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I. CARACTERÍSTICAS GENERALES DEL SERVICIO</w:t>
            </w:r>
          </w:p>
        </w:tc>
        <w:tc>
          <w:tcPr>
            <w:tcW w:w="1985" w:type="dxa"/>
            <w:shd w:val="clear" w:color="auto" w:fill="2E74B5" w:themeFill="accent5" w:themeFillShade="BF"/>
            <w:vAlign w:val="center"/>
          </w:tcPr>
          <w:p w14:paraId="413CCDD0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2E74B5" w:themeFill="accent5" w:themeFillShade="BF"/>
            <w:vAlign w:val="center"/>
          </w:tcPr>
          <w:p w14:paraId="54B07569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2E74B5" w:themeFill="accent5" w:themeFillShade="BF"/>
            <w:vAlign w:val="center"/>
          </w:tcPr>
          <w:p w14:paraId="1095169D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2E74B5" w:themeFill="accent5" w:themeFillShade="BF"/>
            <w:vAlign w:val="center"/>
          </w:tcPr>
          <w:p w14:paraId="429133DE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3270D438" w14:textId="77777777" w:rsidTr="00896572">
        <w:tc>
          <w:tcPr>
            <w:tcW w:w="4111" w:type="dxa"/>
            <w:shd w:val="clear" w:color="auto" w:fill="B4C6E7" w:themeFill="accent1" w:themeFillTint="66"/>
            <w:vAlign w:val="center"/>
          </w:tcPr>
          <w:p w14:paraId="5441FD82" w14:textId="250F20A1" w:rsidR="00653053" w:rsidRPr="002F717F" w:rsidRDefault="00653053" w:rsidP="00296301">
            <w:pPr>
              <w:pStyle w:val="Textoindependiente3"/>
              <w:numPr>
                <w:ilvl w:val="0"/>
                <w:numId w:val="24"/>
              </w:numPr>
              <w:spacing w:after="0"/>
              <w:ind w:left="312"/>
              <w:rPr>
                <w:rFonts w:ascii="Arial" w:hAnsi="Arial" w:cs="Arial"/>
                <w:b/>
                <w:bCs/>
              </w:rPr>
            </w:pPr>
            <w:r w:rsidRPr="002F717F">
              <w:rPr>
                <w:rFonts w:ascii="Arial" w:hAnsi="Arial" w:cs="Arial"/>
                <w:b/>
                <w:bCs/>
              </w:rPr>
              <w:t>CONDICIONES DEL SERVICIO</w:t>
            </w:r>
          </w:p>
        </w:tc>
        <w:tc>
          <w:tcPr>
            <w:tcW w:w="1985" w:type="dxa"/>
            <w:shd w:val="clear" w:color="auto" w:fill="B4C6E7" w:themeFill="accent1" w:themeFillTint="66"/>
            <w:vAlign w:val="center"/>
          </w:tcPr>
          <w:p w14:paraId="02A74197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4C6E7" w:themeFill="accent1" w:themeFillTint="66"/>
            <w:vAlign w:val="center"/>
          </w:tcPr>
          <w:p w14:paraId="658BFDC4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B4C6E7" w:themeFill="accent1" w:themeFillTint="66"/>
            <w:vAlign w:val="center"/>
          </w:tcPr>
          <w:p w14:paraId="46934616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B4C6E7" w:themeFill="accent1" w:themeFillTint="66"/>
            <w:vAlign w:val="center"/>
          </w:tcPr>
          <w:p w14:paraId="1AF48A78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6A77997D" w14:textId="77777777" w:rsidTr="00896572">
        <w:tc>
          <w:tcPr>
            <w:tcW w:w="4111" w:type="dxa"/>
            <w:vAlign w:val="center"/>
          </w:tcPr>
          <w:p w14:paraId="4113F523" w14:textId="6D4E6184" w:rsidR="009813B4" w:rsidRPr="002F717F" w:rsidRDefault="00653053" w:rsidP="00346826">
            <w:pPr>
              <w:pStyle w:val="Prrafodelista"/>
              <w:numPr>
                <w:ilvl w:val="0"/>
                <w:numId w:val="9"/>
              </w:numPr>
              <w:ind w:left="171" w:hanging="17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F717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Objeto del servicio</w:t>
            </w:r>
            <w:r w:rsidRPr="002F717F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Pr="002F717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8A2BC8" w14:textId="54D48FA1" w:rsidR="00653053" w:rsidRPr="002F717F" w:rsidRDefault="00085E9A" w:rsidP="00346826">
            <w:pPr>
              <w:pStyle w:val="Prrafodelista"/>
              <w:ind w:left="171"/>
              <w:rPr>
                <w:rFonts w:ascii="Arial" w:hAnsi="Arial" w:cs="Arial"/>
                <w:sz w:val="16"/>
                <w:szCs w:val="16"/>
              </w:rPr>
            </w:pPr>
            <w:r w:rsidRPr="00085E9A">
              <w:rPr>
                <w:rFonts w:ascii="Arial" w:hAnsi="Arial" w:cs="Arial"/>
                <w:sz w:val="16"/>
                <w:szCs w:val="16"/>
              </w:rPr>
              <w:t>Los profesionales ofertantes bajo esta modalidad (monto fijo) otorgaran servicios de salud en la especialidad solicitada (Mínimamente 5 profesionales intensivistas), en Hospitalización a la población asegurada, beneficiaria de la C.S.B.P y en caso de venta de servicios; con características de integralidad, accesibilidad, oportunidad, pertinencia, calidad y calidez, en el marco de las políticas y normas institucionales.</w:t>
            </w:r>
          </w:p>
        </w:tc>
        <w:tc>
          <w:tcPr>
            <w:tcW w:w="1985" w:type="dxa"/>
            <w:vAlign w:val="center"/>
          </w:tcPr>
          <w:p w14:paraId="28BE5D6B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A128978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Align w:val="center"/>
          </w:tcPr>
          <w:p w14:paraId="243091E5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659B4BC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43887A30" w14:textId="77777777" w:rsidTr="00896572">
        <w:tc>
          <w:tcPr>
            <w:tcW w:w="4111" w:type="dxa"/>
            <w:vAlign w:val="center"/>
          </w:tcPr>
          <w:p w14:paraId="7932F9F4" w14:textId="7510AA9C" w:rsidR="009813B4" w:rsidRPr="002F717F" w:rsidRDefault="00085E9A" w:rsidP="00346826">
            <w:pPr>
              <w:pStyle w:val="Prrafodelista"/>
              <w:numPr>
                <w:ilvl w:val="0"/>
                <w:numId w:val="9"/>
              </w:numPr>
              <w:ind w:left="171" w:hanging="171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85E9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Resultados Esperados Hospitalización:</w:t>
            </w:r>
            <w:r w:rsidR="00653053" w:rsidRPr="002F717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 xml:space="preserve"> </w:t>
            </w:r>
          </w:p>
          <w:p w14:paraId="778B1E30" w14:textId="25665222" w:rsidR="00085E9A" w:rsidRPr="00085E9A" w:rsidRDefault="00085E9A" w:rsidP="00085E9A">
            <w:pPr>
              <w:pStyle w:val="Prrafodelista"/>
              <w:numPr>
                <w:ilvl w:val="0"/>
                <w:numId w:val="17"/>
              </w:numPr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085E9A">
              <w:rPr>
                <w:rFonts w:ascii="Arial" w:hAnsi="Arial" w:cs="Arial"/>
                <w:sz w:val="16"/>
                <w:szCs w:val="16"/>
              </w:rPr>
              <w:t xml:space="preserve">Registro de órdenes médicas hasta las 9:30 AM. </w:t>
            </w:r>
          </w:p>
          <w:p w14:paraId="094840BB" w14:textId="2F09A51F" w:rsidR="00653053" w:rsidRPr="00085E9A" w:rsidRDefault="00085E9A" w:rsidP="00085E9A">
            <w:pPr>
              <w:pStyle w:val="Prrafodelista"/>
              <w:numPr>
                <w:ilvl w:val="0"/>
                <w:numId w:val="17"/>
              </w:numPr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085E9A">
              <w:rPr>
                <w:rFonts w:ascii="Arial" w:hAnsi="Arial" w:cs="Arial"/>
                <w:sz w:val="16"/>
                <w:szCs w:val="16"/>
              </w:rPr>
              <w:t>Seguimiento de los pacientes internados en terapia intensiva y terapia intermedia, cuando son remitidos de emergencias o salas de internación, como responsables del ingreso, seguimiento y alta correspondiente, con responsabilidad del proceso de atención medico/quirúrgico hasta el egreso o alta.</w:t>
            </w:r>
          </w:p>
        </w:tc>
        <w:tc>
          <w:tcPr>
            <w:tcW w:w="1985" w:type="dxa"/>
            <w:vAlign w:val="center"/>
          </w:tcPr>
          <w:p w14:paraId="33E80420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6F31052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Align w:val="center"/>
          </w:tcPr>
          <w:p w14:paraId="15C60BAF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9BAEFA5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3053" w:rsidRPr="002F717F" w14:paraId="638DF9C8" w14:textId="77777777" w:rsidTr="00896572">
        <w:tc>
          <w:tcPr>
            <w:tcW w:w="4111" w:type="dxa"/>
            <w:vAlign w:val="center"/>
          </w:tcPr>
          <w:p w14:paraId="60FD4604" w14:textId="6F73E3FD" w:rsidR="009813B4" w:rsidRPr="00085E9A" w:rsidRDefault="00653053" w:rsidP="00085E9A">
            <w:pPr>
              <w:pStyle w:val="Prrafodelista"/>
              <w:numPr>
                <w:ilvl w:val="0"/>
                <w:numId w:val="9"/>
              </w:numPr>
              <w:ind w:left="171" w:hanging="171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85E9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Modalidad de atención:</w:t>
            </w:r>
          </w:p>
          <w:p w14:paraId="2474EA80" w14:textId="77777777" w:rsidR="00085E9A" w:rsidRPr="00085E9A" w:rsidRDefault="00085E9A" w:rsidP="00085E9A">
            <w:pPr>
              <w:rPr>
                <w:rFonts w:ascii="Arial" w:hAnsi="Arial" w:cs="Arial"/>
                <w:sz w:val="16"/>
                <w:szCs w:val="16"/>
                <w:u w:val="single"/>
                <w:lang w:val="es-MX"/>
              </w:rPr>
            </w:pP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 xml:space="preserve">La modalidad será </w:t>
            </w:r>
            <w:r w:rsidRPr="00085E9A">
              <w:rPr>
                <w:rFonts w:ascii="Arial" w:hAnsi="Arial" w:cs="Arial"/>
                <w:b/>
                <w:sz w:val="16"/>
                <w:szCs w:val="16"/>
                <w:lang w:val="es-MX"/>
              </w:rPr>
              <w:t>PRESENCIAL</w:t>
            </w: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 xml:space="preserve">, es decir 24 horas con presencia física, de </w:t>
            </w:r>
            <w:r w:rsidRPr="00085E9A">
              <w:rPr>
                <w:rFonts w:ascii="Arial" w:hAnsi="Arial" w:cs="Arial"/>
                <w:sz w:val="16"/>
                <w:szCs w:val="16"/>
                <w:u w:val="single"/>
                <w:lang w:val="es-MX"/>
              </w:rPr>
              <w:t>lunes a domingo incluyendo feriados</w:t>
            </w:r>
          </w:p>
          <w:p w14:paraId="3454E5C6" w14:textId="77777777" w:rsidR="00085E9A" w:rsidRPr="00085E9A" w:rsidRDefault="00085E9A" w:rsidP="00085E9A">
            <w:pPr>
              <w:ind w:left="284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  <w:p w14:paraId="37FFBC64" w14:textId="77777777" w:rsidR="00085E9A" w:rsidRPr="00085E9A" w:rsidRDefault="00085E9A" w:rsidP="00085E9A">
            <w:pPr>
              <w:ind w:left="28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085E9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Medicina Crítica:</w:t>
            </w:r>
          </w:p>
          <w:p w14:paraId="68EB0B89" w14:textId="77777777" w:rsidR="00085E9A" w:rsidRPr="00085E9A" w:rsidRDefault="00085E9A" w:rsidP="00085E9A">
            <w:pPr>
              <w:ind w:left="28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 xml:space="preserve">La atención médica comprende: </w:t>
            </w:r>
          </w:p>
          <w:p w14:paraId="1C26845A" w14:textId="77777777" w:rsidR="00085E9A" w:rsidRPr="00085E9A" w:rsidRDefault="00085E9A" w:rsidP="00085E9A">
            <w:pPr>
              <w:numPr>
                <w:ilvl w:val="0"/>
                <w:numId w:val="20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>Respuesta a la Interconsulta de la especialidad, la que debe ser realizada en un tiempo no mayor a 30 minutos después de haber sido realizada la interconsulta en cualquiera de las áreas de la clínica.</w:t>
            </w:r>
          </w:p>
          <w:p w14:paraId="0CB034A9" w14:textId="77777777" w:rsidR="00085E9A" w:rsidRPr="00085E9A" w:rsidRDefault="00085E9A" w:rsidP="00085E9A">
            <w:pPr>
              <w:numPr>
                <w:ilvl w:val="0"/>
                <w:numId w:val="20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>Valoración de las urgencias médicas, en caso de que se le solicite, junto a la guardia médica, en forma presencial.</w:t>
            </w:r>
          </w:p>
          <w:p w14:paraId="5EE0E134" w14:textId="77777777" w:rsidR="00085E9A" w:rsidRPr="00085E9A" w:rsidRDefault="00085E9A" w:rsidP="00085E9A">
            <w:pPr>
              <w:numPr>
                <w:ilvl w:val="0"/>
                <w:numId w:val="20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 xml:space="preserve">Atención médica personalizada en pacientes internados en la unidad de terapia intensiva y terapia intermedia de </w:t>
            </w:r>
            <w:proofErr w:type="gramStart"/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>adultos  hasta</w:t>
            </w:r>
            <w:proofErr w:type="gramEnd"/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 xml:space="preserve"> dar el alta respectiva. </w:t>
            </w:r>
          </w:p>
          <w:p w14:paraId="65C456D5" w14:textId="615DD593" w:rsidR="003C2C5E" w:rsidRPr="00085E9A" w:rsidRDefault="00085E9A" w:rsidP="00085E9A">
            <w:pPr>
              <w:numPr>
                <w:ilvl w:val="0"/>
                <w:numId w:val="20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085E9A">
              <w:rPr>
                <w:rFonts w:ascii="Arial" w:hAnsi="Arial" w:cs="Arial"/>
                <w:sz w:val="16"/>
                <w:szCs w:val="16"/>
                <w:lang w:val="es-MX"/>
              </w:rPr>
              <w:t xml:space="preserve">Registro de órdenes, evoluciones y otros documentos clínicos en el Software médico </w:t>
            </w:r>
          </w:p>
        </w:tc>
        <w:tc>
          <w:tcPr>
            <w:tcW w:w="1985" w:type="dxa"/>
            <w:vAlign w:val="center"/>
          </w:tcPr>
          <w:p w14:paraId="38440996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530A206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Align w:val="center"/>
          </w:tcPr>
          <w:p w14:paraId="55C4948C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183ACED" w14:textId="77777777" w:rsidR="00653053" w:rsidRPr="002F717F" w:rsidRDefault="0065305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6826" w:rsidRPr="002F717F" w14:paraId="53E282F8" w14:textId="77777777" w:rsidTr="00296301">
        <w:tc>
          <w:tcPr>
            <w:tcW w:w="4111" w:type="dxa"/>
            <w:shd w:val="clear" w:color="auto" w:fill="D9E2F3" w:themeFill="accent1" w:themeFillTint="33"/>
            <w:vAlign w:val="center"/>
          </w:tcPr>
          <w:p w14:paraId="34FE07D8" w14:textId="0E466E0D" w:rsidR="00E12889" w:rsidRPr="00296301" w:rsidRDefault="00296301" w:rsidP="00296301">
            <w:pPr>
              <w:pStyle w:val="Textoindependiente3"/>
              <w:numPr>
                <w:ilvl w:val="0"/>
                <w:numId w:val="24"/>
              </w:numPr>
              <w:spacing w:after="0"/>
              <w:ind w:left="312"/>
              <w:rPr>
                <w:rFonts w:ascii="Arial" w:hAnsi="Arial" w:cs="Arial"/>
                <w:b/>
                <w:bCs/>
                <w:color w:val="000000"/>
                <w:lang w:eastAsia="es-BO"/>
              </w:rPr>
            </w:pPr>
            <w:r w:rsidRPr="00296301">
              <w:rPr>
                <w:rFonts w:ascii="Arial" w:hAnsi="Arial" w:cs="Arial"/>
                <w:b/>
                <w:bCs/>
              </w:rPr>
              <w:t>ESPECIFICACIONES TÉCNICAS QUE DEBEN CUMPLIR</w:t>
            </w:r>
            <w:r w:rsidRPr="00296301">
              <w:rPr>
                <w:rFonts w:ascii="Arial" w:hAnsi="Arial" w:cs="Arial"/>
                <w:b/>
                <w:bCs/>
                <w:color w:val="000000"/>
                <w:lang w:eastAsia="es-BO"/>
              </w:rPr>
              <w:t xml:space="preserve"> 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</w:tcPr>
          <w:p w14:paraId="107FC170" w14:textId="77777777" w:rsidR="00346826" w:rsidRPr="002F717F" w:rsidRDefault="00346826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102CA29C" w14:textId="77777777" w:rsidR="00346826" w:rsidRPr="002F717F" w:rsidRDefault="00346826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9E2F3" w:themeFill="accent1" w:themeFillTint="33"/>
            <w:vAlign w:val="center"/>
          </w:tcPr>
          <w:p w14:paraId="1B66E1A3" w14:textId="77777777" w:rsidR="00346826" w:rsidRPr="002F717F" w:rsidRDefault="00346826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54EAEF13" w14:textId="77777777" w:rsidR="00346826" w:rsidRPr="002F717F" w:rsidRDefault="00346826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6301" w:rsidRPr="002F717F" w14:paraId="39A65F79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602F7BA2" w14:textId="422FDEB9" w:rsidR="00296301" w:rsidRPr="00296301" w:rsidRDefault="00296301" w:rsidP="00296301">
            <w:pPr>
              <w:pStyle w:val="Prrafodelista"/>
              <w:numPr>
                <w:ilvl w:val="0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296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Requisitos del Servicio Obligatorios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18A6E546" w14:textId="77777777" w:rsidR="00296301" w:rsidRPr="002F717F" w:rsidRDefault="00296301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55B665BA" w14:textId="77777777" w:rsidR="00296301" w:rsidRPr="002F717F" w:rsidRDefault="00296301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51696C5B" w14:textId="77777777" w:rsidR="00296301" w:rsidRPr="002F717F" w:rsidRDefault="00296301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546ECC74" w14:textId="77777777" w:rsidR="00296301" w:rsidRPr="002F717F" w:rsidRDefault="00296301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2898" w:rsidRPr="002F717F" w14:paraId="5D0F8E53" w14:textId="77777777" w:rsidTr="003E2898">
        <w:tc>
          <w:tcPr>
            <w:tcW w:w="4111" w:type="dxa"/>
            <w:shd w:val="clear" w:color="auto" w:fill="FFFFFF" w:themeFill="background1"/>
            <w:vAlign w:val="center"/>
          </w:tcPr>
          <w:p w14:paraId="164FA9E3" w14:textId="0734B09C" w:rsidR="003E2898" w:rsidRPr="003321A2" w:rsidRDefault="003321A2" w:rsidP="00C66C30">
            <w:pPr>
              <w:pStyle w:val="Prrafodelista"/>
              <w:numPr>
                <w:ilvl w:val="1"/>
                <w:numId w:val="23"/>
              </w:numPr>
              <w:ind w:left="31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Perfil Profesional</w:t>
            </w:r>
          </w:p>
          <w:p w14:paraId="7FB52CB4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 xml:space="preserve">Perfil de los profesionales especialistas en Terapia Intensiva: La propuesta deberá señalar los profesionales que otorgaran el Servicio de Atención de </w:t>
            </w:r>
            <w:r w:rsidRPr="003321A2">
              <w:rPr>
                <w:sz w:val="16"/>
                <w:szCs w:val="16"/>
                <w:lang w:val="es-BO"/>
              </w:rPr>
              <w:t xml:space="preserve">Terapia intensiva, </w:t>
            </w:r>
            <w:r w:rsidRPr="003321A2">
              <w:rPr>
                <w:sz w:val="16"/>
                <w:szCs w:val="16"/>
              </w:rPr>
              <w:t xml:space="preserve">para este fin el consorcio proponente deberá adjuntar en su propuesta la siguiente documentación: </w:t>
            </w:r>
          </w:p>
          <w:p w14:paraId="6480FDC2" w14:textId="77777777" w:rsidR="003E2898" w:rsidRPr="003321A2" w:rsidRDefault="003E2898" w:rsidP="00C66C30">
            <w:pPr>
              <w:pStyle w:val="Textodebloque1"/>
              <w:numPr>
                <w:ilvl w:val="0"/>
                <w:numId w:val="26"/>
              </w:numPr>
              <w:spacing w:line="256" w:lineRule="auto"/>
              <w:ind w:left="453" w:hanging="218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lastRenderedPageBreak/>
              <w:t>Título Académico y en Provisión Nacional de Médico Cirujano.</w:t>
            </w:r>
          </w:p>
          <w:p w14:paraId="4393EBCB" w14:textId="77777777" w:rsidR="003E2898" w:rsidRPr="003321A2" w:rsidRDefault="003E2898" w:rsidP="00C66C30">
            <w:pPr>
              <w:pStyle w:val="Textodebloque1"/>
              <w:numPr>
                <w:ilvl w:val="0"/>
                <w:numId w:val="26"/>
              </w:numPr>
              <w:spacing w:line="256" w:lineRule="auto"/>
              <w:ind w:left="453" w:hanging="218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Certificado de Especialidad en MEDICINA CRITICA Y TERAPIA INTENSIVA emitido por el Colegio Médico o Títulos o Certificados emitidos por Universidades o Instituciones del exterior del país deberán contar con la homologación del Ministerio de Educación. Matricula del Ministerio de Salud y Deportes.</w:t>
            </w:r>
          </w:p>
          <w:p w14:paraId="1CC9AF4D" w14:textId="77777777" w:rsidR="003E2898" w:rsidRPr="003321A2" w:rsidRDefault="003E2898" w:rsidP="00C66C30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453" w:hanging="21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eastAsia="ar-SA"/>
              </w:rPr>
              <w:t>Matricula Profesional emitido por el Ministerio de Salud</w:t>
            </w:r>
          </w:p>
          <w:p w14:paraId="0056EDAD" w14:textId="77777777" w:rsidR="003E2898" w:rsidRPr="003321A2" w:rsidRDefault="003E2898" w:rsidP="00C66C30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453" w:hanging="21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Registro en el colegio médico departamental.</w:t>
            </w:r>
          </w:p>
          <w:p w14:paraId="21E8AB04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Contar mínimamente con 5 profesionales intensivistas</w:t>
            </w:r>
          </w:p>
          <w:p w14:paraId="75F56F86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Entre los profesionales ofertados al menos 1 debe contar con subespecialidad en áreas de terapia intensiva</w:t>
            </w:r>
          </w:p>
          <w:p w14:paraId="63C4634F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b/>
                <w:bCs/>
                <w:sz w:val="16"/>
                <w:szCs w:val="16"/>
              </w:rPr>
            </w:pPr>
            <w:r w:rsidRPr="003321A2">
              <w:rPr>
                <w:b/>
                <w:bCs/>
                <w:sz w:val="16"/>
                <w:szCs w:val="16"/>
              </w:rPr>
              <w:t>Experiencia profesional individual mayor a 2 años en la especialidad</w:t>
            </w:r>
          </w:p>
          <w:p w14:paraId="0022C2D1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No ser incompatible por superposición horaria.</w:t>
            </w:r>
          </w:p>
          <w:p w14:paraId="50987BBB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Capacidad de trabajo en equipo.</w:t>
            </w:r>
          </w:p>
          <w:p w14:paraId="04CF8A6F" w14:textId="77777777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Sólidos valores en ética profesional.</w:t>
            </w:r>
          </w:p>
          <w:p w14:paraId="3B6B5692" w14:textId="2BD97D22" w:rsidR="003E2898" w:rsidRPr="003321A2" w:rsidRDefault="003E2898" w:rsidP="00C66C30">
            <w:pPr>
              <w:pStyle w:val="Textodebloque1"/>
              <w:numPr>
                <w:ilvl w:val="0"/>
                <w:numId w:val="25"/>
              </w:numPr>
              <w:snapToGrid w:val="0"/>
              <w:spacing w:line="256" w:lineRule="auto"/>
              <w:ind w:left="312" w:right="0" w:hanging="219"/>
              <w:rPr>
                <w:sz w:val="16"/>
                <w:szCs w:val="16"/>
              </w:rPr>
            </w:pPr>
            <w:r w:rsidRPr="003321A2">
              <w:rPr>
                <w:sz w:val="16"/>
                <w:szCs w:val="16"/>
              </w:rPr>
              <w:t>Entre los profesionales al menos 1 de ellos debe contar con posgrados en áreas de la salud.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FE4E014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A752C38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C2E28B9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1DD2CE1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21A2" w:rsidRPr="002F717F" w14:paraId="32D742DB" w14:textId="77777777" w:rsidTr="003E2898">
        <w:tc>
          <w:tcPr>
            <w:tcW w:w="4111" w:type="dxa"/>
            <w:shd w:val="clear" w:color="auto" w:fill="FFFFFF" w:themeFill="background1"/>
            <w:vAlign w:val="center"/>
          </w:tcPr>
          <w:p w14:paraId="1116ABC9" w14:textId="044FB694" w:rsidR="003321A2" w:rsidRPr="003321A2" w:rsidRDefault="003321A2" w:rsidP="003321A2">
            <w:pPr>
              <w:pStyle w:val="Prrafodelista"/>
              <w:numPr>
                <w:ilvl w:val="1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Funciones</w:t>
            </w:r>
          </w:p>
          <w:p w14:paraId="765751BD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Asumir directa e íntegramente el costo de todos los posibles daños y perjuicios que pudiera sufrir el personal a su cargo o terceros, durante la ejecución del Contrato, por acciones que se deriven en incumplimientos, accidentes, </w:t>
            </w:r>
            <w:proofErr w:type="spellStart"/>
            <w:r w:rsidRPr="003321A2">
              <w:rPr>
                <w:rFonts w:ascii="Arial" w:hAnsi="Arial" w:cs="Arial"/>
                <w:sz w:val="16"/>
                <w:szCs w:val="16"/>
              </w:rPr>
              <w:t>etc</w:t>
            </w:r>
            <w:proofErr w:type="spellEnd"/>
          </w:p>
          <w:p w14:paraId="0EE7BF6B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Cuidar los equipos médicos, insumos, útiles, máquinas, mobiliario y los materiales que le sean confiados para la prestación del servicio contratado.</w:t>
            </w:r>
          </w:p>
          <w:p w14:paraId="6BA713CE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Prestar el SERVICIO, en forma eficiente, oportuna y en el lugar de destino convenido con las características técnicas ofertadas y aceptadas.</w:t>
            </w:r>
          </w:p>
          <w:p w14:paraId="03AFBEED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Aplicar normas, reglamentos y protocolos de atención médica vigentes en la institución y ajustarse a ellos en todos los procesos brindados, sujetos al rigor científico del conocimiento en el campo de la salud.</w:t>
            </w:r>
          </w:p>
          <w:p w14:paraId="083C2B98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Otorgar servicios médicos integrales en el contexto del modelo institucional, de sus recursos informáticos, incorporando al proceso de la consulta médica el contenido asistencial y preventivo de patologías.</w:t>
            </w:r>
          </w:p>
          <w:p w14:paraId="0761211E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Brindar atención médica oportuna personalizada con calidad y calidez a la población asegurada garantizando la eficiencia</w:t>
            </w:r>
            <w:r w:rsidRPr="003321A2">
              <w:rPr>
                <w:rFonts w:ascii="Arial" w:hAnsi="Arial" w:cs="Arial"/>
                <w:sz w:val="16"/>
                <w:szCs w:val="16"/>
                <w:lang w:val="es-MX"/>
              </w:rPr>
              <w:t xml:space="preserve"> y eficacia del servicio 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/>
              </w:rPr>
              <w:t>en Hospitalización.</w:t>
            </w:r>
          </w:p>
          <w:p w14:paraId="34402689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</w:pPr>
            <w:r w:rsidRPr="003321A2"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  <w:t>Realizar evaluaciones y toma de decisiones durante las 24 Horas del día en todo enfermo crítico internado</w:t>
            </w:r>
          </w:p>
          <w:p w14:paraId="1C1316CF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</w:pPr>
            <w:r w:rsidRPr="003321A2"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  <w:t>Un profesional del staff participará en comités de asesoramiento (auditoria u otros).</w:t>
            </w:r>
          </w:p>
          <w:p w14:paraId="235ED027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</w:pPr>
            <w:r w:rsidRPr="003321A2"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  <w:lastRenderedPageBreak/>
              <w:t>Realizar el pase de guardia entre los médicos saliente y entrante de los enfermos críticos internados en la unidad, con el correspondiente cuaderno de pase de guardia.</w:t>
            </w:r>
          </w:p>
          <w:p w14:paraId="0764308D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Solicitar valoraciones a las diferentes especialidades de manera oportuna y precoz de acuerdo a cada caso en particular.</w:t>
            </w:r>
          </w:p>
          <w:p w14:paraId="29A75688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Brindar información correcta y oportuna al paciente (si corresponde), familiares, o representantes legales, sobre la dolencia, patología, manejo y </w:t>
            </w:r>
            <w:proofErr w:type="spellStart"/>
            <w:r w:rsidRPr="003321A2">
              <w:rPr>
                <w:rFonts w:ascii="Arial" w:hAnsi="Arial" w:cs="Arial"/>
                <w:sz w:val="16"/>
                <w:szCs w:val="16"/>
              </w:rPr>
              <w:t>pronóstic</w:t>
            </w:r>
            <w:proofErr w:type="spellEnd"/>
            <w:r w:rsidRPr="003321A2">
              <w:rPr>
                <w:rFonts w:ascii="Arial" w:hAnsi="Arial" w:cs="Arial"/>
                <w:sz w:val="16"/>
                <w:szCs w:val="16"/>
              </w:rPr>
              <w:t xml:space="preserve"> o siguiendo la normativa institucional y nacional.</w:t>
            </w:r>
          </w:p>
          <w:p w14:paraId="13AF79EC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Resolver problemas de salud utilizando medios de diagnóstico y tratamiento médico de manera racional y con sustento técnico médico.</w:t>
            </w:r>
          </w:p>
          <w:p w14:paraId="4DE51665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Llenar correctamente toda la documentación administrativa y médica </w:t>
            </w:r>
            <w:r w:rsidRPr="003321A2">
              <w:rPr>
                <w:rFonts w:ascii="Arial" w:hAnsi="Arial" w:cs="Arial"/>
                <w:sz w:val="16"/>
                <w:szCs w:val="16"/>
                <w:shd w:val="clear" w:color="auto" w:fill="FFFFFF" w:themeFill="background1"/>
              </w:rPr>
              <w:t>(formularios de evolución diaria, receta de hospitalización, formulario 0-16, solicitud de exámenes complementarios y auxiliares, interconsultas, certificado de incapacidad temporal, epicrisis, certificado de defunción y otra documentación institucional) haciendo énfasis en el registro apropiado y completo en las Historias Clínicas</w:t>
            </w:r>
            <w:r w:rsidRPr="003321A2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6898FB5A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Prescribir medicamentos en el marco de las normativas y las políticas del Ministerio de Salud y Deportes, ASUSS y de la institución, velando porque no le falte la medicación al asegurado. </w:t>
            </w:r>
          </w:p>
          <w:p w14:paraId="4FEFA3A8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Cumplir Puntual y cabalmente con el horario y el tiempo asignado acordado previamente para la atención de la población asegurada.</w:t>
            </w:r>
          </w:p>
          <w:p w14:paraId="37663674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Aportar con criterios técnicos al desarrollo o ejecución de los procesos técnico-médicos</w:t>
            </w:r>
          </w:p>
          <w:p w14:paraId="6743D27C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Coordinar con las diferentes Jefaturas de Servicio, Dirección de Clínica y en caso necesario con Jefatura Médica y Administración Regional los temas médico administrativos relacionados con la prestación del servicio. </w:t>
            </w:r>
          </w:p>
          <w:p w14:paraId="2FEED0CA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Cumplir con los instructivos, recomendaciones y requerimientos emanados por Subdirección administrativa de Clínica, Dirección de Clínica y Jefatura Médica. </w:t>
            </w:r>
          </w:p>
          <w:p w14:paraId="77CCA4E1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Atención de todas las interconsultas en el tiempo establecido.</w:t>
            </w:r>
          </w:p>
          <w:p w14:paraId="00DE413B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Realizar atención médica personalizada y seguimiento al paciente </w:t>
            </w:r>
            <w:r w:rsidRPr="003321A2">
              <w:rPr>
                <w:rFonts w:ascii="Arial" w:hAnsi="Arial" w:cs="Arial"/>
                <w:b/>
                <w:sz w:val="16"/>
                <w:szCs w:val="16"/>
                <w:u w:val="single"/>
              </w:rPr>
              <w:t>con presencia física,</w:t>
            </w:r>
            <w:r w:rsidRPr="003321A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321A2">
              <w:rPr>
                <w:rFonts w:ascii="Arial" w:hAnsi="Arial" w:cs="Arial"/>
                <w:b/>
                <w:sz w:val="16"/>
                <w:szCs w:val="16"/>
                <w:u w:val="single"/>
              </w:rPr>
              <w:t>no pudiendo dar indicaciones vía telefónica</w:t>
            </w:r>
            <w:r w:rsidRPr="003321A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97920B7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Utilizar de manera oportuna, adecuada y confiable el software médico institucional, aplicando los </w:t>
            </w:r>
            <w:r w:rsidRPr="003321A2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formularios correspondientes. </w:t>
            </w:r>
          </w:p>
          <w:p w14:paraId="66E8F3BB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Realizar la referencia y contra referencia oportuna de pacientes, así como las interconsultas médicas y transferencias a los servicios, cuando el caso </w:t>
            </w:r>
            <w:r w:rsidRPr="003321A2">
              <w:rPr>
                <w:rFonts w:ascii="Arial" w:hAnsi="Arial" w:cs="Arial"/>
                <w:sz w:val="16"/>
                <w:szCs w:val="16"/>
              </w:rPr>
              <w:lastRenderedPageBreak/>
              <w:t>amerite, adecuándose al procedimiento de gestión establecido.</w:t>
            </w:r>
          </w:p>
          <w:p w14:paraId="11DB3DC7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Participar obligatoriamente en Juntas Médicas a las que fuera convocado o convocar en caso que amerite la situación.</w:t>
            </w:r>
          </w:p>
          <w:p w14:paraId="22DDC3E7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Realizar Informes Médicos solicitados por la Autoridad competente en un lapso de 24 horas.</w:t>
            </w:r>
          </w:p>
          <w:p w14:paraId="30B128C5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 xml:space="preserve">Cumplir de manera estricta y obligatoria con las normas de bioseguridad según el área de atención de acuerdo a normativa institucional. </w:t>
            </w:r>
          </w:p>
          <w:p w14:paraId="1775DBB8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312" w:hanging="219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Registrar los diagnósticos y codificarlos de acuerdo a la clasificación internacional de enfermedades (CIE 10) en los registros de atención correspondientes</w:t>
            </w:r>
          </w:p>
          <w:p w14:paraId="1F7AE6A1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Realizar reportes quincenales sobre pacientes con estancia prolongada, adjuntando informe médico y/o junta médica con el planteamiento del plan a seguir.</w:t>
            </w:r>
          </w:p>
          <w:p w14:paraId="48EE7E96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Colaborar en la capacitación continua del personal paramédico que trabaja en la Unidad.</w:t>
            </w:r>
          </w:p>
          <w:p w14:paraId="007B2101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Ser parte fundamental en la mejora continua de la calidad de atención a enfermos en estado crítico internados en la unidad.</w:t>
            </w:r>
          </w:p>
          <w:p w14:paraId="0EADD50B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Acudir a valoración de nuestros asegurados que por algún motivo se encuentren hospitalizados en Centros externos y requieran la evaluación de la especialidad para evaluar traslado y otros.</w:t>
            </w:r>
          </w:p>
          <w:p w14:paraId="3DD2CAE2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Participar de manera activa en la formación de médicos Residentes rotantes por el servicio.</w:t>
            </w:r>
          </w:p>
          <w:p w14:paraId="5ABE14CF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after="160"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bCs/>
                <w:iCs/>
                <w:sz w:val="16"/>
                <w:szCs w:val="16"/>
              </w:rPr>
              <w:t>Realizar el consentimiento informado para el ingreso a la unidad de terapia intensiva, hacerlo firmar y realizar consentimientos en caso de</w:t>
            </w:r>
            <w:r w:rsidRPr="003321A2">
              <w:rPr>
                <w:rFonts w:ascii="Arial" w:hAnsi="Arial" w:cs="Arial"/>
                <w:bCs/>
                <w:iCs/>
                <w:sz w:val="16"/>
                <w:szCs w:val="16"/>
                <w:lang w:val="es-MX"/>
              </w:rPr>
              <w:t>,</w:t>
            </w:r>
            <w:r w:rsidRPr="003321A2">
              <w:rPr>
                <w:rFonts w:ascii="Arial" w:hAnsi="Arial" w:cs="Arial"/>
                <w:sz w:val="16"/>
                <w:szCs w:val="16"/>
                <w:lang w:val="es-MX"/>
              </w:rPr>
              <w:t xml:space="preserve"> tratamientos médicos o procedimientos invasivos que impliquen riesgo.</w:t>
            </w:r>
          </w:p>
          <w:p w14:paraId="49311D1E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Presentar el “Informe Técnico Médico” para preparar y tramitar la remuneración mensual. así como la nota fiscal correspondiente, incluido el último día hábil del mes.</w:t>
            </w:r>
          </w:p>
          <w:p w14:paraId="7C36F285" w14:textId="77777777" w:rsidR="003321A2" w:rsidRPr="003321A2" w:rsidRDefault="003321A2" w:rsidP="003321A2">
            <w:pPr>
              <w:numPr>
                <w:ilvl w:val="0"/>
                <w:numId w:val="28"/>
              </w:numPr>
              <w:spacing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Seguimiento a pacientes hospitalizados hasta el alta de terapia intensiva y/o terapia intermedia.</w:t>
            </w:r>
          </w:p>
          <w:p w14:paraId="6302C45C" w14:textId="76ECD055" w:rsidR="003321A2" w:rsidRPr="003321A2" w:rsidRDefault="003321A2" w:rsidP="003321A2">
            <w:pPr>
              <w:numPr>
                <w:ilvl w:val="0"/>
                <w:numId w:val="28"/>
              </w:numPr>
              <w:tabs>
                <w:tab w:val="num" w:pos="453"/>
              </w:tabs>
              <w:spacing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El PROVEEDOR del servicio en la misma fecha en que sea aprobado su informe mensual, deberá emitir la respectiva factura oficial por el monto correspondiente.</w:t>
            </w:r>
          </w:p>
          <w:p w14:paraId="5A523D49" w14:textId="1F1941EA" w:rsidR="003321A2" w:rsidRPr="003321A2" w:rsidRDefault="003321A2" w:rsidP="003321A2">
            <w:pPr>
              <w:numPr>
                <w:ilvl w:val="0"/>
                <w:numId w:val="28"/>
              </w:numPr>
              <w:tabs>
                <w:tab w:val="num" w:pos="453"/>
              </w:tabs>
              <w:spacing w:line="256" w:lineRule="auto"/>
              <w:ind w:left="453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t>Las obligaciones descritas precedentemente no son limitativas, dado el carácter de las funciones a desempeñar, pudiendo existir otras que no se hallen expresamente estipuladas y que resulten inherentes o emergentes del servicio.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0060711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249E015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726555B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4A541B9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21A2" w:rsidRPr="002F717F" w14:paraId="1C475144" w14:textId="77777777" w:rsidTr="003E2898">
        <w:tc>
          <w:tcPr>
            <w:tcW w:w="4111" w:type="dxa"/>
            <w:shd w:val="clear" w:color="auto" w:fill="FFFFFF" w:themeFill="background1"/>
            <w:vAlign w:val="center"/>
          </w:tcPr>
          <w:p w14:paraId="693F53E9" w14:textId="5C812CE8" w:rsidR="003321A2" w:rsidRPr="003321A2" w:rsidRDefault="003321A2" w:rsidP="003321A2">
            <w:pPr>
              <w:pStyle w:val="Prrafodelista"/>
              <w:numPr>
                <w:ilvl w:val="1"/>
                <w:numId w:val="23"/>
              </w:numPr>
              <w:ind w:left="312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3321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lastRenderedPageBreak/>
              <w:t>O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bligaciones</w:t>
            </w:r>
            <w:r w:rsidRPr="003321A2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3D83076F" w14:textId="77777777" w:rsidR="003321A2" w:rsidRPr="003321A2" w:rsidRDefault="003321A2" w:rsidP="003321A2">
            <w:pPr>
              <w:spacing w:line="256" w:lineRule="auto"/>
              <w:rPr>
                <w:rFonts w:ascii="Arial" w:hAnsi="Arial" w:cs="Arial"/>
                <w:sz w:val="16"/>
                <w:szCs w:val="16"/>
              </w:rPr>
            </w:pPr>
            <w:r w:rsidRPr="003321A2">
              <w:rPr>
                <w:rFonts w:ascii="Arial" w:hAnsi="Arial" w:cs="Arial"/>
                <w:sz w:val="16"/>
                <w:szCs w:val="16"/>
              </w:rPr>
              <w:lastRenderedPageBreak/>
              <w:t>Los profesionales médicos contratados se comprometen a:</w:t>
            </w:r>
          </w:p>
          <w:p w14:paraId="66C0F57A" w14:textId="77777777" w:rsidR="003321A2" w:rsidRPr="003321A2" w:rsidRDefault="003321A2" w:rsidP="003321A2">
            <w:pPr>
              <w:pStyle w:val="Sangradetextonormal"/>
              <w:numPr>
                <w:ilvl w:val="0"/>
                <w:numId w:val="29"/>
              </w:numPr>
              <w:tabs>
                <w:tab w:val="clear" w:pos="360"/>
                <w:tab w:val="num" w:pos="312"/>
              </w:tabs>
              <w:spacing w:after="0"/>
              <w:ind w:left="312" w:hanging="312"/>
              <w:rPr>
                <w:rFonts w:ascii="Arial" w:hAnsi="Arial" w:cs="Arial"/>
                <w:sz w:val="16"/>
                <w:szCs w:val="16"/>
                <w:lang w:val="es-MX"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eastAsia="en-US"/>
              </w:rPr>
              <w:t>E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>laborar en forma cuidadosa y legible el expediente clínico en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 w:eastAsia="en-US"/>
              </w:rPr>
              <w:t xml:space="preserve"> Hospitalización, 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>bajo los siguientes alcances:</w:t>
            </w:r>
          </w:p>
          <w:p w14:paraId="13964674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u w:val="single"/>
                <w:lang w:val="es-MX"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La Historia Clínica Informatizada </w:t>
            </w:r>
            <w:r w:rsidRPr="003321A2">
              <w:rPr>
                <w:rFonts w:ascii="Arial" w:hAnsi="Arial" w:cs="Arial"/>
                <w:sz w:val="16"/>
                <w:szCs w:val="16"/>
                <w:u w:val="single"/>
                <w:lang w:val="es-MX" w:eastAsia="en-US"/>
              </w:rPr>
              <w:t>completa y de calidad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con su respectiva impresión debidamente firmada y rubricada.</w:t>
            </w:r>
          </w:p>
          <w:p w14:paraId="071990A8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u w:val="single"/>
                <w:lang w:val="es-MX"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Las prescripciones en </w:t>
            </w:r>
            <w:r w:rsidRPr="003321A2">
              <w:rPr>
                <w:rFonts w:ascii="Arial" w:hAnsi="Arial" w:cs="Arial"/>
                <w:i/>
                <w:iCs/>
                <w:sz w:val="16"/>
                <w:szCs w:val="16"/>
                <w:u w:val="single"/>
                <w:lang w:val="es-MX" w:eastAsia="en-US"/>
              </w:rPr>
              <w:t>(Formulario 016 EXTRA-LINAME)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elaboradas y sustentadas (de acuerdo a reglamento institucional, debidamente firmada y rubricada).</w:t>
            </w:r>
          </w:p>
          <w:p w14:paraId="7ACF3F90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val="es-MX"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Las solicitudes de servicios complementarios de diagnóstico y tratamiento 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 w:eastAsia="en-US"/>
              </w:rPr>
              <w:t xml:space="preserve">de acuerdo a normativa institucional y protocolos médicos. 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>debidamente firmada y rubricada.</w:t>
            </w:r>
          </w:p>
          <w:p w14:paraId="7BC682E7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val="es-MX"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Otorgar 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 w:eastAsia="en-US"/>
              </w:rPr>
              <w:t>bajas médicas de incapacidad temporal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identificando el régimen al que corresponde, debidamente firmada y rubricada.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 w:eastAsia="en-US"/>
              </w:rPr>
              <w:t xml:space="preserve"> </w:t>
            </w:r>
          </w:p>
          <w:p w14:paraId="0998C10C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val="es-MX"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Informe médico é informe de juntas médicas en las que participe, 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 w:eastAsia="en-US"/>
              </w:rPr>
              <w:t xml:space="preserve">en un plazo no mayor a las 48 horas 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>tal cual establece el Reglamento de Informes y de Juntas Médicas, dichos informes deberán tener un sustento médico científico, debidamente firmada y rubricada.</w:t>
            </w:r>
          </w:p>
          <w:p w14:paraId="443296D7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val="es-MX" w:eastAsia="en-US"/>
              </w:rPr>
            </w:pPr>
            <w:r w:rsidRPr="003321A2">
              <w:rPr>
                <w:rFonts w:ascii="Arial" w:hAnsi="Arial" w:cs="Arial"/>
                <w:b/>
                <w:i/>
                <w:sz w:val="16"/>
                <w:szCs w:val="16"/>
                <w:u w:val="single"/>
                <w:lang w:val="es-MX" w:eastAsia="en-US"/>
              </w:rPr>
              <w:t xml:space="preserve">Elaborar la Nota de alta de UTI y UTIN, 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al egreso del paciente, cuando éste es dado de alta hacia otro servicio (cirugía, medicina, ginecología, etc.) o </w:t>
            </w:r>
            <w:r w:rsidRPr="003321A2">
              <w:rPr>
                <w:rFonts w:ascii="Arial" w:hAnsi="Arial" w:cs="Arial"/>
                <w:b/>
                <w:i/>
                <w:sz w:val="16"/>
                <w:szCs w:val="16"/>
                <w:u w:val="single"/>
                <w:lang w:val="es-MX" w:eastAsia="en-US"/>
              </w:rPr>
              <w:t>elaborar la EPICRISIS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cuando el paciente tenga alta por fallecimiento, dicho documento médico legal deberá contener información resumida de todo el proceso de atención hospitalaria, debidamente firmada y rubricada.</w:t>
            </w:r>
          </w:p>
          <w:p w14:paraId="63D199C2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Las indicaciones médicas y la primera visita del día </w:t>
            </w:r>
            <w:proofErr w:type="gramStart"/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>deberá</w:t>
            </w:r>
            <w:proofErr w:type="gramEnd"/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realizarse, </w:t>
            </w:r>
            <w:r w:rsidRPr="003321A2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s-MX" w:eastAsia="en-US"/>
              </w:rPr>
              <w:t>hasta las 10:30 a.m.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a fin de emitir órdenes médicas.</w:t>
            </w:r>
          </w:p>
          <w:p w14:paraId="7B0497A4" w14:textId="77777777" w:rsidR="003321A2" w:rsidRPr="003321A2" w:rsidRDefault="003321A2" w:rsidP="003321A2">
            <w:pPr>
              <w:pStyle w:val="Sangradetextonormal"/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>El número de evoluciones diarias serán en mínimo de 3 y según las veces que sean necesarias</w:t>
            </w:r>
          </w:p>
          <w:p w14:paraId="7A3A6B8E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eastAsia="en-US"/>
              </w:rPr>
              <w:t>Realizar el consentimiento informado para el ingreso a la unidad de terapia intensiva, hacerlo firmar y realizar consentimientos en caso de</w:t>
            </w: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 w:eastAsia="en-US"/>
              </w:rPr>
              <w:t>,</w:t>
            </w:r>
            <w:r w:rsidRPr="003321A2">
              <w:rPr>
                <w:rFonts w:ascii="Arial" w:hAnsi="Arial" w:cs="Arial"/>
                <w:sz w:val="16"/>
                <w:szCs w:val="16"/>
                <w:lang w:val="es-MX" w:eastAsia="en-US"/>
              </w:rPr>
              <w:t xml:space="preserve"> tratamientos médicos o procedimientos invasivos que impliquen riesgo.</w:t>
            </w:r>
          </w:p>
          <w:p w14:paraId="2E3D25E4" w14:textId="77777777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321A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eastAsia="en-US"/>
              </w:rPr>
              <w:t>Todas las indicaciones médicas deben ser realizadas de forma personalizada y NO PUDIENDO DAR INDICACIONES VÍA TELEFÓNICA</w:t>
            </w:r>
          </w:p>
          <w:p w14:paraId="6BEEAA1E" w14:textId="1ED0D775" w:rsidR="003321A2" w:rsidRPr="003321A2" w:rsidRDefault="003321A2" w:rsidP="003321A2">
            <w:pPr>
              <w:pStyle w:val="Sangradetextonormal"/>
              <w:numPr>
                <w:ilvl w:val="0"/>
                <w:numId w:val="30"/>
              </w:numPr>
              <w:tabs>
                <w:tab w:val="clear" w:pos="1245"/>
              </w:tabs>
              <w:spacing w:after="0"/>
              <w:ind w:left="595" w:hanging="283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ES_tradnl" w:eastAsia="es-ES"/>
              </w:rPr>
              <w:t>Acudir a todas las valoraciones solicitadas en un tiempo no mayor a 30 minutos luego de haber sido comunicado sobre esta valoración desde cualquier área de la clínica.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E012A8C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DCA1B32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D821AF0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35057DB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21A2" w:rsidRPr="002F717F" w14:paraId="2772916F" w14:textId="77777777" w:rsidTr="003E2898">
        <w:tc>
          <w:tcPr>
            <w:tcW w:w="4111" w:type="dxa"/>
            <w:shd w:val="clear" w:color="auto" w:fill="FFFFFF" w:themeFill="background1"/>
            <w:vAlign w:val="center"/>
          </w:tcPr>
          <w:p w14:paraId="6469D158" w14:textId="2ADD0A09" w:rsidR="003321A2" w:rsidRPr="00C66C30" w:rsidRDefault="003321A2" w:rsidP="00C66C30">
            <w:pPr>
              <w:pStyle w:val="Prrafodelista"/>
              <w:numPr>
                <w:ilvl w:val="1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lang w:eastAsia="es-BO"/>
              </w:rPr>
            </w:pPr>
            <w:r w:rsidRPr="00C66C30">
              <w:rPr>
                <w:rFonts w:ascii="Arial" w:hAnsi="Arial" w:cs="Arial"/>
                <w:b/>
                <w:bCs/>
                <w:iCs/>
                <w:sz w:val="16"/>
                <w:szCs w:val="16"/>
                <w:lang w:val="es-MX"/>
              </w:rPr>
              <w:t>De la supervisión y control</w:t>
            </w:r>
          </w:p>
          <w:p w14:paraId="4A911BF9" w14:textId="77777777" w:rsidR="003321A2" w:rsidRPr="003321A2" w:rsidRDefault="003321A2" w:rsidP="00C66C30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/>
              </w:rPr>
              <w:t>La actividad del profesional será evaluada y supervisada por Dirección de Clínica en forma periódica y en caso necesario por Jefatura Médica Regional.</w:t>
            </w:r>
          </w:p>
          <w:p w14:paraId="3BEAF4BA" w14:textId="77777777" w:rsidR="003321A2" w:rsidRPr="003321A2" w:rsidRDefault="003321A2" w:rsidP="00C66C30">
            <w:pPr>
              <w:pStyle w:val="Prrafodelista"/>
              <w:numPr>
                <w:ilvl w:val="0"/>
                <w:numId w:val="31"/>
              </w:numPr>
              <w:ind w:left="453" w:hanging="218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/>
              </w:rPr>
              <w:t xml:space="preserve">La CSBP desarrollara, designará y/o determinará medios e instrumentos que puedan ayudarle a concluir o verificar que el profesional contratado </w:t>
            </w:r>
            <w:r w:rsidRPr="003321A2">
              <w:rPr>
                <w:rFonts w:ascii="Arial" w:hAnsi="Arial" w:cs="Arial"/>
                <w:sz w:val="16"/>
                <w:szCs w:val="16"/>
                <w:lang w:val="es-MX"/>
              </w:rPr>
              <w:lastRenderedPageBreak/>
              <w:t>ha cumplido con la venta de servicios de acuerdo a las horas requeridas por la C.S.B.P.</w:t>
            </w:r>
          </w:p>
          <w:p w14:paraId="6CD7A0A3" w14:textId="481F2B09" w:rsidR="003321A2" w:rsidRPr="00C66C30" w:rsidRDefault="003321A2" w:rsidP="00C66C30">
            <w:pPr>
              <w:pStyle w:val="Prrafodelista"/>
              <w:numPr>
                <w:ilvl w:val="0"/>
                <w:numId w:val="31"/>
              </w:numPr>
              <w:ind w:left="447" w:hanging="215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3321A2">
              <w:rPr>
                <w:rFonts w:ascii="Arial" w:hAnsi="Arial" w:cs="Arial"/>
                <w:sz w:val="16"/>
                <w:szCs w:val="16"/>
                <w:lang w:val="es-MX"/>
              </w:rPr>
              <w:t>La CSBP., de acuerdo a sus políticas institucionales, implementara mecanismos de control y evaluación de la calidad de la atención médica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73A81E1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A95678A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0B1C199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E5CC15A" w14:textId="77777777" w:rsidR="003321A2" w:rsidRPr="002F717F" w:rsidRDefault="003321A2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2898" w:rsidRPr="002F717F" w14:paraId="5FAAB59D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3324B8F7" w14:textId="4B4247CE" w:rsidR="003E2898" w:rsidRPr="00296301" w:rsidRDefault="00C66C30" w:rsidP="00296301">
            <w:pPr>
              <w:pStyle w:val="Prrafodelista"/>
              <w:numPr>
                <w:ilvl w:val="0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C66C3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Experiencia General y Específica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22D89B59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6ACC60F9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3DB120C6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F43308F" w14:textId="77777777" w:rsidR="003E2898" w:rsidRPr="002F717F" w:rsidRDefault="003E2898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004107D4" w14:textId="77777777" w:rsidTr="00C66C30">
        <w:tc>
          <w:tcPr>
            <w:tcW w:w="4111" w:type="dxa"/>
            <w:shd w:val="clear" w:color="auto" w:fill="FFFFFF" w:themeFill="background1"/>
            <w:vAlign w:val="center"/>
          </w:tcPr>
          <w:p w14:paraId="297BC395" w14:textId="4BE2B9AF" w:rsidR="00C66C30" w:rsidRPr="00C66C30" w:rsidRDefault="00C66C30" w:rsidP="00C66C30">
            <w:pPr>
              <w:pStyle w:val="Prrafodelista"/>
              <w:numPr>
                <w:ilvl w:val="1"/>
                <w:numId w:val="23"/>
              </w:numPr>
              <w:ind w:left="312"/>
              <w:rPr>
                <w:rFonts w:ascii="Arial" w:hAnsi="Arial" w:cs="Arial"/>
                <w:b/>
                <w:sz w:val="16"/>
                <w:szCs w:val="16"/>
              </w:rPr>
            </w:pPr>
            <w:r w:rsidRPr="00C66C30">
              <w:rPr>
                <w:rFonts w:ascii="Arial" w:hAnsi="Arial" w:cs="Arial"/>
                <w:b/>
                <w:sz w:val="16"/>
                <w:szCs w:val="16"/>
              </w:rPr>
              <w:t>Experiencia General</w:t>
            </w:r>
          </w:p>
          <w:p w14:paraId="176CDBD7" w14:textId="0DFB4BA1" w:rsidR="00C66C30" w:rsidRPr="00C66C30" w:rsidRDefault="00C66C30" w:rsidP="00C66C30">
            <w:pPr>
              <w:pStyle w:val="Prrafodelista"/>
              <w:numPr>
                <w:ilvl w:val="0"/>
                <w:numId w:val="32"/>
              </w:numPr>
              <w:rPr>
                <w:rFonts w:ascii="Arial" w:hAnsi="Arial" w:cs="Arial"/>
                <w:bCs/>
                <w:sz w:val="16"/>
                <w:szCs w:val="16"/>
              </w:rPr>
            </w:pPr>
            <w:r w:rsidRPr="00C66C30">
              <w:rPr>
                <w:rFonts w:ascii="Arial" w:hAnsi="Arial" w:cs="Arial"/>
                <w:bCs/>
                <w:sz w:val="16"/>
                <w:szCs w:val="16"/>
              </w:rPr>
              <w:t>Experiencia General: 3 (tres) años de experiencia en la prestación de servicios médicos a partir de la extensión del Título en Provisión Nacional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63A7496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B978225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E68B59D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0BF84A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6A8C09A6" w14:textId="77777777" w:rsidTr="00C66C30">
        <w:tc>
          <w:tcPr>
            <w:tcW w:w="4111" w:type="dxa"/>
            <w:shd w:val="clear" w:color="auto" w:fill="FFFFFF" w:themeFill="background1"/>
            <w:vAlign w:val="center"/>
          </w:tcPr>
          <w:p w14:paraId="18A30B21" w14:textId="77777777" w:rsidR="00C66C30" w:rsidRPr="00C66C30" w:rsidRDefault="00C66C30" w:rsidP="00C66C30">
            <w:pPr>
              <w:pStyle w:val="Prrafodelista"/>
              <w:numPr>
                <w:ilvl w:val="1"/>
                <w:numId w:val="23"/>
              </w:numPr>
              <w:ind w:left="312"/>
              <w:rPr>
                <w:rFonts w:ascii="Arial" w:hAnsi="Arial" w:cs="Arial"/>
                <w:b/>
                <w:sz w:val="16"/>
                <w:szCs w:val="16"/>
              </w:rPr>
            </w:pPr>
            <w:r w:rsidRPr="00C66C30">
              <w:rPr>
                <w:rFonts w:ascii="Arial" w:hAnsi="Arial" w:cs="Arial"/>
                <w:b/>
                <w:sz w:val="16"/>
                <w:szCs w:val="16"/>
              </w:rPr>
              <w:t>Experiencia Específica del profesional.</w:t>
            </w:r>
          </w:p>
          <w:p w14:paraId="14320BD6" w14:textId="2D25D1F7" w:rsidR="00C66C30" w:rsidRPr="00C66C30" w:rsidRDefault="00C66C30" w:rsidP="00C66C30">
            <w:pPr>
              <w:pStyle w:val="Prrafodelista"/>
              <w:numPr>
                <w:ilvl w:val="0"/>
                <w:numId w:val="33"/>
              </w:numPr>
              <w:rPr>
                <w:rFonts w:ascii="Arial" w:hAnsi="Arial" w:cs="Arial"/>
                <w:bCs/>
                <w:sz w:val="16"/>
                <w:szCs w:val="16"/>
              </w:rPr>
            </w:pPr>
            <w:r w:rsidRPr="00C66C30">
              <w:rPr>
                <w:rFonts w:ascii="Arial" w:hAnsi="Arial" w:cs="Arial"/>
                <w:bCs/>
                <w:sz w:val="16"/>
                <w:szCs w:val="16"/>
              </w:rPr>
              <w:t>Experiencia Específica: 2 (dos) años de experiencia en la prestación de servicios médicos como MEDICO INTENSIVISTA en centros de segundo, tercer nivel del sector público y/o de la Seguridad Social a Corto Plazo y/o establecimientos privados.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EFCDBD2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589E148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5944067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778091" w14:textId="77777777" w:rsidR="00C66C30" w:rsidRPr="002F717F" w:rsidRDefault="00C66C30" w:rsidP="00C66C3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2AB3DD52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509D16B6" w14:textId="1B0F83E7" w:rsidR="00C66C30" w:rsidRPr="00296301" w:rsidRDefault="00C66C30" w:rsidP="00296301">
            <w:pPr>
              <w:pStyle w:val="Prrafodelista"/>
              <w:numPr>
                <w:ilvl w:val="0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P</w:t>
            </w:r>
            <w:r w:rsidRPr="00C66C3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lazo de la ejecución del servicio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357D279F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1D65E0FF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68754F21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769A38A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706E1887" w14:textId="77777777" w:rsidTr="00C66C30">
        <w:tc>
          <w:tcPr>
            <w:tcW w:w="4111" w:type="dxa"/>
            <w:shd w:val="clear" w:color="auto" w:fill="FFFFFF" w:themeFill="background1"/>
            <w:vAlign w:val="center"/>
          </w:tcPr>
          <w:p w14:paraId="42366305" w14:textId="51E5057F" w:rsidR="00C66C30" w:rsidRPr="00C66C30" w:rsidRDefault="00C66C30" w:rsidP="00C66C30">
            <w:pPr>
              <w:rPr>
                <w:rFonts w:ascii="Arial" w:hAnsi="Arial" w:cs="Arial"/>
                <w:sz w:val="16"/>
                <w:szCs w:val="16"/>
              </w:rPr>
            </w:pPr>
            <w:r w:rsidRPr="00C66C30">
              <w:rPr>
                <w:rFonts w:ascii="Arial" w:hAnsi="Arial" w:cs="Arial"/>
                <w:sz w:val="16"/>
                <w:szCs w:val="16"/>
              </w:rPr>
              <w:t xml:space="preserve">Los servicios a prestar tendrán una duración de </w:t>
            </w:r>
            <w:r w:rsidRPr="00C66C30">
              <w:rPr>
                <w:rFonts w:ascii="Arial" w:hAnsi="Arial" w:cs="Arial"/>
                <w:b/>
                <w:bCs/>
                <w:sz w:val="16"/>
                <w:szCs w:val="16"/>
              </w:rPr>
              <w:t>2 meses</w:t>
            </w:r>
            <w:r w:rsidRPr="00C66C30">
              <w:rPr>
                <w:rFonts w:ascii="Arial" w:hAnsi="Arial" w:cs="Arial"/>
                <w:sz w:val="16"/>
                <w:szCs w:val="16"/>
              </w:rPr>
              <w:t xml:space="preserve"> calendarios a partir de la firma del contrato. 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B819647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56EE500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A542E95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A8BCE17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5BF20BC2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3DBBFD31" w14:textId="459ABBFA" w:rsidR="00C66C30" w:rsidRPr="00296301" w:rsidRDefault="00C66C30" w:rsidP="00296301">
            <w:pPr>
              <w:pStyle w:val="Prrafodelista"/>
              <w:numPr>
                <w:ilvl w:val="0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I</w:t>
            </w:r>
            <w:r w:rsidRPr="00C66C3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 xml:space="preserve">nforme de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B</w:t>
            </w:r>
            <w:r w:rsidRPr="00C66C3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 xml:space="preserve">io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E</w:t>
            </w:r>
            <w:r w:rsidRPr="00C66C3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stadística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6FED20A2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7709CCE7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4E06A30B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6FA9B0D7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59A4C210" w14:textId="77777777" w:rsidTr="00C66C30">
        <w:tc>
          <w:tcPr>
            <w:tcW w:w="4111" w:type="dxa"/>
            <w:shd w:val="clear" w:color="auto" w:fill="FFFFFF" w:themeFill="background1"/>
            <w:vAlign w:val="center"/>
          </w:tcPr>
          <w:p w14:paraId="3B04F944" w14:textId="77777777" w:rsidR="00C66C30" w:rsidRPr="00C66C30" w:rsidRDefault="00C66C30" w:rsidP="00C66C30">
            <w:pPr>
              <w:pStyle w:val="Prrafodelista"/>
              <w:numPr>
                <w:ilvl w:val="0"/>
                <w:numId w:val="34"/>
              </w:numPr>
              <w:ind w:left="312" w:hanging="219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C66C30">
              <w:rPr>
                <w:rFonts w:ascii="Arial" w:hAnsi="Arial" w:cs="Arial"/>
                <w:sz w:val="16"/>
                <w:szCs w:val="16"/>
                <w:lang w:eastAsia="es-ES"/>
              </w:rPr>
              <w:t>Elaboración del expediente clínico en formato institucional y en el sistema informático de la CSBP, cumpliendo la normativa vigente.</w:t>
            </w:r>
          </w:p>
          <w:p w14:paraId="48DB8742" w14:textId="77777777" w:rsidR="00C66C30" w:rsidRPr="00C66C30" w:rsidRDefault="00C66C30" w:rsidP="00C66C30">
            <w:pPr>
              <w:pStyle w:val="Prrafodelista"/>
              <w:numPr>
                <w:ilvl w:val="0"/>
                <w:numId w:val="34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66C30">
              <w:rPr>
                <w:rFonts w:ascii="Arial" w:hAnsi="Arial" w:cs="Arial"/>
                <w:sz w:val="16"/>
                <w:szCs w:val="16"/>
                <w:lang w:val="es-MX"/>
              </w:rPr>
              <w:t xml:space="preserve">Presentar el </w:t>
            </w:r>
            <w:r w:rsidRPr="00C66C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MX"/>
              </w:rPr>
              <w:t>“Informe Técnico Médico Mensual”</w:t>
            </w:r>
            <w:r w:rsidRPr="00C66C30">
              <w:rPr>
                <w:rFonts w:ascii="Arial" w:hAnsi="Arial" w:cs="Arial"/>
                <w:sz w:val="16"/>
                <w:szCs w:val="16"/>
                <w:lang w:val="es-MX"/>
              </w:rPr>
              <w:t xml:space="preserve"> que incluya orden de atención de cada consulta e Historia clínica, acompañado de la factura a nombre de la C.S.B.P. </w:t>
            </w:r>
          </w:p>
          <w:p w14:paraId="1460A9B2" w14:textId="0F707451" w:rsidR="00C66C30" w:rsidRPr="00C66C30" w:rsidRDefault="00C66C30" w:rsidP="00C66C30">
            <w:pPr>
              <w:pStyle w:val="Prrafodelista"/>
              <w:numPr>
                <w:ilvl w:val="0"/>
                <w:numId w:val="34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66C30">
              <w:rPr>
                <w:rFonts w:ascii="Arial" w:hAnsi="Arial" w:cs="Arial"/>
                <w:sz w:val="16"/>
                <w:szCs w:val="16"/>
                <w:lang w:val="es-MX"/>
              </w:rPr>
              <w:t xml:space="preserve">La entrega del informe deberá ser remitido indefectiblemente hasta el 5to día hábil del subsiguiente mes. 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5AD699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6E7899E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B974AAA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18348C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62B822E5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0B202E34" w14:textId="0658DC64" w:rsidR="000A6CC3" w:rsidRPr="000A6CC3" w:rsidRDefault="000A6CC3" w:rsidP="000A6CC3">
            <w:pPr>
              <w:pStyle w:val="Prrafodelista"/>
              <w:numPr>
                <w:ilvl w:val="0"/>
                <w:numId w:val="23"/>
              </w:numPr>
              <w:ind w:left="312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Horarios de atención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6C9939E9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4D4F8240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7E44AC96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2B9DE071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6CC3" w:rsidRPr="002F717F" w14:paraId="7AE54AFE" w14:textId="77777777" w:rsidTr="000A6CC3">
        <w:tc>
          <w:tcPr>
            <w:tcW w:w="4111" w:type="dxa"/>
            <w:shd w:val="clear" w:color="auto" w:fill="FFFFFF" w:themeFill="background1"/>
            <w:vAlign w:val="center"/>
          </w:tcPr>
          <w:p w14:paraId="31BE1696" w14:textId="77777777" w:rsidR="000A6CC3" w:rsidRPr="000A6CC3" w:rsidRDefault="000A6CC3" w:rsidP="000A6CC3">
            <w:pPr>
              <w:pStyle w:val="Prrafodelista"/>
              <w:numPr>
                <w:ilvl w:val="0"/>
                <w:numId w:val="35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ES_tradnl" w:eastAsia="es-ES"/>
              </w:rPr>
            </w:pPr>
            <w:r w:rsidRPr="000A6CC3">
              <w:rPr>
                <w:rFonts w:ascii="Arial" w:hAnsi="Arial" w:cs="Arial"/>
                <w:sz w:val="16"/>
                <w:szCs w:val="16"/>
                <w:lang w:val="es-ES_tradnl" w:eastAsia="es-ES"/>
              </w:rPr>
              <w:t xml:space="preserve">La modalidad es PRESENCIAL, 24 horas de lunes a domingo incluyendo feriados, con el registro de biométrico del personal que conforma al consorcio, situación que no incluye ni genera ninguna relación laboral </w:t>
            </w:r>
          </w:p>
          <w:p w14:paraId="6475455E" w14:textId="77777777" w:rsidR="000A6CC3" w:rsidRPr="000A6CC3" w:rsidRDefault="000A6CC3" w:rsidP="000A6CC3">
            <w:pPr>
              <w:pStyle w:val="Prrafodelista"/>
              <w:numPr>
                <w:ilvl w:val="0"/>
                <w:numId w:val="35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ES_tradnl" w:eastAsia="es-ES"/>
              </w:rPr>
            </w:pPr>
            <w:r w:rsidRPr="000A6CC3">
              <w:rPr>
                <w:rFonts w:ascii="Arial" w:hAnsi="Arial" w:cs="Arial"/>
                <w:sz w:val="16"/>
                <w:szCs w:val="16"/>
                <w:lang w:val="es-ES_tradnl" w:eastAsia="es-ES"/>
              </w:rPr>
              <w:t>Los profesionales deben acudir a todas las valoraciones solicitadas en un tiempo no mayor a 30 minutos luego de haber sido comunicado sobre esta valoración.</w:t>
            </w:r>
          </w:p>
          <w:p w14:paraId="61741E2D" w14:textId="6670A109" w:rsidR="000A6CC3" w:rsidRPr="000A6CC3" w:rsidRDefault="000A6CC3" w:rsidP="000A6CC3">
            <w:pPr>
              <w:pStyle w:val="Prrafodelista"/>
              <w:numPr>
                <w:ilvl w:val="0"/>
                <w:numId w:val="35"/>
              </w:numPr>
              <w:ind w:left="312" w:hanging="219"/>
              <w:rPr>
                <w:rFonts w:ascii="Arial" w:hAnsi="Arial" w:cs="Arial"/>
                <w:sz w:val="16"/>
                <w:szCs w:val="16"/>
                <w:lang w:val="es-ES_tradnl" w:eastAsia="es-ES"/>
              </w:rPr>
            </w:pPr>
            <w:r w:rsidRPr="000A6CC3">
              <w:rPr>
                <w:rFonts w:ascii="Arial" w:hAnsi="Arial" w:cs="Arial"/>
                <w:sz w:val="16"/>
                <w:szCs w:val="16"/>
                <w:lang w:val="es-MX"/>
              </w:rPr>
              <w:t>Se debe realizar mínimo 3 evoluciones médicas durante el día por paciente; sin embargo, es de responsabilidad del servicio la toma de decisiones en el enfermo crítico las 24 horas del día.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EB67F3C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A3C074C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BF0DB07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20F9574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28F2BF14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69031A06" w14:textId="33FC9130" w:rsidR="00C66C30" w:rsidRPr="000A6CC3" w:rsidRDefault="000A6CC3" w:rsidP="000A6CC3">
            <w:pPr>
              <w:pStyle w:val="Prrafodelista"/>
              <w:numPr>
                <w:ilvl w:val="0"/>
                <w:numId w:val="23"/>
              </w:numPr>
              <w:ind w:left="31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Equipo de Trabajo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370A4427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1FE55C32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3D0E9D57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4B6EEC4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6CC3" w:rsidRPr="002F717F" w14:paraId="2B1DF2B9" w14:textId="77777777" w:rsidTr="000A6CC3">
        <w:tc>
          <w:tcPr>
            <w:tcW w:w="4111" w:type="dxa"/>
            <w:shd w:val="clear" w:color="auto" w:fill="FFFFFF" w:themeFill="background1"/>
            <w:vAlign w:val="center"/>
          </w:tcPr>
          <w:p w14:paraId="36C3422B" w14:textId="77777777" w:rsidR="000A6CC3" w:rsidRPr="000A6CC3" w:rsidRDefault="000A6CC3" w:rsidP="000A6CC3">
            <w:pPr>
              <w:rPr>
                <w:rFonts w:ascii="Arial" w:hAnsi="Arial" w:cs="Arial"/>
                <w:sz w:val="16"/>
                <w:szCs w:val="16"/>
                <w:lang w:val="es-ES_tradnl" w:eastAsia="es-ES"/>
              </w:rPr>
            </w:pPr>
            <w:r w:rsidRPr="000A6CC3">
              <w:rPr>
                <w:rFonts w:ascii="Arial" w:hAnsi="Arial" w:cs="Arial"/>
                <w:sz w:val="16"/>
                <w:szCs w:val="16"/>
                <w:lang w:val="es-ES_tradnl" w:eastAsia="es-ES"/>
              </w:rPr>
              <w:t>MODALIDAD – MÍNIMAMENTE 5 MÉDICOS INTENSIVISTAS (Guardia presencial de acuerdo al punto 3)</w:t>
            </w:r>
          </w:p>
          <w:p w14:paraId="7BCE2B9C" w14:textId="77777777" w:rsidR="000A6CC3" w:rsidRPr="000A6CC3" w:rsidRDefault="000A6CC3" w:rsidP="000A6CC3">
            <w:pPr>
              <w:rPr>
                <w:rFonts w:ascii="Arial" w:hAnsi="Arial" w:cs="Arial"/>
                <w:sz w:val="16"/>
                <w:szCs w:val="16"/>
                <w:lang w:val="es-ES_tradnl" w:eastAsia="es-ES"/>
              </w:rPr>
            </w:pPr>
            <w:r w:rsidRPr="000A6CC3">
              <w:rPr>
                <w:rFonts w:ascii="Arial" w:hAnsi="Arial" w:cs="Arial"/>
                <w:sz w:val="16"/>
                <w:szCs w:val="16"/>
                <w:lang w:val="es-ES_tradnl" w:eastAsia="es-ES"/>
              </w:rPr>
              <w:t xml:space="preserve">Atención de 6 camas en terapia intensiva  </w:t>
            </w:r>
          </w:p>
          <w:p w14:paraId="2898472D" w14:textId="59EE4C9B" w:rsidR="000A6CC3" w:rsidRPr="000A6CC3" w:rsidRDefault="000A6CC3" w:rsidP="000A6C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sz w:val="16"/>
                <w:szCs w:val="16"/>
                <w:lang w:val="es-ES_tradnl" w:eastAsia="es-ES"/>
              </w:rPr>
              <w:t>Atención de 7 camas en terapia intermedia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EF6428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EE2586E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C673E36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CA9E0B" w14:textId="77777777" w:rsidR="000A6CC3" w:rsidRPr="002F717F" w:rsidRDefault="000A6CC3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22AC13D8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3A34F448" w14:textId="221071D8" w:rsidR="00C66C30" w:rsidRPr="000A6CC3" w:rsidRDefault="000A6CC3" w:rsidP="000A6CC3">
            <w:pPr>
              <w:pStyle w:val="Prrafodelista"/>
              <w:numPr>
                <w:ilvl w:val="0"/>
                <w:numId w:val="23"/>
              </w:numPr>
              <w:ind w:left="31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Multas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1C8C3C02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4AE6E800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175F2896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38A4BB24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6CC3" w:rsidRPr="002F717F" w14:paraId="49EC163B" w14:textId="77777777" w:rsidTr="000A6CC3">
        <w:tc>
          <w:tcPr>
            <w:tcW w:w="4111" w:type="dxa"/>
            <w:shd w:val="clear" w:color="auto" w:fill="FFFFFF" w:themeFill="background1"/>
            <w:vAlign w:val="center"/>
          </w:tcPr>
          <w:p w14:paraId="4AD8D4DE" w14:textId="77777777" w:rsidR="000A6CC3" w:rsidRPr="000A6CC3" w:rsidRDefault="000A6CC3" w:rsidP="000A6CC3">
            <w:pPr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>Se aplicará una multa del 3% (Tres por cien) del monto mensual a pagarse, por cada falta o incumplimiento en:</w:t>
            </w:r>
          </w:p>
          <w:p w14:paraId="575EEF5C" w14:textId="77777777" w:rsidR="000A6CC3" w:rsidRPr="000A6CC3" w:rsidRDefault="000A6CC3" w:rsidP="000A6CC3">
            <w:pPr>
              <w:pStyle w:val="Prrafodelista"/>
              <w:numPr>
                <w:ilvl w:val="0"/>
                <w:numId w:val="36"/>
              </w:numPr>
              <w:ind w:left="348" w:hanging="219"/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 xml:space="preserve">Actividades descritas en el punto </w:t>
            </w:r>
            <w:r w:rsidRPr="000A6C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(OBLIGACIONES)</w:t>
            </w:r>
          </w:p>
          <w:p w14:paraId="7011712A" w14:textId="77777777" w:rsidR="000A6CC3" w:rsidRPr="000A6CC3" w:rsidRDefault="000A6CC3" w:rsidP="000A6CC3">
            <w:pPr>
              <w:pStyle w:val="Prrafodelista"/>
              <w:numPr>
                <w:ilvl w:val="0"/>
                <w:numId w:val="36"/>
              </w:numPr>
              <w:ind w:left="348" w:hanging="219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 xml:space="preserve">Cuando incumpla lo descrito en el punto </w:t>
            </w:r>
            <w:r w:rsidRPr="000A6C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(HORARIOS DE ATENCION)</w:t>
            </w:r>
          </w:p>
          <w:p w14:paraId="11E9F338" w14:textId="682F42CE" w:rsidR="000A6CC3" w:rsidRPr="000A6CC3" w:rsidRDefault="000A6CC3" w:rsidP="000A6C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 xml:space="preserve">Cuando incumpla lo descrito en el punto </w:t>
            </w:r>
            <w:r w:rsidRPr="000A6C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(INFORME DE BIOESTADISTICA)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7246A35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B0B5C4E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DE0E923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85CC485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6CC3" w:rsidRPr="002F717F" w14:paraId="50F863CC" w14:textId="77777777" w:rsidTr="000A6CC3">
        <w:tc>
          <w:tcPr>
            <w:tcW w:w="4111" w:type="dxa"/>
            <w:shd w:val="clear" w:color="auto" w:fill="FFFFFF" w:themeFill="background1"/>
            <w:vAlign w:val="center"/>
          </w:tcPr>
          <w:p w14:paraId="5373ACDB" w14:textId="7822BE10" w:rsidR="000A6CC3" w:rsidRPr="000A6CC3" w:rsidRDefault="000A6CC3" w:rsidP="000A6C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lastRenderedPageBreak/>
              <w:t>En caso de incumplimiento injustificado del servicio por parte del proveedor, la CSBP podrá llevar a sus asegurados con otro Servicio similar y cobrar al profesional o servicio contratado la diferencia existente entre el monto pagado por la CSBP y el monto adjudicado.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7BB40F3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5B779A1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AC1D6AC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95585BD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6C30" w:rsidRPr="002F717F" w14:paraId="69E832B7" w14:textId="77777777" w:rsidTr="00296301">
        <w:tc>
          <w:tcPr>
            <w:tcW w:w="4111" w:type="dxa"/>
            <w:shd w:val="clear" w:color="auto" w:fill="DEEAF6" w:themeFill="accent5" w:themeFillTint="33"/>
            <w:vAlign w:val="center"/>
          </w:tcPr>
          <w:p w14:paraId="42D43E98" w14:textId="0E8121FF" w:rsidR="00C66C30" w:rsidRPr="000A6CC3" w:rsidRDefault="000A6CC3" w:rsidP="000A6CC3">
            <w:pPr>
              <w:pStyle w:val="Prrafodelista"/>
              <w:numPr>
                <w:ilvl w:val="0"/>
                <w:numId w:val="23"/>
              </w:numPr>
              <w:ind w:left="31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BO"/>
              </w:rPr>
              <w:t>Resolución de Contrato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6372252F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vAlign w:val="center"/>
          </w:tcPr>
          <w:p w14:paraId="2D095F5B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DEEAF6" w:themeFill="accent5" w:themeFillTint="33"/>
            <w:vAlign w:val="center"/>
          </w:tcPr>
          <w:p w14:paraId="5B9BF362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08D4E1D4" w14:textId="77777777" w:rsidR="00C66C30" w:rsidRPr="002F717F" w:rsidRDefault="00C66C30" w:rsidP="0034682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6CC3" w:rsidRPr="002F717F" w14:paraId="1AFA4DB4" w14:textId="77777777" w:rsidTr="000A6CC3">
        <w:tc>
          <w:tcPr>
            <w:tcW w:w="4111" w:type="dxa"/>
            <w:shd w:val="clear" w:color="auto" w:fill="FFFFFF" w:themeFill="background1"/>
            <w:vAlign w:val="center"/>
          </w:tcPr>
          <w:p w14:paraId="2B5468CC" w14:textId="77777777" w:rsidR="000A6CC3" w:rsidRPr="000A6CC3" w:rsidRDefault="000A6CC3" w:rsidP="000A6CC3">
            <w:pPr>
              <w:pStyle w:val="Prrafodelista"/>
              <w:numPr>
                <w:ilvl w:val="0"/>
                <w:numId w:val="36"/>
              </w:numPr>
              <w:ind w:left="348" w:hanging="219"/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sz w:val="16"/>
                <w:szCs w:val="16"/>
              </w:rPr>
              <w:t xml:space="preserve">La </w:t>
            </w: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>suspensión de la prestación de los SERVICIOS sin justificación, por el lapso de un día calendario, sin autorización escrita, darán lugar a la Resolución del Contrato.</w:t>
            </w:r>
          </w:p>
          <w:p w14:paraId="13CFF1F0" w14:textId="77777777" w:rsidR="000A6CC3" w:rsidRDefault="000A6CC3" w:rsidP="000A6CC3">
            <w:pPr>
              <w:pStyle w:val="Prrafodelista"/>
              <w:numPr>
                <w:ilvl w:val="0"/>
                <w:numId w:val="36"/>
              </w:numPr>
              <w:tabs>
                <w:tab w:val="num" w:pos="453"/>
              </w:tabs>
              <w:ind w:left="348" w:hanging="219"/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>Las faltas reiteradas (3 veces) en el cumplimiento de las Especificaciones Técnicas, u otras especificaciones, o instrucciones escritas, darán lugar a la Resolución del Contrato.</w:t>
            </w:r>
          </w:p>
          <w:p w14:paraId="28181111" w14:textId="543BC3B6" w:rsidR="000A6CC3" w:rsidRPr="000A6CC3" w:rsidRDefault="000A6CC3" w:rsidP="000A6CC3">
            <w:pPr>
              <w:pStyle w:val="Prrafodelista"/>
              <w:numPr>
                <w:ilvl w:val="0"/>
                <w:numId w:val="36"/>
              </w:numPr>
              <w:tabs>
                <w:tab w:val="num" w:pos="453"/>
              </w:tabs>
              <w:ind w:left="348" w:hanging="219"/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</w:pPr>
            <w:r w:rsidRPr="000A6CC3">
              <w:rPr>
                <w:rFonts w:ascii="Arial" w:hAnsi="Arial" w:cs="Arial"/>
                <w:color w:val="000000"/>
                <w:sz w:val="16"/>
                <w:szCs w:val="16"/>
                <w:lang w:eastAsia="es-BO"/>
              </w:rPr>
              <w:t>Las denuncias por maltrato, discriminación o hechos de corrupción serán consideradas causales de Resolución del Contrato.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E538527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5280A0D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C16693F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2D0452A" w14:textId="77777777" w:rsidR="000A6CC3" w:rsidRPr="002F717F" w:rsidRDefault="000A6CC3" w:rsidP="000A6CC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6CC3" w:rsidRPr="002F717F" w14:paraId="147F8C80" w14:textId="77777777" w:rsidTr="00896572">
        <w:tc>
          <w:tcPr>
            <w:tcW w:w="4111" w:type="dxa"/>
            <w:shd w:val="clear" w:color="auto" w:fill="B4C6E7" w:themeFill="accent1" w:themeFillTint="66"/>
            <w:vAlign w:val="center"/>
          </w:tcPr>
          <w:p w14:paraId="3D078FA2" w14:textId="399AC8A8" w:rsidR="000A6CC3" w:rsidRPr="007B539D" w:rsidRDefault="000A6CC3" w:rsidP="000A6CC3">
            <w:pPr>
              <w:pStyle w:val="Textoindependiente3"/>
              <w:numPr>
                <w:ilvl w:val="0"/>
                <w:numId w:val="24"/>
              </w:numPr>
              <w:spacing w:after="0"/>
              <w:ind w:left="31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BO"/>
              </w:rPr>
            </w:pPr>
            <w:r w:rsidRPr="007B53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BO"/>
              </w:rPr>
              <w:t>PARAMETROS DE CALIFICACION</w:t>
            </w:r>
          </w:p>
        </w:tc>
        <w:tc>
          <w:tcPr>
            <w:tcW w:w="1985" w:type="dxa"/>
            <w:shd w:val="clear" w:color="auto" w:fill="B4C6E7" w:themeFill="accent1" w:themeFillTint="66"/>
            <w:vAlign w:val="center"/>
          </w:tcPr>
          <w:p w14:paraId="661E09CC" w14:textId="77777777" w:rsidR="000A6CC3" w:rsidRPr="007B539D" w:rsidRDefault="000A6CC3" w:rsidP="000A6CC3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shd w:val="clear" w:color="auto" w:fill="B4C6E7" w:themeFill="accent1" w:themeFillTint="66"/>
            <w:vAlign w:val="center"/>
          </w:tcPr>
          <w:p w14:paraId="296AD00C" w14:textId="77777777" w:rsidR="000A6CC3" w:rsidRPr="007B539D" w:rsidRDefault="000A6CC3" w:rsidP="000A6CC3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562" w:type="dxa"/>
            <w:shd w:val="clear" w:color="auto" w:fill="B4C6E7" w:themeFill="accent1" w:themeFillTint="66"/>
            <w:vAlign w:val="center"/>
          </w:tcPr>
          <w:p w14:paraId="01BC1648" w14:textId="77777777" w:rsidR="000A6CC3" w:rsidRPr="007B539D" w:rsidRDefault="000A6CC3" w:rsidP="000A6CC3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B4C6E7" w:themeFill="accent1" w:themeFillTint="66"/>
            <w:vAlign w:val="center"/>
          </w:tcPr>
          <w:p w14:paraId="27AF8B4B" w14:textId="77777777" w:rsidR="000A6CC3" w:rsidRPr="007B539D" w:rsidRDefault="000A6CC3" w:rsidP="000A6CC3">
            <w:pPr>
              <w:jc w:val="left"/>
              <w:rPr>
                <w:rFonts w:ascii="Arial" w:hAnsi="Arial" w:cs="Arial"/>
              </w:rPr>
            </w:pPr>
          </w:p>
        </w:tc>
      </w:tr>
      <w:tr w:rsidR="00A40F7E" w:rsidRPr="002F717F" w14:paraId="028322C1" w14:textId="77777777" w:rsidTr="00800F7D">
        <w:tc>
          <w:tcPr>
            <w:tcW w:w="4111" w:type="dxa"/>
          </w:tcPr>
          <w:p w14:paraId="5F3F2521" w14:textId="0E3554DA" w:rsidR="00A40F7E" w:rsidRPr="007B539D" w:rsidRDefault="00A40F7E" w:rsidP="00A40F7E">
            <w:pPr>
              <w:rPr>
                <w:rFonts w:ascii="Arial" w:hAnsi="Arial" w:cs="Arial"/>
                <w:b/>
                <w:bCs/>
              </w:rPr>
            </w:pPr>
            <w:r w:rsidRPr="007B539D">
              <w:rPr>
                <w:rFonts w:ascii="Arial" w:hAnsi="Arial" w:cs="Arial"/>
                <w:b/>
                <w:bCs/>
              </w:rPr>
              <w:t>Experiencia general – 15 puntos</w:t>
            </w:r>
          </w:p>
          <w:p w14:paraId="7D84CF98" w14:textId="21DC005C" w:rsidR="00A40F7E" w:rsidRPr="007B539D" w:rsidRDefault="00A40F7E" w:rsidP="00A40F7E">
            <w:pPr>
              <w:rPr>
                <w:rFonts w:ascii="Arial" w:hAnsi="Arial" w:cs="Arial"/>
                <w:color w:val="000000"/>
                <w:lang w:eastAsia="es-BO"/>
              </w:rPr>
            </w:pPr>
            <w:r w:rsidRPr="007B539D">
              <w:rPr>
                <w:rFonts w:ascii="Arial" w:hAnsi="Arial" w:cs="Arial"/>
              </w:rPr>
              <w:t xml:space="preserve">Cada miembro del equipo de trabajo deberá </w:t>
            </w:r>
            <w:proofErr w:type="spellStart"/>
            <w:r w:rsidRPr="007B539D">
              <w:rPr>
                <w:rFonts w:ascii="Arial" w:hAnsi="Arial" w:cs="Arial"/>
              </w:rPr>
              <w:t>contrar</w:t>
            </w:r>
            <w:proofErr w:type="spellEnd"/>
            <w:r w:rsidRPr="007B539D">
              <w:rPr>
                <w:rFonts w:ascii="Arial" w:hAnsi="Arial" w:cs="Arial"/>
              </w:rPr>
              <w:t xml:space="preserve"> con experiencia general Mayor a 3 años </w:t>
            </w:r>
            <w:r w:rsidRPr="007B539D">
              <w:rPr>
                <w:rFonts w:ascii="Arial" w:hAnsi="Arial" w:cs="Arial"/>
                <w:b/>
                <w:bCs/>
              </w:rPr>
              <w:t>(adjuntar certificados de trabajo)</w:t>
            </w:r>
          </w:p>
        </w:tc>
        <w:tc>
          <w:tcPr>
            <w:tcW w:w="1985" w:type="dxa"/>
          </w:tcPr>
          <w:p w14:paraId="6B1CFAF1" w14:textId="48D5DB72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14:paraId="51D3F226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562" w:type="dxa"/>
            <w:vAlign w:val="center"/>
          </w:tcPr>
          <w:p w14:paraId="4AFD8CB9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C0C64C7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</w:tr>
      <w:tr w:rsidR="00A40F7E" w:rsidRPr="002F717F" w14:paraId="27C4DACF" w14:textId="77777777" w:rsidTr="00800F7D">
        <w:tc>
          <w:tcPr>
            <w:tcW w:w="4111" w:type="dxa"/>
          </w:tcPr>
          <w:p w14:paraId="493B0AB0" w14:textId="03861514" w:rsidR="00A40F7E" w:rsidRPr="007B539D" w:rsidRDefault="00A40F7E" w:rsidP="00A40F7E">
            <w:pPr>
              <w:rPr>
                <w:rFonts w:ascii="Arial" w:hAnsi="Arial" w:cs="Arial"/>
                <w:b/>
                <w:bCs/>
              </w:rPr>
            </w:pPr>
            <w:r w:rsidRPr="007B539D">
              <w:rPr>
                <w:rFonts w:ascii="Arial" w:hAnsi="Arial" w:cs="Arial"/>
                <w:b/>
                <w:bCs/>
              </w:rPr>
              <w:t>Experiencia Específica – 15 puntos</w:t>
            </w:r>
          </w:p>
          <w:p w14:paraId="1FEAB8E7" w14:textId="74C5B17C" w:rsidR="00A40F7E" w:rsidRPr="007B539D" w:rsidRDefault="00A40F7E" w:rsidP="00A40F7E">
            <w:pPr>
              <w:rPr>
                <w:rFonts w:ascii="Arial" w:hAnsi="Arial" w:cs="Arial"/>
                <w:color w:val="000000"/>
                <w:lang w:eastAsia="es-BO"/>
              </w:rPr>
            </w:pPr>
            <w:r w:rsidRPr="007B539D">
              <w:rPr>
                <w:rFonts w:ascii="Arial" w:hAnsi="Arial" w:cs="Arial"/>
              </w:rPr>
              <w:t xml:space="preserve">Cada miembro del equipo de trabajo deberá contar con experiencia de trabajo como Médico Intensivista mayor a 2 años en la Seguridad Social a Corto Plazo, sector público o privado. </w:t>
            </w:r>
            <w:r w:rsidRPr="007B539D">
              <w:rPr>
                <w:rFonts w:ascii="Arial" w:hAnsi="Arial" w:cs="Arial"/>
                <w:b/>
                <w:bCs/>
              </w:rPr>
              <w:t>(adjuntar certificado de trabajo)</w:t>
            </w:r>
          </w:p>
        </w:tc>
        <w:tc>
          <w:tcPr>
            <w:tcW w:w="1985" w:type="dxa"/>
          </w:tcPr>
          <w:p w14:paraId="0AC4407A" w14:textId="4F507C28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14:paraId="25EA3188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562" w:type="dxa"/>
            <w:vAlign w:val="center"/>
          </w:tcPr>
          <w:p w14:paraId="247B0480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1E687107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</w:tr>
      <w:tr w:rsidR="00A40F7E" w:rsidRPr="002F717F" w14:paraId="566F06E2" w14:textId="77777777" w:rsidTr="00800F7D">
        <w:tc>
          <w:tcPr>
            <w:tcW w:w="4111" w:type="dxa"/>
          </w:tcPr>
          <w:p w14:paraId="2B0940C8" w14:textId="6EF027D7" w:rsidR="00A40F7E" w:rsidRPr="007B539D" w:rsidRDefault="00A40F7E" w:rsidP="00A40F7E">
            <w:pPr>
              <w:rPr>
                <w:rFonts w:ascii="Arial" w:hAnsi="Arial" w:cs="Arial"/>
                <w:b/>
                <w:bCs/>
                <w:lang w:val="es-MX"/>
              </w:rPr>
            </w:pPr>
            <w:proofErr w:type="spellStart"/>
            <w:r w:rsidRPr="007B539D">
              <w:rPr>
                <w:rFonts w:ascii="Arial" w:hAnsi="Arial" w:cs="Arial"/>
                <w:b/>
                <w:bCs/>
                <w:lang w:val="es-MX"/>
              </w:rPr>
              <w:t>Sub</w:t>
            </w:r>
            <w:proofErr w:type="spellEnd"/>
            <w:r w:rsidRPr="007B539D">
              <w:rPr>
                <w:rFonts w:ascii="Arial" w:hAnsi="Arial" w:cs="Arial"/>
                <w:b/>
                <w:bCs/>
                <w:lang w:val="es-MX"/>
              </w:rPr>
              <w:t xml:space="preserve"> especialidad o posgrado – 10 puntos</w:t>
            </w:r>
          </w:p>
          <w:p w14:paraId="6B251A06" w14:textId="310BC174" w:rsidR="00A40F7E" w:rsidRPr="007B539D" w:rsidRDefault="00A40F7E" w:rsidP="00A40F7E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7B539D">
              <w:rPr>
                <w:rFonts w:ascii="Arial" w:hAnsi="Arial" w:cs="Arial"/>
                <w:lang w:val="es-MX"/>
              </w:rPr>
              <w:t>Entre los profesionales ofertados al menos 1 debe contar con subespecialidad o posgrado en áreas de terapia intensiva</w:t>
            </w:r>
          </w:p>
        </w:tc>
        <w:tc>
          <w:tcPr>
            <w:tcW w:w="1985" w:type="dxa"/>
          </w:tcPr>
          <w:p w14:paraId="09643D90" w14:textId="5DB7D8E8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14:paraId="659A67A5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562" w:type="dxa"/>
            <w:vAlign w:val="center"/>
          </w:tcPr>
          <w:p w14:paraId="6F8716D4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C83C6D1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</w:tr>
      <w:tr w:rsidR="00A40F7E" w:rsidRPr="002F717F" w14:paraId="4D941F66" w14:textId="77777777" w:rsidTr="00800F7D">
        <w:tc>
          <w:tcPr>
            <w:tcW w:w="4111" w:type="dxa"/>
          </w:tcPr>
          <w:p w14:paraId="370EBA46" w14:textId="7014A64E" w:rsidR="00A40F7E" w:rsidRPr="007B539D" w:rsidRDefault="00A40F7E" w:rsidP="00A40F7E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7B539D">
              <w:rPr>
                <w:rFonts w:ascii="Arial" w:hAnsi="Arial" w:cs="Arial"/>
                <w:b/>
                <w:bCs/>
                <w:lang w:val="es-MX"/>
              </w:rPr>
              <w:t>Equipo de trabajo – 10 puntos</w:t>
            </w:r>
          </w:p>
          <w:p w14:paraId="24295810" w14:textId="03DFAD79" w:rsidR="00A40F7E" w:rsidRPr="007B539D" w:rsidRDefault="00A40F7E" w:rsidP="00A40F7E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7B539D">
              <w:rPr>
                <w:rFonts w:ascii="Arial" w:hAnsi="Arial" w:cs="Arial"/>
                <w:lang w:val="es-MX"/>
              </w:rPr>
              <w:t>Contar mínimamente con 5 profesionales intensivistas</w:t>
            </w:r>
          </w:p>
        </w:tc>
        <w:tc>
          <w:tcPr>
            <w:tcW w:w="1985" w:type="dxa"/>
          </w:tcPr>
          <w:p w14:paraId="61243002" w14:textId="710915F8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14:paraId="4452A088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562" w:type="dxa"/>
            <w:vAlign w:val="center"/>
          </w:tcPr>
          <w:p w14:paraId="30E55926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999D52D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</w:tr>
      <w:tr w:rsidR="00A40F7E" w:rsidRPr="002F717F" w14:paraId="5690E718" w14:textId="77777777" w:rsidTr="00800F7D">
        <w:tc>
          <w:tcPr>
            <w:tcW w:w="4111" w:type="dxa"/>
          </w:tcPr>
          <w:p w14:paraId="32858DEB" w14:textId="7F17A304" w:rsidR="00A40F7E" w:rsidRPr="007B539D" w:rsidRDefault="00A40F7E" w:rsidP="00A40F7E">
            <w:pPr>
              <w:rPr>
                <w:rFonts w:ascii="Arial" w:hAnsi="Arial" w:cs="Arial"/>
                <w:b/>
                <w:bCs/>
                <w:lang w:val="es-MX"/>
              </w:rPr>
            </w:pPr>
            <w:r w:rsidRPr="007B539D">
              <w:rPr>
                <w:rFonts w:ascii="Arial" w:hAnsi="Arial" w:cs="Arial"/>
                <w:b/>
                <w:bCs/>
                <w:lang w:val="es-MX"/>
              </w:rPr>
              <w:t xml:space="preserve">Sub </w:t>
            </w:r>
            <w:proofErr w:type="spellStart"/>
            <w:r w:rsidRPr="007B539D">
              <w:rPr>
                <w:rFonts w:ascii="Arial" w:hAnsi="Arial" w:cs="Arial"/>
                <w:b/>
                <w:bCs/>
                <w:lang w:val="es-MX"/>
              </w:rPr>
              <w:t>especilidad</w:t>
            </w:r>
            <w:proofErr w:type="spellEnd"/>
            <w:r w:rsidRPr="007B539D">
              <w:rPr>
                <w:rFonts w:ascii="Arial" w:hAnsi="Arial" w:cs="Arial"/>
                <w:b/>
                <w:bCs/>
                <w:lang w:val="es-MX"/>
              </w:rPr>
              <w:t xml:space="preserve"> área de salud – 10 puntos</w:t>
            </w:r>
          </w:p>
          <w:p w14:paraId="63042CB4" w14:textId="633CE762" w:rsidR="00A40F7E" w:rsidRPr="007B539D" w:rsidRDefault="00A40F7E" w:rsidP="00A40F7E">
            <w:pPr>
              <w:rPr>
                <w:rFonts w:ascii="Arial" w:hAnsi="Arial" w:cs="Arial"/>
                <w:color w:val="000000"/>
                <w:lang w:eastAsia="es-BO"/>
              </w:rPr>
            </w:pPr>
            <w:r w:rsidRPr="007B539D">
              <w:rPr>
                <w:rFonts w:ascii="Arial" w:hAnsi="Arial" w:cs="Arial"/>
                <w:lang w:val="es-MX"/>
              </w:rPr>
              <w:t>Entre los profesionales al menos 1 de ellos debe contar con posgrados en áreas de la salud</w:t>
            </w:r>
          </w:p>
        </w:tc>
        <w:tc>
          <w:tcPr>
            <w:tcW w:w="1985" w:type="dxa"/>
          </w:tcPr>
          <w:p w14:paraId="3233ED21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14:paraId="0D1CC882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562" w:type="dxa"/>
            <w:vAlign w:val="center"/>
          </w:tcPr>
          <w:p w14:paraId="2444DB93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00A860A9" w14:textId="77777777" w:rsidR="00A40F7E" w:rsidRPr="007B539D" w:rsidRDefault="00A40F7E" w:rsidP="00A40F7E">
            <w:pPr>
              <w:jc w:val="left"/>
              <w:rPr>
                <w:rFonts w:ascii="Arial" w:hAnsi="Arial" w:cs="Arial"/>
              </w:rPr>
            </w:pPr>
          </w:p>
        </w:tc>
      </w:tr>
    </w:tbl>
    <w:p w14:paraId="2D0975D3" w14:textId="77777777" w:rsidR="00653053" w:rsidRPr="002F717F" w:rsidRDefault="00653053" w:rsidP="00653053">
      <w:pPr>
        <w:jc w:val="left"/>
        <w:rPr>
          <w:rFonts w:ascii="Arial" w:eastAsia="Times New Roman" w:hAnsi="Arial" w:cs="Arial"/>
          <w:sz w:val="16"/>
          <w:szCs w:val="16"/>
          <w:lang w:eastAsia="es-BO"/>
        </w:rPr>
      </w:pPr>
    </w:p>
    <w:p w14:paraId="197212C9" w14:textId="77777777" w:rsidR="00BE4002" w:rsidRPr="002F717F" w:rsidRDefault="00BE4002" w:rsidP="00653053">
      <w:pPr>
        <w:jc w:val="left"/>
        <w:rPr>
          <w:rFonts w:ascii="Arial" w:eastAsia="Times New Roman" w:hAnsi="Arial" w:cs="Arial"/>
          <w:sz w:val="16"/>
          <w:szCs w:val="16"/>
          <w:lang w:eastAsia="es-BO"/>
        </w:rPr>
      </w:pPr>
    </w:p>
    <w:p w14:paraId="23C67AFB" w14:textId="30931A9F" w:rsidR="00BE4002" w:rsidRPr="002F717F" w:rsidRDefault="00BE4002" w:rsidP="00BE4002">
      <w:pPr>
        <w:spacing w:after="160" w:line="259" w:lineRule="auto"/>
        <w:jc w:val="left"/>
        <w:rPr>
          <w:rFonts w:ascii="Arial" w:hAnsi="Arial" w:cs="Arial"/>
          <w:sz w:val="16"/>
          <w:szCs w:val="16"/>
        </w:rPr>
      </w:pPr>
    </w:p>
    <w:sectPr w:rsidR="00BE4002" w:rsidRPr="002F717F" w:rsidSect="00C647E5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155"/>
    <w:multiLevelType w:val="hybridMultilevel"/>
    <w:tmpl w:val="71C40E24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0722E"/>
    <w:multiLevelType w:val="hybridMultilevel"/>
    <w:tmpl w:val="27762890"/>
    <w:lvl w:ilvl="0" w:tplc="400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E253B"/>
    <w:multiLevelType w:val="hybridMultilevel"/>
    <w:tmpl w:val="F0CA0648"/>
    <w:lvl w:ilvl="0" w:tplc="86EA1FCA">
      <w:start w:val="1"/>
      <w:numFmt w:val="lowerRoman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  <w:strike w:val="0"/>
        <w:dstrike w:val="0"/>
        <w:u w:val="none"/>
        <w:effect w:val="none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6B622A4"/>
    <w:multiLevelType w:val="hybridMultilevel"/>
    <w:tmpl w:val="880A7C4E"/>
    <w:lvl w:ilvl="0" w:tplc="400A0001">
      <w:start w:val="1"/>
      <w:numFmt w:val="bullet"/>
      <w:lvlText w:val=""/>
      <w:lvlJc w:val="left"/>
      <w:pPr>
        <w:ind w:left="29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1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73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45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</w:abstractNum>
  <w:abstractNum w:abstractNumId="4" w15:restartNumberingAfterBreak="0">
    <w:nsid w:val="083A4869"/>
    <w:multiLevelType w:val="hybridMultilevel"/>
    <w:tmpl w:val="A18888F6"/>
    <w:lvl w:ilvl="0" w:tplc="E842DD2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74A3F"/>
    <w:multiLevelType w:val="multilevel"/>
    <w:tmpl w:val="229AC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0EDB2A66"/>
    <w:multiLevelType w:val="hybridMultilevel"/>
    <w:tmpl w:val="68AAE132"/>
    <w:lvl w:ilvl="0" w:tplc="83B066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221B"/>
    <w:multiLevelType w:val="hybridMultilevel"/>
    <w:tmpl w:val="29CE19F0"/>
    <w:lvl w:ilvl="0" w:tplc="D7C41056">
      <w:start w:val="1"/>
      <w:numFmt w:val="bullet"/>
      <w:lvlText w:val=""/>
      <w:lvlJc w:val="left"/>
      <w:pPr>
        <w:ind w:left="897" w:hanging="360"/>
      </w:pPr>
      <w:rPr>
        <w:rFonts w:ascii="Wingdings" w:hAnsi="Wingdings" w:hint="default"/>
        <w:color w:val="auto"/>
      </w:rPr>
    </w:lvl>
    <w:lvl w:ilvl="1" w:tplc="40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8" w15:restartNumberingAfterBreak="0">
    <w:nsid w:val="0F8758CD"/>
    <w:multiLevelType w:val="hybridMultilevel"/>
    <w:tmpl w:val="B0BE0D64"/>
    <w:lvl w:ilvl="0" w:tplc="13E6D82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F5B27"/>
    <w:multiLevelType w:val="hybridMultilevel"/>
    <w:tmpl w:val="0DA023E8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AF1519"/>
    <w:multiLevelType w:val="hybridMultilevel"/>
    <w:tmpl w:val="446EBAAC"/>
    <w:lvl w:ilvl="0" w:tplc="400A000F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</w:abstractNum>
  <w:abstractNum w:abstractNumId="11" w15:restartNumberingAfterBreak="0">
    <w:nsid w:val="171C449D"/>
    <w:multiLevelType w:val="hybridMultilevel"/>
    <w:tmpl w:val="76D2C922"/>
    <w:lvl w:ilvl="0" w:tplc="CB96DCA8">
      <w:start w:val="1"/>
      <w:numFmt w:val="lowerLetter"/>
      <w:lvlText w:val="%1)"/>
      <w:lvlJc w:val="left"/>
      <w:pPr>
        <w:ind w:left="897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2" w15:restartNumberingAfterBreak="0">
    <w:nsid w:val="1DD10919"/>
    <w:multiLevelType w:val="hybridMultilevel"/>
    <w:tmpl w:val="CC7425F6"/>
    <w:lvl w:ilvl="0" w:tplc="A33494B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6CC1B18"/>
    <w:multiLevelType w:val="hybridMultilevel"/>
    <w:tmpl w:val="A30C6CE8"/>
    <w:lvl w:ilvl="0" w:tplc="40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81F93"/>
    <w:multiLevelType w:val="hybridMultilevel"/>
    <w:tmpl w:val="7D14E0C8"/>
    <w:lvl w:ilvl="0" w:tplc="569AC04A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E75F1"/>
    <w:multiLevelType w:val="hybridMultilevel"/>
    <w:tmpl w:val="7708F338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76387"/>
    <w:multiLevelType w:val="hybridMultilevel"/>
    <w:tmpl w:val="1C96E780"/>
    <w:lvl w:ilvl="0" w:tplc="3820736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7290C"/>
    <w:multiLevelType w:val="hybridMultilevel"/>
    <w:tmpl w:val="0E9AA97A"/>
    <w:lvl w:ilvl="0" w:tplc="25AA59D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A5AC9"/>
    <w:multiLevelType w:val="hybridMultilevel"/>
    <w:tmpl w:val="AC2C896E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5766D"/>
    <w:multiLevelType w:val="hybridMultilevel"/>
    <w:tmpl w:val="67AA6B86"/>
    <w:lvl w:ilvl="0" w:tplc="955EB3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A6C3D"/>
    <w:multiLevelType w:val="hybridMultilevel"/>
    <w:tmpl w:val="46D6F94A"/>
    <w:lvl w:ilvl="0" w:tplc="15966BA4">
      <w:start w:val="1"/>
      <w:numFmt w:val="lowerLetter"/>
      <w:lvlText w:val="%1)"/>
      <w:lvlJc w:val="left"/>
      <w:pPr>
        <w:tabs>
          <w:tab w:val="num" w:pos="-405"/>
        </w:tabs>
        <w:ind w:left="-405" w:hanging="360"/>
      </w:pPr>
      <w:rPr>
        <w:rFonts w:cs="Times New Roman"/>
        <w:b w:val="0"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315"/>
        </w:tabs>
        <w:ind w:left="315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035"/>
        </w:tabs>
        <w:ind w:left="1035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1755"/>
        </w:tabs>
        <w:ind w:left="1755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2475"/>
        </w:tabs>
        <w:ind w:left="2475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195"/>
        </w:tabs>
        <w:ind w:left="3195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4635"/>
        </w:tabs>
        <w:ind w:left="4635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5355"/>
        </w:tabs>
        <w:ind w:left="5355" w:hanging="180"/>
      </w:pPr>
      <w:rPr>
        <w:rFonts w:cs="Times New Roman"/>
      </w:rPr>
    </w:lvl>
  </w:abstractNum>
  <w:abstractNum w:abstractNumId="21" w15:restartNumberingAfterBreak="0">
    <w:nsid w:val="44F5301F"/>
    <w:multiLevelType w:val="hybridMultilevel"/>
    <w:tmpl w:val="856AAFEE"/>
    <w:lvl w:ilvl="0" w:tplc="40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2" w15:restartNumberingAfterBreak="0">
    <w:nsid w:val="4BC87626"/>
    <w:multiLevelType w:val="hybridMultilevel"/>
    <w:tmpl w:val="C88C4D84"/>
    <w:lvl w:ilvl="0" w:tplc="DDB2875E">
      <w:start w:val="1"/>
      <w:numFmt w:val="decimal"/>
      <w:lvlText w:val="%1."/>
      <w:lvlJc w:val="left"/>
      <w:pPr>
        <w:ind w:left="720" w:hanging="360"/>
      </w:pPr>
      <w:rPr>
        <w:rFonts w:ascii="Segoe UI Symbol" w:hAnsi="Segoe UI Symbol" w:cs="Segoe UI Symbol"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B35B0"/>
    <w:multiLevelType w:val="hybridMultilevel"/>
    <w:tmpl w:val="B5F647CE"/>
    <w:lvl w:ilvl="0" w:tplc="00000004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66899"/>
    <w:multiLevelType w:val="hybridMultilevel"/>
    <w:tmpl w:val="E0A6BFB4"/>
    <w:lvl w:ilvl="0" w:tplc="F6CCBB4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B52F95"/>
    <w:multiLevelType w:val="hybridMultilevel"/>
    <w:tmpl w:val="24ECB862"/>
    <w:lvl w:ilvl="0" w:tplc="0C0ECD1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45D9E"/>
    <w:multiLevelType w:val="hybridMultilevel"/>
    <w:tmpl w:val="500A039E"/>
    <w:lvl w:ilvl="0" w:tplc="461E3A3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5420CFC"/>
    <w:multiLevelType w:val="hybridMultilevel"/>
    <w:tmpl w:val="C638D39C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A0984"/>
    <w:multiLevelType w:val="hybridMultilevel"/>
    <w:tmpl w:val="2ADC8B40"/>
    <w:lvl w:ilvl="0" w:tplc="76760B9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400A0019">
      <w:start w:val="1"/>
      <w:numFmt w:val="lowerLetter"/>
      <w:lvlText w:val="%2."/>
      <w:lvlJc w:val="left"/>
      <w:pPr>
        <w:ind w:left="1440" w:hanging="360"/>
      </w:pPr>
    </w:lvl>
    <w:lvl w:ilvl="2" w:tplc="400A001B">
      <w:start w:val="1"/>
      <w:numFmt w:val="lowerRoman"/>
      <w:lvlText w:val="%3."/>
      <w:lvlJc w:val="right"/>
      <w:pPr>
        <w:ind w:left="2160" w:hanging="180"/>
      </w:pPr>
    </w:lvl>
    <w:lvl w:ilvl="3" w:tplc="400A000F">
      <w:start w:val="1"/>
      <w:numFmt w:val="decimal"/>
      <w:lvlText w:val="%4."/>
      <w:lvlJc w:val="left"/>
      <w:pPr>
        <w:ind w:left="2880" w:hanging="360"/>
      </w:pPr>
    </w:lvl>
    <w:lvl w:ilvl="4" w:tplc="400A0019">
      <w:start w:val="1"/>
      <w:numFmt w:val="lowerLetter"/>
      <w:lvlText w:val="%5."/>
      <w:lvlJc w:val="left"/>
      <w:pPr>
        <w:ind w:left="3600" w:hanging="360"/>
      </w:pPr>
    </w:lvl>
    <w:lvl w:ilvl="5" w:tplc="400A001B">
      <w:start w:val="1"/>
      <w:numFmt w:val="lowerRoman"/>
      <w:lvlText w:val="%6."/>
      <w:lvlJc w:val="right"/>
      <w:pPr>
        <w:ind w:left="4320" w:hanging="180"/>
      </w:pPr>
    </w:lvl>
    <w:lvl w:ilvl="6" w:tplc="400A000F">
      <w:start w:val="1"/>
      <w:numFmt w:val="decimal"/>
      <w:lvlText w:val="%7."/>
      <w:lvlJc w:val="left"/>
      <w:pPr>
        <w:ind w:left="5040" w:hanging="360"/>
      </w:pPr>
    </w:lvl>
    <w:lvl w:ilvl="7" w:tplc="400A0019">
      <w:start w:val="1"/>
      <w:numFmt w:val="lowerLetter"/>
      <w:lvlText w:val="%8."/>
      <w:lvlJc w:val="left"/>
      <w:pPr>
        <w:ind w:left="5760" w:hanging="360"/>
      </w:pPr>
    </w:lvl>
    <w:lvl w:ilvl="8" w:tplc="400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50A1E"/>
    <w:multiLevelType w:val="hybridMultilevel"/>
    <w:tmpl w:val="D744D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20F93"/>
    <w:multiLevelType w:val="hybridMultilevel"/>
    <w:tmpl w:val="404E3D7A"/>
    <w:lvl w:ilvl="0" w:tplc="25AA59D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95664E"/>
    <w:multiLevelType w:val="hybridMultilevel"/>
    <w:tmpl w:val="458C63FC"/>
    <w:lvl w:ilvl="0" w:tplc="3494816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 w:tplc="0C0A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2" w15:restartNumberingAfterBreak="0">
    <w:nsid w:val="665F15D5"/>
    <w:multiLevelType w:val="multilevel"/>
    <w:tmpl w:val="40A2D27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70280C4C"/>
    <w:multiLevelType w:val="hybridMultilevel"/>
    <w:tmpl w:val="F6C46F12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2102BD9"/>
    <w:multiLevelType w:val="hybridMultilevel"/>
    <w:tmpl w:val="D744D44E"/>
    <w:lvl w:ilvl="0" w:tplc="EFDEDF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36596"/>
    <w:multiLevelType w:val="hybridMultilevel"/>
    <w:tmpl w:val="E18C32C6"/>
    <w:lvl w:ilvl="0" w:tplc="D7C41056">
      <w:start w:val="1"/>
      <w:numFmt w:val="bullet"/>
      <w:lvlText w:val=""/>
      <w:lvlJc w:val="left"/>
      <w:pPr>
        <w:ind w:left="897" w:hanging="360"/>
      </w:pPr>
      <w:rPr>
        <w:rFonts w:ascii="Wingdings" w:hAnsi="Wingdings" w:hint="default"/>
        <w:color w:val="auto"/>
      </w:rPr>
    </w:lvl>
    <w:lvl w:ilvl="1" w:tplc="40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num w:numId="1" w16cid:durableId="1432628269">
    <w:abstractNumId w:val="9"/>
  </w:num>
  <w:num w:numId="2" w16cid:durableId="281889957">
    <w:abstractNumId w:val="3"/>
  </w:num>
  <w:num w:numId="3" w16cid:durableId="1865946397">
    <w:abstractNumId w:val="21"/>
  </w:num>
  <w:num w:numId="4" w16cid:durableId="2100061246">
    <w:abstractNumId w:val="33"/>
  </w:num>
  <w:num w:numId="5" w16cid:durableId="1273442984">
    <w:abstractNumId w:val="18"/>
  </w:num>
  <w:num w:numId="6" w16cid:durableId="990327166">
    <w:abstractNumId w:val="27"/>
  </w:num>
  <w:num w:numId="7" w16cid:durableId="95098358">
    <w:abstractNumId w:val="10"/>
  </w:num>
  <w:num w:numId="8" w16cid:durableId="993874832">
    <w:abstractNumId w:val="16"/>
  </w:num>
  <w:num w:numId="9" w16cid:durableId="1924485554">
    <w:abstractNumId w:val="34"/>
  </w:num>
  <w:num w:numId="10" w16cid:durableId="4528192">
    <w:abstractNumId w:val="6"/>
  </w:num>
  <w:num w:numId="11" w16cid:durableId="1778598718">
    <w:abstractNumId w:val="14"/>
  </w:num>
  <w:num w:numId="12" w16cid:durableId="2082676179">
    <w:abstractNumId w:val="13"/>
  </w:num>
  <w:num w:numId="13" w16cid:durableId="970937331">
    <w:abstractNumId w:val="22"/>
  </w:num>
  <w:num w:numId="14" w16cid:durableId="1408723042">
    <w:abstractNumId w:val="19"/>
  </w:num>
  <w:num w:numId="15" w16cid:durableId="1154905614">
    <w:abstractNumId w:val="25"/>
  </w:num>
  <w:num w:numId="16" w16cid:durableId="410349938">
    <w:abstractNumId w:val="35"/>
  </w:num>
  <w:num w:numId="17" w16cid:durableId="88082498">
    <w:abstractNumId w:val="7"/>
  </w:num>
  <w:num w:numId="18" w16cid:durableId="2552083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537929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633828">
    <w:abstractNumId w:val="11"/>
  </w:num>
  <w:num w:numId="21" w16cid:durableId="1194615984">
    <w:abstractNumId w:val="29"/>
  </w:num>
  <w:num w:numId="22" w16cid:durableId="364990516">
    <w:abstractNumId w:val="1"/>
  </w:num>
  <w:num w:numId="23" w16cid:durableId="959651050">
    <w:abstractNumId w:val="5"/>
  </w:num>
  <w:num w:numId="24" w16cid:durableId="1677801750">
    <w:abstractNumId w:val="15"/>
  </w:num>
  <w:num w:numId="25" w16cid:durableId="2106547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83419440">
    <w:abstractNumId w:val="23"/>
  </w:num>
  <w:num w:numId="27" w16cid:durableId="9337841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63218503">
    <w:abstractNumId w:val="32"/>
  </w:num>
  <w:num w:numId="29" w16cid:durableId="19614963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40385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19321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8939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12872090">
    <w:abstractNumId w:val="30"/>
  </w:num>
  <w:num w:numId="34" w16cid:durableId="18667446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74197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4788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53"/>
    <w:rsid w:val="00085E9A"/>
    <w:rsid w:val="000A6CC3"/>
    <w:rsid w:val="000D006E"/>
    <w:rsid w:val="001709D3"/>
    <w:rsid w:val="00193624"/>
    <w:rsid w:val="00296301"/>
    <w:rsid w:val="002F717F"/>
    <w:rsid w:val="003321A2"/>
    <w:rsid w:val="00346826"/>
    <w:rsid w:val="003B40EF"/>
    <w:rsid w:val="003C1AFC"/>
    <w:rsid w:val="003C2C5E"/>
    <w:rsid w:val="003E2898"/>
    <w:rsid w:val="004C492B"/>
    <w:rsid w:val="004D10FD"/>
    <w:rsid w:val="00531E05"/>
    <w:rsid w:val="00561B78"/>
    <w:rsid w:val="005F2909"/>
    <w:rsid w:val="006120A4"/>
    <w:rsid w:val="00653053"/>
    <w:rsid w:val="0069258A"/>
    <w:rsid w:val="006B305B"/>
    <w:rsid w:val="007B539D"/>
    <w:rsid w:val="007F76B1"/>
    <w:rsid w:val="00845A5B"/>
    <w:rsid w:val="00867A95"/>
    <w:rsid w:val="00896572"/>
    <w:rsid w:val="00933DF0"/>
    <w:rsid w:val="009813B4"/>
    <w:rsid w:val="009E3FDE"/>
    <w:rsid w:val="009F0E55"/>
    <w:rsid w:val="00A40F7E"/>
    <w:rsid w:val="00A71476"/>
    <w:rsid w:val="00A970E1"/>
    <w:rsid w:val="00AD5863"/>
    <w:rsid w:val="00B16A54"/>
    <w:rsid w:val="00B34B05"/>
    <w:rsid w:val="00BE4002"/>
    <w:rsid w:val="00BF655B"/>
    <w:rsid w:val="00C04D5F"/>
    <w:rsid w:val="00C14633"/>
    <w:rsid w:val="00C472E6"/>
    <w:rsid w:val="00C647E5"/>
    <w:rsid w:val="00C66C30"/>
    <w:rsid w:val="00D33C7B"/>
    <w:rsid w:val="00D54F1B"/>
    <w:rsid w:val="00D860A6"/>
    <w:rsid w:val="00DA3E2D"/>
    <w:rsid w:val="00DB3C22"/>
    <w:rsid w:val="00E0501A"/>
    <w:rsid w:val="00E12889"/>
    <w:rsid w:val="00E71CE0"/>
    <w:rsid w:val="00FD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1FB20"/>
  <w15:chartTrackingRefBased/>
  <w15:docId w15:val="{55C84420-4E08-4A76-BBC6-AE62131C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053"/>
    <w:pPr>
      <w:spacing w:after="0" w:line="240" w:lineRule="auto"/>
      <w:jc w:val="both"/>
    </w:pPr>
    <w:rPr>
      <w:rFonts w:ascii="Tahoma" w:eastAsia="Tahoma" w:hAnsi="Tahoma" w:cs="Tahoma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653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3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30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3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30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30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30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30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30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305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305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3053"/>
    <w:rPr>
      <w:rFonts w:ascii="Tahoma" w:eastAsiaTheme="majorEastAsia" w:hAnsi="Tahoma" w:cstheme="majorBidi"/>
      <w:color w:val="2F5496" w:themeColor="accent1" w:themeShade="BF"/>
      <w:sz w:val="28"/>
      <w:szCs w:val="28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3053"/>
    <w:rPr>
      <w:rFonts w:ascii="Tahoma" w:eastAsiaTheme="majorEastAsia" w:hAnsi="Tahoma" w:cstheme="majorBidi"/>
      <w:i/>
      <w:iCs/>
      <w:color w:val="2F5496" w:themeColor="accent1" w:themeShade="BF"/>
      <w:lang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3053"/>
    <w:rPr>
      <w:rFonts w:ascii="Tahoma" w:eastAsiaTheme="majorEastAsia" w:hAnsi="Tahoma" w:cstheme="majorBidi"/>
      <w:color w:val="2F5496" w:themeColor="accent1" w:themeShade="BF"/>
      <w:lang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3053"/>
    <w:rPr>
      <w:rFonts w:ascii="Tahoma" w:eastAsiaTheme="majorEastAsia" w:hAnsi="Tahoma" w:cstheme="majorBidi"/>
      <w:i/>
      <w:iCs/>
      <w:color w:val="595959" w:themeColor="text1" w:themeTint="A6"/>
      <w:lang w:eastAsia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3053"/>
    <w:rPr>
      <w:rFonts w:ascii="Tahoma" w:eastAsiaTheme="majorEastAsia" w:hAnsi="Tahoma" w:cstheme="majorBidi"/>
      <w:color w:val="595959" w:themeColor="text1" w:themeTint="A6"/>
      <w:lang w:eastAsia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3053"/>
    <w:rPr>
      <w:rFonts w:ascii="Tahoma" w:eastAsiaTheme="majorEastAsia" w:hAnsi="Tahoma" w:cstheme="majorBidi"/>
      <w:i/>
      <w:iCs/>
      <w:color w:val="272727" w:themeColor="text1" w:themeTint="D8"/>
      <w:lang w:eastAsia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3053"/>
    <w:rPr>
      <w:rFonts w:ascii="Tahoma" w:eastAsiaTheme="majorEastAsia" w:hAnsi="Tahoma" w:cstheme="majorBidi"/>
      <w:color w:val="272727" w:themeColor="text1" w:themeTint="D8"/>
      <w:lang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6530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3053"/>
    <w:rPr>
      <w:rFonts w:asciiTheme="majorHAnsi" w:eastAsiaTheme="majorEastAsia" w:hAnsiTheme="majorHAnsi" w:cstheme="majorBidi"/>
      <w:spacing w:val="-10"/>
      <w:kern w:val="28"/>
      <w:sz w:val="56"/>
      <w:szCs w:val="56"/>
      <w:lang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653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30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eastAsia="es-MX"/>
    </w:rPr>
  </w:style>
  <w:style w:type="paragraph" w:styleId="Cita">
    <w:name w:val="Quote"/>
    <w:basedOn w:val="Normal"/>
    <w:next w:val="Normal"/>
    <w:link w:val="CitaCar"/>
    <w:uiPriority w:val="29"/>
    <w:qFormat/>
    <w:rsid w:val="00653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3053"/>
    <w:rPr>
      <w:rFonts w:ascii="Tahoma" w:eastAsia="Tahoma" w:hAnsi="Tahoma" w:cs="Tahoma"/>
      <w:i/>
      <w:iCs/>
      <w:color w:val="404040" w:themeColor="text1" w:themeTint="BF"/>
      <w:lang w:eastAsia="es-MX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qFormat/>
    <w:rsid w:val="006530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305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30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3053"/>
    <w:rPr>
      <w:rFonts w:ascii="Tahoma" w:eastAsia="Tahoma" w:hAnsi="Tahoma" w:cs="Tahoma"/>
      <w:i/>
      <w:iCs/>
      <w:color w:val="2F5496" w:themeColor="accent1" w:themeShade="BF"/>
      <w:lang w:eastAsia="es-MX"/>
    </w:rPr>
  </w:style>
  <w:style w:type="character" w:styleId="Referenciaintensa">
    <w:name w:val="Intense Reference"/>
    <w:basedOn w:val="Fuentedeprrafopredeter"/>
    <w:uiPriority w:val="32"/>
    <w:qFormat/>
    <w:rsid w:val="0065305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653053"/>
    <w:pPr>
      <w:spacing w:after="0" w:line="240" w:lineRule="auto"/>
    </w:pPr>
    <w:rPr>
      <w:rFonts w:ascii="Tahoma" w:eastAsia="Tahoma" w:hAnsi="Tahoma" w:cs="Tahoma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nhideWhenUsed/>
    <w:rsid w:val="0065305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653053"/>
    <w:rPr>
      <w:rFonts w:ascii="Tahoma" w:eastAsia="Tahoma" w:hAnsi="Tahoma" w:cs="Tahoma"/>
      <w:sz w:val="16"/>
      <w:szCs w:val="16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6530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305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3053"/>
    <w:rPr>
      <w:rFonts w:ascii="Tahoma" w:eastAsia="Tahoma" w:hAnsi="Tahoma" w:cs="Tahoma"/>
      <w:sz w:val="20"/>
      <w:szCs w:val="20"/>
      <w:lang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305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3053"/>
    <w:rPr>
      <w:rFonts w:ascii="Tahoma" w:eastAsia="Tahoma" w:hAnsi="Tahoma" w:cs="Tahoma"/>
      <w:b/>
      <w:bCs/>
      <w:sz w:val="20"/>
      <w:szCs w:val="20"/>
      <w:lang w:eastAsia="es-MX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qFormat/>
    <w:locked/>
    <w:rsid w:val="00085E9A"/>
    <w:rPr>
      <w:rFonts w:ascii="Tahoma" w:eastAsia="Tahoma" w:hAnsi="Tahoma" w:cs="Tahoma"/>
      <w:lang w:eastAsia="es-MX"/>
    </w:rPr>
  </w:style>
  <w:style w:type="paragraph" w:customStyle="1" w:styleId="Textodebloque1">
    <w:name w:val="Texto de bloque1"/>
    <w:basedOn w:val="Normal"/>
    <w:rsid w:val="003E2898"/>
    <w:pPr>
      <w:suppressAutoHyphens/>
      <w:ind w:left="162" w:right="162"/>
    </w:pPr>
    <w:rPr>
      <w:rFonts w:ascii="Arial" w:eastAsia="Times New Roman" w:hAnsi="Arial" w:cs="Arial"/>
      <w:sz w:val="20"/>
      <w:szCs w:val="20"/>
      <w:lang w:val="es-ES" w:eastAsia="ar-SA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3321A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3321A2"/>
    <w:rPr>
      <w:rFonts w:ascii="Tahoma" w:eastAsia="Tahoma" w:hAnsi="Tahoma" w:cs="Tahom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2377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CECILIA SOLAR SOLIZ</dc:creator>
  <cp:keywords/>
  <dc:description/>
  <cp:lastModifiedBy>ANA LIZETHE BERNAL ALMANZA</cp:lastModifiedBy>
  <cp:revision>6</cp:revision>
  <dcterms:created xsi:type="dcterms:W3CDTF">2026-09-28T14:05:00Z</dcterms:created>
  <dcterms:modified xsi:type="dcterms:W3CDTF">2026-10-13T16:19:00Z</dcterms:modified>
</cp:coreProperties>
</file>