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9209" w:type="dxa"/>
        <w:tblLayout w:type="fixed"/>
        <w:tblLook w:val="04A0" w:firstRow="1" w:lastRow="0" w:firstColumn="1" w:lastColumn="0" w:noHBand="0" w:noVBand="1"/>
      </w:tblPr>
      <w:tblGrid>
        <w:gridCol w:w="9209"/>
      </w:tblGrid>
      <w:tr w:rsidR="00660E44" w:rsidRPr="008B0582" w14:paraId="7ED78404" w14:textId="77777777" w:rsidTr="00660E44">
        <w:tc>
          <w:tcPr>
            <w:tcW w:w="9209" w:type="dxa"/>
            <w:shd w:val="clear" w:color="auto" w:fill="D9D9D9" w:themeFill="background1" w:themeFillShade="D9"/>
          </w:tcPr>
          <w:p w14:paraId="6DAA3D52" w14:textId="77777777" w:rsidR="00660E44" w:rsidRPr="008B0582" w:rsidRDefault="00660E44" w:rsidP="00D845FD">
            <w:pPr>
              <w:jc w:val="center"/>
              <w:rPr>
                <w:rFonts w:ascii="Arial" w:hAnsi="Arial" w:cs="Arial"/>
                <w:b/>
                <w:bCs/>
                <w:sz w:val="24"/>
                <w:szCs w:val="24"/>
              </w:rPr>
            </w:pPr>
            <w:r w:rsidRPr="008B0582">
              <w:rPr>
                <w:rFonts w:ascii="Arial" w:hAnsi="Arial" w:cs="Arial"/>
                <w:b/>
                <w:bCs/>
                <w:sz w:val="24"/>
                <w:szCs w:val="24"/>
              </w:rPr>
              <w:t>MODELO DE ESPECIFICACIONES TÉCNICAS</w:t>
            </w:r>
          </w:p>
          <w:p w14:paraId="36FF6521" w14:textId="77777777" w:rsidR="00660E44" w:rsidRPr="008B0582" w:rsidRDefault="00660E44" w:rsidP="00D845FD">
            <w:pPr>
              <w:jc w:val="center"/>
              <w:rPr>
                <w:rFonts w:ascii="Arial" w:hAnsi="Arial" w:cs="Arial"/>
              </w:rPr>
            </w:pPr>
            <w:r w:rsidRPr="008B0582">
              <w:rPr>
                <w:rFonts w:ascii="Arial" w:hAnsi="Arial" w:cs="Arial"/>
                <w:b/>
                <w:bCs/>
                <w:sz w:val="24"/>
                <w:szCs w:val="24"/>
              </w:rPr>
              <w:t xml:space="preserve">PARA </w:t>
            </w:r>
            <w:r w:rsidRPr="00A939B8">
              <w:rPr>
                <w:rFonts w:ascii="Arial" w:hAnsi="Arial" w:cs="Arial"/>
                <w:b/>
                <w:bCs/>
                <w:sz w:val="24"/>
                <w:szCs w:val="24"/>
              </w:rPr>
              <w:t>CONTRATACIÓN</w:t>
            </w:r>
            <w:r>
              <w:rPr>
                <w:rFonts w:ascii="Arial" w:hAnsi="Arial" w:cs="Arial"/>
                <w:b/>
                <w:bCs/>
                <w:sz w:val="24"/>
                <w:szCs w:val="24"/>
              </w:rPr>
              <w:t xml:space="preserve"> DE SERVICIOS</w:t>
            </w:r>
          </w:p>
        </w:tc>
      </w:tr>
    </w:tbl>
    <w:p w14:paraId="2CF09646" w14:textId="77777777" w:rsidR="00660E44" w:rsidRDefault="00660E44" w:rsidP="00660E44"/>
    <w:tbl>
      <w:tblPr>
        <w:tblStyle w:val="Tablaconcuadrcula"/>
        <w:tblW w:w="9209" w:type="dxa"/>
        <w:tblLayout w:type="fixed"/>
        <w:tblLook w:val="04A0" w:firstRow="1" w:lastRow="0" w:firstColumn="1" w:lastColumn="0" w:noHBand="0" w:noVBand="1"/>
      </w:tblPr>
      <w:tblGrid>
        <w:gridCol w:w="3742"/>
        <w:gridCol w:w="1963"/>
        <w:gridCol w:w="669"/>
        <w:gridCol w:w="709"/>
        <w:gridCol w:w="2126"/>
      </w:tblGrid>
      <w:tr w:rsidR="00660E44" w14:paraId="638FECB1" w14:textId="77777777" w:rsidTr="00D845FD">
        <w:trPr>
          <w:trHeight w:val="283"/>
          <w:tblHeader/>
        </w:trPr>
        <w:tc>
          <w:tcPr>
            <w:tcW w:w="3742" w:type="dxa"/>
            <w:vMerge w:val="restart"/>
            <w:shd w:val="clear" w:color="auto" w:fill="D9D9D9" w:themeFill="background1" w:themeFillShade="D9"/>
            <w:vAlign w:val="center"/>
          </w:tcPr>
          <w:p w14:paraId="24C1C8FC" w14:textId="77777777" w:rsidR="00660E44" w:rsidRPr="005D51C8" w:rsidRDefault="00660E44" w:rsidP="00D845FD">
            <w:pPr>
              <w:jc w:val="center"/>
              <w:rPr>
                <w:rFonts w:ascii="Arial" w:hAnsi="Arial" w:cs="Arial"/>
                <w:b/>
                <w:bCs/>
                <w:sz w:val="18"/>
                <w:szCs w:val="18"/>
              </w:rPr>
            </w:pPr>
            <w:r w:rsidRPr="0049453B">
              <w:rPr>
                <w:rFonts w:ascii="Arial" w:hAnsi="Arial" w:cs="Arial"/>
                <w:b/>
                <w:bCs/>
                <w:sz w:val="18"/>
                <w:szCs w:val="18"/>
              </w:rPr>
              <w:t>REQUISITOS NECESARIOS DEL SERVICIO Y LAS CONDICIONES COMPLEMENTARIAS</w:t>
            </w:r>
          </w:p>
        </w:tc>
        <w:tc>
          <w:tcPr>
            <w:tcW w:w="1963" w:type="dxa"/>
            <w:shd w:val="clear" w:color="auto" w:fill="D9D9D9" w:themeFill="background1" w:themeFillShade="D9"/>
            <w:vAlign w:val="center"/>
          </w:tcPr>
          <w:p w14:paraId="39481EF3" w14:textId="77777777" w:rsidR="00660E44" w:rsidRPr="005D51C8" w:rsidRDefault="00660E44" w:rsidP="00D845FD">
            <w:pPr>
              <w:jc w:val="center"/>
              <w:rPr>
                <w:rFonts w:ascii="Arial" w:hAnsi="Arial" w:cs="Arial"/>
                <w:sz w:val="18"/>
                <w:szCs w:val="18"/>
              </w:rPr>
            </w:pPr>
            <w:r w:rsidRPr="005D51C8">
              <w:rPr>
                <w:rFonts w:ascii="Arial" w:hAnsi="Arial" w:cs="Arial"/>
                <w:sz w:val="18"/>
                <w:szCs w:val="18"/>
              </w:rPr>
              <w:t>Para ser llenado por el proponente</w:t>
            </w:r>
          </w:p>
        </w:tc>
        <w:tc>
          <w:tcPr>
            <w:tcW w:w="3504" w:type="dxa"/>
            <w:gridSpan w:val="3"/>
            <w:shd w:val="clear" w:color="auto" w:fill="D9D9D9" w:themeFill="background1" w:themeFillShade="D9"/>
            <w:vAlign w:val="center"/>
          </w:tcPr>
          <w:p w14:paraId="1ED81AFC" w14:textId="77777777" w:rsidR="00660E44" w:rsidRPr="005D51C8" w:rsidRDefault="00660E44" w:rsidP="00D845FD">
            <w:pPr>
              <w:jc w:val="center"/>
              <w:rPr>
                <w:rFonts w:ascii="Arial" w:hAnsi="Arial" w:cs="Arial"/>
                <w:sz w:val="18"/>
                <w:szCs w:val="18"/>
              </w:rPr>
            </w:pPr>
            <w:r w:rsidRPr="005D51C8">
              <w:rPr>
                <w:rFonts w:ascii="Arial" w:hAnsi="Arial" w:cs="Arial"/>
                <w:sz w:val="18"/>
                <w:szCs w:val="18"/>
              </w:rPr>
              <w:t>Para la calificación de la entidad</w:t>
            </w:r>
          </w:p>
        </w:tc>
      </w:tr>
      <w:tr w:rsidR="00660E44" w14:paraId="394C7167" w14:textId="77777777" w:rsidTr="00D845FD">
        <w:trPr>
          <w:tblHeader/>
        </w:trPr>
        <w:tc>
          <w:tcPr>
            <w:tcW w:w="3742" w:type="dxa"/>
            <w:vMerge/>
            <w:shd w:val="clear" w:color="auto" w:fill="D9D9D9" w:themeFill="background1" w:themeFillShade="D9"/>
            <w:vAlign w:val="center"/>
          </w:tcPr>
          <w:p w14:paraId="23783684" w14:textId="77777777" w:rsidR="00660E44" w:rsidRPr="005D51C8" w:rsidRDefault="00660E44" w:rsidP="00D845FD">
            <w:pPr>
              <w:jc w:val="center"/>
              <w:rPr>
                <w:rFonts w:ascii="Arial" w:hAnsi="Arial" w:cs="Arial"/>
                <w:b/>
                <w:bCs/>
                <w:sz w:val="18"/>
                <w:szCs w:val="18"/>
              </w:rPr>
            </w:pPr>
          </w:p>
        </w:tc>
        <w:tc>
          <w:tcPr>
            <w:tcW w:w="1963" w:type="dxa"/>
            <w:vMerge w:val="restart"/>
            <w:shd w:val="clear" w:color="auto" w:fill="D9D9D9" w:themeFill="background1" w:themeFillShade="D9"/>
            <w:vAlign w:val="center"/>
          </w:tcPr>
          <w:p w14:paraId="55D0353A" w14:textId="77777777" w:rsidR="00660E44" w:rsidRPr="005D51C8" w:rsidRDefault="00660E44" w:rsidP="00D845FD">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val="es-ES_tradnl"/>
              </w:rPr>
            </w:pPr>
            <w:r w:rsidRPr="005D51C8">
              <w:rPr>
                <w:rFonts w:ascii="Arial" w:hAnsi="Arial" w:cs="Arial"/>
                <w:b/>
                <w:bCs/>
                <w:iCs/>
                <w:sz w:val="18"/>
                <w:szCs w:val="18"/>
                <w:lang w:val="es-ES_tradnl"/>
              </w:rPr>
              <w:t xml:space="preserve">CARACTERÍSTICAS DE </w:t>
            </w:r>
            <w:smartTag w:uri="urn:schemas-microsoft-com:office:smarttags" w:element="PersonName">
              <w:smartTagPr>
                <w:attr w:name="ProductID" w:val="LA PROPUESTA"/>
              </w:smartTagPr>
              <w:r w:rsidRPr="005D51C8">
                <w:rPr>
                  <w:rFonts w:ascii="Arial" w:hAnsi="Arial" w:cs="Arial"/>
                  <w:b/>
                  <w:bCs/>
                  <w:iCs/>
                  <w:sz w:val="18"/>
                  <w:szCs w:val="18"/>
                  <w:lang w:val="es-ES_tradnl"/>
                </w:rPr>
                <w:t>LA PROPUESTA</w:t>
              </w:r>
            </w:smartTag>
          </w:p>
          <w:p w14:paraId="2F96D2A7" w14:textId="77777777" w:rsidR="00660E44" w:rsidRPr="005D51C8" w:rsidRDefault="00660E44" w:rsidP="00D845FD">
            <w:pPr>
              <w:jc w:val="center"/>
              <w:rPr>
                <w:rFonts w:ascii="Arial" w:hAnsi="Arial" w:cs="Arial"/>
                <w:sz w:val="18"/>
                <w:szCs w:val="18"/>
              </w:rPr>
            </w:pPr>
            <w:r w:rsidRPr="005D51C8">
              <w:rPr>
                <w:rFonts w:ascii="Arial" w:hAnsi="Arial" w:cs="Arial"/>
                <w:sz w:val="18"/>
                <w:szCs w:val="18"/>
              </w:rPr>
              <w:t>(Manifestar aceptación, especificar y/o adjuntar lo requerido)</w:t>
            </w:r>
          </w:p>
        </w:tc>
        <w:tc>
          <w:tcPr>
            <w:tcW w:w="1378" w:type="dxa"/>
            <w:gridSpan w:val="2"/>
            <w:shd w:val="clear" w:color="auto" w:fill="D9D9D9" w:themeFill="background1" w:themeFillShade="D9"/>
            <w:vAlign w:val="center"/>
          </w:tcPr>
          <w:p w14:paraId="481C2FAD" w14:textId="77777777" w:rsidR="00660E44" w:rsidRPr="005D51C8" w:rsidRDefault="00660E44" w:rsidP="00D845FD">
            <w:pPr>
              <w:jc w:val="center"/>
              <w:rPr>
                <w:rFonts w:ascii="Arial" w:hAnsi="Arial" w:cs="Arial"/>
                <w:b/>
                <w:bCs/>
                <w:sz w:val="18"/>
                <w:szCs w:val="18"/>
              </w:rPr>
            </w:pPr>
            <w:r w:rsidRPr="005D51C8">
              <w:rPr>
                <w:rFonts w:ascii="Arial" w:hAnsi="Arial" w:cs="Arial"/>
                <w:b/>
                <w:bCs/>
                <w:sz w:val="18"/>
                <w:szCs w:val="18"/>
              </w:rPr>
              <w:t>CUMPLE</w:t>
            </w:r>
          </w:p>
        </w:tc>
        <w:tc>
          <w:tcPr>
            <w:tcW w:w="2126" w:type="dxa"/>
            <w:vMerge w:val="restart"/>
            <w:shd w:val="clear" w:color="auto" w:fill="D9D9D9" w:themeFill="background1" w:themeFillShade="D9"/>
            <w:vAlign w:val="center"/>
          </w:tcPr>
          <w:p w14:paraId="7C5DE5F9" w14:textId="77777777" w:rsidR="00660E44" w:rsidRPr="005D51C8" w:rsidRDefault="00660E44" w:rsidP="00D845FD">
            <w:pPr>
              <w:jc w:val="center"/>
              <w:rPr>
                <w:rFonts w:ascii="Arial" w:hAnsi="Arial" w:cs="Arial"/>
                <w:b/>
                <w:bCs/>
                <w:sz w:val="18"/>
                <w:szCs w:val="18"/>
              </w:rPr>
            </w:pPr>
            <w:r w:rsidRPr="005D51C8">
              <w:rPr>
                <w:rFonts w:ascii="Arial" w:hAnsi="Arial" w:cs="Arial"/>
                <w:b/>
                <w:bCs/>
                <w:sz w:val="18"/>
                <w:szCs w:val="18"/>
              </w:rPr>
              <w:t xml:space="preserve">Observaciones (especificar </w:t>
            </w:r>
            <w:r>
              <w:rPr>
                <w:rFonts w:ascii="Arial" w:hAnsi="Arial" w:cs="Arial"/>
                <w:b/>
                <w:bCs/>
                <w:sz w:val="18"/>
                <w:szCs w:val="18"/>
              </w:rPr>
              <w:t xml:space="preserve">el </w:t>
            </w:r>
            <w:r w:rsidRPr="005D51C8">
              <w:rPr>
                <w:rFonts w:ascii="Arial" w:hAnsi="Arial" w:cs="Arial"/>
                <w:b/>
                <w:bCs/>
                <w:sz w:val="18"/>
                <w:szCs w:val="18"/>
              </w:rPr>
              <w:t>por qué no cumple)</w:t>
            </w:r>
          </w:p>
        </w:tc>
      </w:tr>
      <w:tr w:rsidR="00660E44" w14:paraId="32A7A61F" w14:textId="77777777" w:rsidTr="00D845FD">
        <w:trPr>
          <w:tblHeader/>
        </w:trPr>
        <w:tc>
          <w:tcPr>
            <w:tcW w:w="3742" w:type="dxa"/>
            <w:vMerge/>
            <w:vAlign w:val="center"/>
          </w:tcPr>
          <w:p w14:paraId="44A73E48" w14:textId="77777777" w:rsidR="00660E44" w:rsidRPr="005D51C8" w:rsidRDefault="00660E44" w:rsidP="00D845FD">
            <w:pPr>
              <w:jc w:val="center"/>
              <w:rPr>
                <w:rFonts w:ascii="Arial" w:hAnsi="Arial" w:cs="Arial"/>
                <w:sz w:val="18"/>
                <w:szCs w:val="18"/>
              </w:rPr>
            </w:pPr>
          </w:p>
        </w:tc>
        <w:tc>
          <w:tcPr>
            <w:tcW w:w="1963" w:type="dxa"/>
            <w:vMerge/>
            <w:vAlign w:val="center"/>
          </w:tcPr>
          <w:p w14:paraId="5F0D1D08" w14:textId="77777777" w:rsidR="00660E44" w:rsidRPr="005D51C8" w:rsidRDefault="00660E44" w:rsidP="00D845FD">
            <w:pPr>
              <w:jc w:val="center"/>
              <w:rPr>
                <w:rFonts w:ascii="Arial" w:hAnsi="Arial" w:cs="Arial"/>
                <w:sz w:val="18"/>
                <w:szCs w:val="18"/>
              </w:rPr>
            </w:pPr>
          </w:p>
        </w:tc>
        <w:tc>
          <w:tcPr>
            <w:tcW w:w="669" w:type="dxa"/>
            <w:shd w:val="clear" w:color="auto" w:fill="D9D9D9" w:themeFill="background1" w:themeFillShade="D9"/>
            <w:vAlign w:val="center"/>
          </w:tcPr>
          <w:p w14:paraId="151FA3AF" w14:textId="77777777" w:rsidR="00660E44" w:rsidRPr="005D51C8" w:rsidRDefault="00660E44" w:rsidP="00D845FD">
            <w:pPr>
              <w:jc w:val="center"/>
              <w:rPr>
                <w:rFonts w:ascii="Arial" w:hAnsi="Arial" w:cs="Arial"/>
                <w:sz w:val="18"/>
                <w:szCs w:val="18"/>
              </w:rPr>
            </w:pPr>
            <w:r w:rsidRPr="005D51C8">
              <w:rPr>
                <w:rFonts w:ascii="Arial" w:hAnsi="Arial" w:cs="Arial"/>
                <w:b/>
                <w:sz w:val="18"/>
                <w:szCs w:val="18"/>
              </w:rPr>
              <w:t>SI</w:t>
            </w:r>
          </w:p>
        </w:tc>
        <w:tc>
          <w:tcPr>
            <w:tcW w:w="709" w:type="dxa"/>
            <w:shd w:val="clear" w:color="auto" w:fill="D9D9D9" w:themeFill="background1" w:themeFillShade="D9"/>
            <w:vAlign w:val="center"/>
          </w:tcPr>
          <w:p w14:paraId="79D73A00" w14:textId="77777777" w:rsidR="00660E44" w:rsidRPr="005D51C8" w:rsidRDefault="00660E44" w:rsidP="00D845FD">
            <w:pPr>
              <w:jc w:val="center"/>
              <w:rPr>
                <w:rFonts w:ascii="Arial" w:hAnsi="Arial" w:cs="Arial"/>
                <w:sz w:val="18"/>
                <w:szCs w:val="18"/>
              </w:rPr>
            </w:pPr>
            <w:r w:rsidRPr="005D51C8">
              <w:rPr>
                <w:rFonts w:ascii="Arial" w:hAnsi="Arial" w:cs="Arial"/>
                <w:b/>
                <w:sz w:val="18"/>
                <w:szCs w:val="18"/>
              </w:rPr>
              <w:t>NO</w:t>
            </w:r>
          </w:p>
        </w:tc>
        <w:tc>
          <w:tcPr>
            <w:tcW w:w="2126" w:type="dxa"/>
            <w:vMerge/>
            <w:vAlign w:val="center"/>
          </w:tcPr>
          <w:p w14:paraId="50D91280" w14:textId="77777777" w:rsidR="00660E44" w:rsidRPr="005D51C8" w:rsidRDefault="00660E44" w:rsidP="00D845FD">
            <w:pPr>
              <w:jc w:val="center"/>
              <w:rPr>
                <w:rFonts w:ascii="Arial" w:hAnsi="Arial" w:cs="Arial"/>
                <w:sz w:val="18"/>
                <w:szCs w:val="18"/>
              </w:rPr>
            </w:pPr>
          </w:p>
        </w:tc>
      </w:tr>
      <w:tr w:rsidR="00660E44" w14:paraId="0DB02B86" w14:textId="77777777" w:rsidTr="00D845FD">
        <w:trPr>
          <w:trHeight w:val="397"/>
        </w:trPr>
        <w:tc>
          <w:tcPr>
            <w:tcW w:w="3742" w:type="dxa"/>
            <w:shd w:val="clear" w:color="auto" w:fill="2E74B5" w:themeFill="accent5" w:themeFillShade="BF"/>
            <w:vAlign w:val="center"/>
          </w:tcPr>
          <w:p w14:paraId="649CC322" w14:textId="77777777" w:rsidR="00660E44" w:rsidRPr="002C599D" w:rsidRDefault="00660E44" w:rsidP="00D845FD">
            <w:pPr>
              <w:spacing w:before="60" w:after="60"/>
              <w:jc w:val="left"/>
              <w:rPr>
                <w:rFonts w:ascii="Arial" w:hAnsi="Arial" w:cs="Arial"/>
                <w:sz w:val="18"/>
                <w:szCs w:val="18"/>
              </w:rPr>
            </w:pPr>
            <w:r w:rsidRPr="002C599D">
              <w:rPr>
                <w:rFonts w:ascii="Arial" w:hAnsi="Arial" w:cs="Arial"/>
                <w:b/>
                <w:bCs/>
                <w:color w:val="FFFFFF"/>
                <w:sz w:val="18"/>
                <w:szCs w:val="18"/>
              </w:rPr>
              <w:t>I. DETALLE DEL SERVICIO</w:t>
            </w:r>
          </w:p>
        </w:tc>
        <w:tc>
          <w:tcPr>
            <w:tcW w:w="1963" w:type="dxa"/>
            <w:shd w:val="clear" w:color="auto" w:fill="2E74B5" w:themeFill="accent5" w:themeFillShade="BF"/>
            <w:vAlign w:val="center"/>
          </w:tcPr>
          <w:p w14:paraId="6CF6E151" w14:textId="77777777" w:rsidR="00660E44" w:rsidRPr="005D51C8" w:rsidRDefault="00660E44" w:rsidP="00D845FD">
            <w:pPr>
              <w:jc w:val="left"/>
              <w:rPr>
                <w:rFonts w:ascii="Arial" w:hAnsi="Arial" w:cs="Arial"/>
                <w:sz w:val="18"/>
                <w:szCs w:val="18"/>
              </w:rPr>
            </w:pPr>
          </w:p>
        </w:tc>
        <w:tc>
          <w:tcPr>
            <w:tcW w:w="669" w:type="dxa"/>
            <w:shd w:val="clear" w:color="auto" w:fill="2E74B5" w:themeFill="accent5" w:themeFillShade="BF"/>
            <w:vAlign w:val="center"/>
          </w:tcPr>
          <w:p w14:paraId="562EC4D4" w14:textId="77777777" w:rsidR="00660E44" w:rsidRPr="005D51C8" w:rsidRDefault="00660E44" w:rsidP="00D845FD">
            <w:pPr>
              <w:jc w:val="left"/>
              <w:rPr>
                <w:rFonts w:ascii="Arial" w:hAnsi="Arial" w:cs="Arial"/>
                <w:sz w:val="18"/>
                <w:szCs w:val="18"/>
              </w:rPr>
            </w:pPr>
          </w:p>
        </w:tc>
        <w:tc>
          <w:tcPr>
            <w:tcW w:w="709" w:type="dxa"/>
            <w:shd w:val="clear" w:color="auto" w:fill="2E74B5" w:themeFill="accent5" w:themeFillShade="BF"/>
            <w:vAlign w:val="center"/>
          </w:tcPr>
          <w:p w14:paraId="5B41E224" w14:textId="77777777" w:rsidR="00660E44" w:rsidRPr="005D51C8" w:rsidRDefault="00660E44" w:rsidP="00D845FD">
            <w:pPr>
              <w:jc w:val="left"/>
              <w:rPr>
                <w:rFonts w:ascii="Arial" w:hAnsi="Arial" w:cs="Arial"/>
                <w:sz w:val="18"/>
                <w:szCs w:val="18"/>
              </w:rPr>
            </w:pPr>
          </w:p>
        </w:tc>
        <w:tc>
          <w:tcPr>
            <w:tcW w:w="2126" w:type="dxa"/>
            <w:shd w:val="clear" w:color="auto" w:fill="2E74B5" w:themeFill="accent5" w:themeFillShade="BF"/>
            <w:vAlign w:val="center"/>
          </w:tcPr>
          <w:p w14:paraId="098D52DA" w14:textId="77777777" w:rsidR="00660E44" w:rsidRPr="005D51C8" w:rsidRDefault="00660E44" w:rsidP="00D845FD">
            <w:pPr>
              <w:jc w:val="left"/>
              <w:rPr>
                <w:rFonts w:ascii="Arial" w:hAnsi="Arial" w:cs="Arial"/>
                <w:sz w:val="18"/>
                <w:szCs w:val="18"/>
              </w:rPr>
            </w:pPr>
          </w:p>
        </w:tc>
      </w:tr>
      <w:tr w:rsidR="00660E44" w14:paraId="198346EA" w14:textId="77777777" w:rsidTr="00D845FD">
        <w:tc>
          <w:tcPr>
            <w:tcW w:w="3742" w:type="dxa"/>
            <w:vAlign w:val="center"/>
          </w:tcPr>
          <w:p w14:paraId="4816C7EE" w14:textId="77777777" w:rsidR="00660E44" w:rsidRPr="00551601" w:rsidRDefault="00660E44" w:rsidP="00660E44">
            <w:pPr>
              <w:jc w:val="left"/>
              <w:rPr>
                <w:rFonts w:asciiTheme="minorHAnsi" w:hAnsiTheme="minorHAnsi" w:cstheme="minorHAnsi"/>
                <w:b/>
                <w:sz w:val="22"/>
                <w:szCs w:val="22"/>
              </w:rPr>
            </w:pPr>
            <w:r w:rsidRPr="00551601">
              <w:rPr>
                <w:rFonts w:asciiTheme="minorHAnsi" w:hAnsiTheme="minorHAnsi" w:cstheme="minorHAnsi"/>
                <w:b/>
                <w:sz w:val="22"/>
                <w:szCs w:val="22"/>
              </w:rPr>
              <w:t>OTRAS ESPECIALIDADES CLÍNICAS</w:t>
            </w:r>
          </w:p>
          <w:p w14:paraId="3A825B3E" w14:textId="63A11D48" w:rsidR="00660E44" w:rsidRPr="00551601" w:rsidRDefault="00A90FAE" w:rsidP="00660E44">
            <w:pPr>
              <w:jc w:val="left"/>
              <w:rPr>
                <w:rFonts w:asciiTheme="minorHAnsi" w:hAnsiTheme="minorHAnsi" w:cstheme="minorHAnsi"/>
                <w:b/>
                <w:sz w:val="22"/>
                <w:szCs w:val="22"/>
              </w:rPr>
            </w:pPr>
            <w:r>
              <w:rPr>
                <w:rFonts w:asciiTheme="minorHAnsi" w:hAnsiTheme="minorHAnsi" w:cstheme="minorHAnsi"/>
                <w:b/>
                <w:sz w:val="22"/>
                <w:szCs w:val="22"/>
              </w:rPr>
              <w:t>UROLOGÍA</w:t>
            </w:r>
            <w:r w:rsidR="00660E44" w:rsidRPr="00551601">
              <w:rPr>
                <w:rFonts w:asciiTheme="minorHAnsi" w:hAnsiTheme="minorHAnsi" w:cstheme="minorHAnsi"/>
                <w:b/>
                <w:sz w:val="22"/>
                <w:szCs w:val="22"/>
              </w:rPr>
              <w:t xml:space="preserve"> (MONTO FIJO)</w:t>
            </w:r>
          </w:p>
        </w:tc>
        <w:tc>
          <w:tcPr>
            <w:tcW w:w="1963" w:type="dxa"/>
            <w:vAlign w:val="center"/>
          </w:tcPr>
          <w:p w14:paraId="35F32FC4" w14:textId="77777777" w:rsidR="00660E44" w:rsidRPr="005D51C8" w:rsidRDefault="00660E44" w:rsidP="00D845FD">
            <w:pPr>
              <w:jc w:val="left"/>
              <w:rPr>
                <w:rFonts w:ascii="Arial" w:hAnsi="Arial" w:cs="Arial"/>
                <w:sz w:val="18"/>
                <w:szCs w:val="18"/>
              </w:rPr>
            </w:pPr>
          </w:p>
        </w:tc>
        <w:tc>
          <w:tcPr>
            <w:tcW w:w="669" w:type="dxa"/>
            <w:vAlign w:val="center"/>
          </w:tcPr>
          <w:p w14:paraId="4D7C4EAA" w14:textId="77777777" w:rsidR="00660E44" w:rsidRPr="005D51C8" w:rsidRDefault="00660E44" w:rsidP="00D845FD">
            <w:pPr>
              <w:jc w:val="left"/>
              <w:rPr>
                <w:rFonts w:ascii="Arial" w:hAnsi="Arial" w:cs="Arial"/>
                <w:sz w:val="18"/>
                <w:szCs w:val="18"/>
              </w:rPr>
            </w:pPr>
          </w:p>
        </w:tc>
        <w:tc>
          <w:tcPr>
            <w:tcW w:w="709" w:type="dxa"/>
            <w:vAlign w:val="center"/>
          </w:tcPr>
          <w:p w14:paraId="34E2AF24" w14:textId="77777777" w:rsidR="00660E44" w:rsidRPr="005D51C8" w:rsidRDefault="00660E44" w:rsidP="00D845FD">
            <w:pPr>
              <w:jc w:val="left"/>
              <w:rPr>
                <w:rFonts w:ascii="Arial" w:hAnsi="Arial" w:cs="Arial"/>
                <w:sz w:val="18"/>
                <w:szCs w:val="18"/>
              </w:rPr>
            </w:pPr>
          </w:p>
        </w:tc>
        <w:tc>
          <w:tcPr>
            <w:tcW w:w="2126" w:type="dxa"/>
            <w:vAlign w:val="center"/>
          </w:tcPr>
          <w:p w14:paraId="7765DAAE" w14:textId="77777777" w:rsidR="00660E44" w:rsidRPr="005D51C8" w:rsidRDefault="00660E44" w:rsidP="00D845FD">
            <w:pPr>
              <w:jc w:val="left"/>
              <w:rPr>
                <w:rFonts w:ascii="Arial" w:hAnsi="Arial" w:cs="Arial"/>
                <w:sz w:val="18"/>
                <w:szCs w:val="18"/>
              </w:rPr>
            </w:pPr>
          </w:p>
        </w:tc>
      </w:tr>
      <w:tr w:rsidR="00660E44" w14:paraId="40223598" w14:textId="77777777" w:rsidTr="00D845FD">
        <w:trPr>
          <w:trHeight w:val="397"/>
        </w:trPr>
        <w:tc>
          <w:tcPr>
            <w:tcW w:w="3742" w:type="dxa"/>
            <w:shd w:val="clear" w:color="auto" w:fill="2E74B5" w:themeFill="accent5" w:themeFillShade="BF"/>
            <w:vAlign w:val="center"/>
          </w:tcPr>
          <w:p w14:paraId="5C4442AB" w14:textId="77777777" w:rsidR="00660E44" w:rsidRPr="002C599D" w:rsidRDefault="00660E44" w:rsidP="00D845FD">
            <w:pPr>
              <w:spacing w:before="60" w:after="60"/>
              <w:jc w:val="left"/>
              <w:rPr>
                <w:rFonts w:ascii="Arial" w:hAnsi="Arial" w:cs="Arial"/>
                <w:sz w:val="18"/>
                <w:szCs w:val="18"/>
              </w:rPr>
            </w:pPr>
            <w:r w:rsidRPr="002C599D">
              <w:rPr>
                <w:rFonts w:ascii="Arial" w:hAnsi="Arial" w:cs="Arial"/>
                <w:b/>
                <w:bCs/>
                <w:color w:val="FFFFFF"/>
                <w:sz w:val="18"/>
                <w:szCs w:val="18"/>
                <w:lang w:val="es-ES_tradnl"/>
              </w:rPr>
              <w:t>I</w:t>
            </w:r>
            <w:r w:rsidRPr="002C599D">
              <w:rPr>
                <w:rFonts w:ascii="Arial" w:hAnsi="Arial" w:cs="Arial"/>
                <w:b/>
                <w:bCs/>
                <w:color w:val="FFFFFF"/>
                <w:sz w:val="18"/>
                <w:szCs w:val="18"/>
              </w:rPr>
              <w:t>I. CARACTERÍSTICAS GENERALES DEL SERVICIO</w:t>
            </w:r>
          </w:p>
        </w:tc>
        <w:tc>
          <w:tcPr>
            <w:tcW w:w="1963" w:type="dxa"/>
            <w:shd w:val="clear" w:color="auto" w:fill="2E74B5" w:themeFill="accent5" w:themeFillShade="BF"/>
            <w:vAlign w:val="center"/>
          </w:tcPr>
          <w:p w14:paraId="41BE74C9" w14:textId="77777777" w:rsidR="00660E44" w:rsidRPr="005D51C8" w:rsidRDefault="00660E44" w:rsidP="00D845FD">
            <w:pPr>
              <w:jc w:val="left"/>
              <w:rPr>
                <w:rFonts w:ascii="Arial" w:hAnsi="Arial" w:cs="Arial"/>
                <w:sz w:val="18"/>
                <w:szCs w:val="18"/>
              </w:rPr>
            </w:pPr>
          </w:p>
        </w:tc>
        <w:tc>
          <w:tcPr>
            <w:tcW w:w="669" w:type="dxa"/>
            <w:shd w:val="clear" w:color="auto" w:fill="2E74B5" w:themeFill="accent5" w:themeFillShade="BF"/>
            <w:vAlign w:val="center"/>
          </w:tcPr>
          <w:p w14:paraId="4293149E" w14:textId="77777777" w:rsidR="00660E44" w:rsidRPr="005D51C8" w:rsidRDefault="00660E44" w:rsidP="00D845FD">
            <w:pPr>
              <w:jc w:val="left"/>
              <w:rPr>
                <w:rFonts w:ascii="Arial" w:hAnsi="Arial" w:cs="Arial"/>
                <w:sz w:val="18"/>
                <w:szCs w:val="18"/>
              </w:rPr>
            </w:pPr>
          </w:p>
        </w:tc>
        <w:tc>
          <w:tcPr>
            <w:tcW w:w="709" w:type="dxa"/>
            <w:shd w:val="clear" w:color="auto" w:fill="2E74B5" w:themeFill="accent5" w:themeFillShade="BF"/>
            <w:vAlign w:val="center"/>
          </w:tcPr>
          <w:p w14:paraId="1F8AC3D2" w14:textId="77777777" w:rsidR="00660E44" w:rsidRPr="005D51C8" w:rsidRDefault="00660E44" w:rsidP="00D845FD">
            <w:pPr>
              <w:jc w:val="left"/>
              <w:rPr>
                <w:rFonts w:ascii="Arial" w:hAnsi="Arial" w:cs="Arial"/>
                <w:sz w:val="18"/>
                <w:szCs w:val="18"/>
              </w:rPr>
            </w:pPr>
          </w:p>
        </w:tc>
        <w:tc>
          <w:tcPr>
            <w:tcW w:w="2126" w:type="dxa"/>
            <w:shd w:val="clear" w:color="auto" w:fill="2E74B5" w:themeFill="accent5" w:themeFillShade="BF"/>
            <w:vAlign w:val="center"/>
          </w:tcPr>
          <w:p w14:paraId="298721A3" w14:textId="77777777" w:rsidR="00660E44" w:rsidRPr="005D51C8" w:rsidRDefault="00660E44" w:rsidP="00D845FD">
            <w:pPr>
              <w:jc w:val="left"/>
              <w:rPr>
                <w:rFonts w:ascii="Arial" w:hAnsi="Arial" w:cs="Arial"/>
                <w:sz w:val="18"/>
                <w:szCs w:val="18"/>
              </w:rPr>
            </w:pPr>
          </w:p>
        </w:tc>
      </w:tr>
      <w:tr w:rsidR="00660E44" w14:paraId="5DEEB665" w14:textId="77777777" w:rsidTr="00D845FD">
        <w:tc>
          <w:tcPr>
            <w:tcW w:w="3742" w:type="dxa"/>
            <w:shd w:val="clear" w:color="auto" w:fill="B4C6E7" w:themeFill="accent1" w:themeFillTint="66"/>
            <w:vAlign w:val="center"/>
          </w:tcPr>
          <w:p w14:paraId="66567CF7" w14:textId="397176B4" w:rsidR="00660E44" w:rsidRPr="00660E44" w:rsidRDefault="00660E44" w:rsidP="00660E44">
            <w:pPr>
              <w:pStyle w:val="Textoindependiente3"/>
              <w:ind w:left="290" w:hanging="290"/>
              <w:rPr>
                <w:rFonts w:ascii="Arial" w:hAnsi="Arial" w:cs="Arial"/>
                <w:b/>
                <w:bCs/>
                <w:sz w:val="18"/>
                <w:szCs w:val="18"/>
              </w:rPr>
            </w:pPr>
            <w:r w:rsidRPr="002C599D">
              <w:rPr>
                <w:rFonts w:ascii="Arial" w:hAnsi="Arial" w:cs="Arial"/>
                <w:b/>
                <w:bCs/>
                <w:sz w:val="18"/>
                <w:szCs w:val="18"/>
              </w:rPr>
              <w:t xml:space="preserve">A. </w:t>
            </w:r>
            <w:r>
              <w:rPr>
                <w:rFonts w:ascii="Arial" w:hAnsi="Arial" w:cs="Arial"/>
                <w:b/>
                <w:bCs/>
                <w:sz w:val="18"/>
                <w:szCs w:val="18"/>
              </w:rPr>
              <w:t>CONDICIONES DEL SERVICIO</w:t>
            </w:r>
          </w:p>
        </w:tc>
        <w:tc>
          <w:tcPr>
            <w:tcW w:w="1963" w:type="dxa"/>
            <w:shd w:val="clear" w:color="auto" w:fill="B4C6E7" w:themeFill="accent1" w:themeFillTint="66"/>
            <w:vAlign w:val="center"/>
          </w:tcPr>
          <w:p w14:paraId="1F0508BE" w14:textId="77777777" w:rsidR="00660E44" w:rsidRPr="005D51C8" w:rsidRDefault="00660E44" w:rsidP="00D845FD">
            <w:pPr>
              <w:jc w:val="left"/>
              <w:rPr>
                <w:rFonts w:ascii="Arial" w:hAnsi="Arial" w:cs="Arial"/>
                <w:sz w:val="18"/>
                <w:szCs w:val="18"/>
              </w:rPr>
            </w:pPr>
          </w:p>
        </w:tc>
        <w:tc>
          <w:tcPr>
            <w:tcW w:w="669" w:type="dxa"/>
            <w:shd w:val="clear" w:color="auto" w:fill="B4C6E7" w:themeFill="accent1" w:themeFillTint="66"/>
            <w:vAlign w:val="center"/>
          </w:tcPr>
          <w:p w14:paraId="1F2D21EA" w14:textId="77777777" w:rsidR="00660E44" w:rsidRPr="005D51C8" w:rsidRDefault="00660E44" w:rsidP="00D845FD">
            <w:pPr>
              <w:jc w:val="left"/>
              <w:rPr>
                <w:rFonts w:ascii="Arial" w:hAnsi="Arial" w:cs="Arial"/>
                <w:sz w:val="18"/>
                <w:szCs w:val="18"/>
              </w:rPr>
            </w:pPr>
          </w:p>
        </w:tc>
        <w:tc>
          <w:tcPr>
            <w:tcW w:w="709" w:type="dxa"/>
            <w:shd w:val="clear" w:color="auto" w:fill="B4C6E7" w:themeFill="accent1" w:themeFillTint="66"/>
            <w:vAlign w:val="center"/>
          </w:tcPr>
          <w:p w14:paraId="217ACD06" w14:textId="77777777" w:rsidR="00660E44" w:rsidRPr="005D51C8" w:rsidRDefault="00660E44" w:rsidP="00D845FD">
            <w:pPr>
              <w:jc w:val="left"/>
              <w:rPr>
                <w:rFonts w:ascii="Arial" w:hAnsi="Arial" w:cs="Arial"/>
                <w:sz w:val="18"/>
                <w:szCs w:val="18"/>
              </w:rPr>
            </w:pPr>
          </w:p>
        </w:tc>
        <w:tc>
          <w:tcPr>
            <w:tcW w:w="2126" w:type="dxa"/>
            <w:shd w:val="clear" w:color="auto" w:fill="B4C6E7" w:themeFill="accent1" w:themeFillTint="66"/>
            <w:vAlign w:val="center"/>
          </w:tcPr>
          <w:p w14:paraId="7F182FCD" w14:textId="77777777" w:rsidR="00660E44" w:rsidRPr="005D51C8" w:rsidRDefault="00660E44" w:rsidP="00D845FD">
            <w:pPr>
              <w:jc w:val="left"/>
              <w:rPr>
                <w:rFonts w:ascii="Arial" w:hAnsi="Arial" w:cs="Arial"/>
                <w:sz w:val="18"/>
                <w:szCs w:val="18"/>
              </w:rPr>
            </w:pPr>
          </w:p>
        </w:tc>
      </w:tr>
      <w:tr w:rsidR="00660E44" w14:paraId="47E3932E" w14:textId="77777777" w:rsidTr="00D845FD">
        <w:tc>
          <w:tcPr>
            <w:tcW w:w="3742" w:type="dxa"/>
            <w:vAlign w:val="center"/>
          </w:tcPr>
          <w:p w14:paraId="29D82253" w14:textId="3C15F07D" w:rsidR="00660E44" w:rsidRPr="00660E44" w:rsidRDefault="00174E34" w:rsidP="00174E34">
            <w:pPr>
              <w:spacing w:before="60" w:after="60"/>
              <w:rPr>
                <w:rFonts w:asciiTheme="minorHAnsi" w:hAnsiTheme="minorHAnsi" w:cstheme="minorHAnsi"/>
                <w:sz w:val="18"/>
                <w:szCs w:val="18"/>
              </w:rPr>
            </w:pPr>
            <w:r w:rsidRPr="00174E34">
              <w:rPr>
                <w:rFonts w:asciiTheme="minorHAnsi" w:hAnsiTheme="minorHAnsi" w:cstheme="minorHAnsi"/>
                <w:b/>
                <w:sz w:val="18"/>
                <w:szCs w:val="18"/>
              </w:rPr>
              <w:t xml:space="preserve">1. Objeto del servicio: </w:t>
            </w:r>
            <w:r w:rsidRPr="00174E34">
              <w:rPr>
                <w:rFonts w:asciiTheme="minorHAnsi" w:hAnsiTheme="minorHAnsi" w:cstheme="minorHAnsi"/>
                <w:bCs/>
                <w:sz w:val="18"/>
                <w:szCs w:val="18"/>
              </w:rPr>
              <w:t>Contratar los servicios de un médico especialista en Urología (profesional independiente) para brindar atención médica especializada en consulta externa, emergencias, cirugías programadas y de urgencia, interconsultas, juntas médicas, procedimientos y seguimiento a pacientes de la Regional La Paz. Dicha atención se prestará según las necesidades de los pacientes asegurados y las derivaciones de los profesionales médicos de</w:t>
            </w:r>
            <w:r w:rsidRPr="00174E34">
              <w:rPr>
                <w:rFonts w:asciiTheme="minorHAnsi" w:hAnsiTheme="minorHAnsi" w:cstheme="minorHAnsi"/>
                <w:b/>
                <w:sz w:val="18"/>
                <w:szCs w:val="18"/>
              </w:rPr>
              <w:t xml:space="preserve"> </w:t>
            </w:r>
            <w:r w:rsidRPr="00174E34">
              <w:rPr>
                <w:rFonts w:asciiTheme="minorHAnsi" w:hAnsiTheme="minorHAnsi" w:cstheme="minorHAnsi"/>
                <w:bCs/>
                <w:sz w:val="18"/>
                <w:szCs w:val="18"/>
              </w:rPr>
              <w:t>la Caja de Salud de la Banca Privada (CSBP).</w:t>
            </w:r>
          </w:p>
        </w:tc>
        <w:tc>
          <w:tcPr>
            <w:tcW w:w="1963" w:type="dxa"/>
            <w:vAlign w:val="center"/>
          </w:tcPr>
          <w:p w14:paraId="63A997A0" w14:textId="772B5857" w:rsidR="00660E44" w:rsidRPr="005D51C8" w:rsidRDefault="00660E44" w:rsidP="00D845FD">
            <w:pPr>
              <w:jc w:val="left"/>
              <w:rPr>
                <w:rFonts w:ascii="Arial" w:hAnsi="Arial" w:cs="Arial"/>
                <w:sz w:val="18"/>
                <w:szCs w:val="18"/>
              </w:rPr>
            </w:pPr>
          </w:p>
        </w:tc>
        <w:tc>
          <w:tcPr>
            <w:tcW w:w="669" w:type="dxa"/>
            <w:vAlign w:val="center"/>
          </w:tcPr>
          <w:p w14:paraId="7C2ACE48" w14:textId="77777777" w:rsidR="00660E44" w:rsidRPr="005D51C8" w:rsidRDefault="00660E44" w:rsidP="00D845FD">
            <w:pPr>
              <w:jc w:val="left"/>
              <w:rPr>
                <w:rFonts w:ascii="Arial" w:hAnsi="Arial" w:cs="Arial"/>
                <w:sz w:val="18"/>
                <w:szCs w:val="18"/>
              </w:rPr>
            </w:pPr>
          </w:p>
        </w:tc>
        <w:tc>
          <w:tcPr>
            <w:tcW w:w="709" w:type="dxa"/>
            <w:vAlign w:val="center"/>
          </w:tcPr>
          <w:p w14:paraId="11389559" w14:textId="77777777" w:rsidR="00660E44" w:rsidRPr="005D51C8" w:rsidRDefault="00660E44" w:rsidP="00D845FD">
            <w:pPr>
              <w:jc w:val="left"/>
              <w:rPr>
                <w:rFonts w:ascii="Arial" w:hAnsi="Arial" w:cs="Arial"/>
                <w:sz w:val="18"/>
                <w:szCs w:val="18"/>
              </w:rPr>
            </w:pPr>
          </w:p>
        </w:tc>
        <w:tc>
          <w:tcPr>
            <w:tcW w:w="2126" w:type="dxa"/>
            <w:vAlign w:val="center"/>
          </w:tcPr>
          <w:p w14:paraId="42C62E1B" w14:textId="77777777" w:rsidR="00660E44" w:rsidRPr="005D51C8" w:rsidRDefault="00660E44" w:rsidP="00D845FD">
            <w:pPr>
              <w:jc w:val="left"/>
              <w:rPr>
                <w:rFonts w:ascii="Arial" w:hAnsi="Arial" w:cs="Arial"/>
                <w:sz w:val="18"/>
                <w:szCs w:val="18"/>
              </w:rPr>
            </w:pPr>
          </w:p>
        </w:tc>
      </w:tr>
      <w:tr w:rsidR="00660E44" w14:paraId="0C5F4FE4" w14:textId="77777777" w:rsidTr="00D845FD">
        <w:tc>
          <w:tcPr>
            <w:tcW w:w="3742" w:type="dxa"/>
            <w:vAlign w:val="center"/>
          </w:tcPr>
          <w:p w14:paraId="00922F98" w14:textId="2D31AB03" w:rsidR="00660E44" w:rsidRPr="00660E44" w:rsidRDefault="00660E44" w:rsidP="00174E34">
            <w:pPr>
              <w:spacing w:before="60" w:after="60"/>
              <w:rPr>
                <w:rFonts w:asciiTheme="minorHAnsi" w:hAnsiTheme="minorHAnsi" w:cstheme="minorHAnsi"/>
                <w:sz w:val="18"/>
                <w:szCs w:val="18"/>
              </w:rPr>
            </w:pPr>
            <w:r w:rsidRPr="00660E44">
              <w:rPr>
                <w:rFonts w:asciiTheme="minorHAnsi" w:hAnsiTheme="minorHAnsi" w:cstheme="minorHAnsi"/>
                <w:b/>
                <w:sz w:val="18"/>
                <w:szCs w:val="18"/>
              </w:rPr>
              <w:t>2.</w:t>
            </w:r>
            <w:r w:rsidRPr="00660E44">
              <w:rPr>
                <w:rFonts w:asciiTheme="minorHAnsi" w:hAnsiTheme="minorHAnsi" w:cstheme="minorHAnsi"/>
                <w:sz w:val="18"/>
                <w:szCs w:val="18"/>
              </w:rPr>
              <w:t xml:space="preserve"> </w:t>
            </w:r>
            <w:r w:rsidRPr="00660E44">
              <w:rPr>
                <w:rFonts w:asciiTheme="minorHAnsi" w:hAnsiTheme="minorHAnsi" w:cstheme="minorHAnsi"/>
                <w:b/>
                <w:bCs/>
                <w:color w:val="000000"/>
                <w:sz w:val="18"/>
                <w:szCs w:val="18"/>
                <w:lang w:eastAsia="es-BO"/>
              </w:rPr>
              <w:t>Enfoque</w:t>
            </w:r>
            <w:r w:rsidRPr="00660E44">
              <w:rPr>
                <w:rFonts w:asciiTheme="minorHAnsi" w:hAnsiTheme="minorHAnsi" w:cstheme="minorHAnsi"/>
                <w:b/>
                <w:sz w:val="18"/>
                <w:szCs w:val="18"/>
              </w:rPr>
              <w:t>:</w:t>
            </w:r>
            <w:r w:rsidRPr="00660E44">
              <w:rPr>
                <w:rFonts w:asciiTheme="minorHAnsi" w:hAnsiTheme="minorHAnsi" w:cstheme="minorHAnsi"/>
                <w:sz w:val="18"/>
                <w:szCs w:val="18"/>
              </w:rPr>
              <w:t xml:space="preserve"> </w:t>
            </w:r>
            <w:r w:rsidR="00A90FAE" w:rsidRPr="00A90FAE">
              <w:rPr>
                <w:rFonts w:asciiTheme="minorHAnsi" w:hAnsiTheme="minorHAnsi" w:cstheme="minorHAnsi"/>
                <w:color w:val="000000"/>
                <w:sz w:val="18"/>
                <w:szCs w:val="18"/>
                <w:lang w:eastAsia="es-BO"/>
              </w:rPr>
              <w:t xml:space="preserve">El servicio será brindado bajo un enfoque de calidad, calidez, eficiencia y cumplimiento de la normativa sanitaria vigente. La atención se realizará en </w:t>
            </w:r>
            <w:r w:rsidR="00A90FAE" w:rsidRPr="00A90FAE">
              <w:rPr>
                <w:rFonts w:asciiTheme="minorHAnsi" w:hAnsiTheme="minorHAnsi" w:cstheme="minorHAnsi"/>
                <w:b/>
                <w:bCs/>
                <w:color w:val="000000"/>
                <w:sz w:val="18"/>
                <w:szCs w:val="18"/>
                <w:lang w:eastAsia="es-BO"/>
              </w:rPr>
              <w:t>horarios establecidos por la institución</w:t>
            </w:r>
            <w:r w:rsidR="00A90FAE" w:rsidRPr="00A90FAE">
              <w:rPr>
                <w:rFonts w:asciiTheme="minorHAnsi" w:hAnsiTheme="minorHAnsi" w:cstheme="minorHAnsi"/>
                <w:color w:val="000000"/>
                <w:sz w:val="18"/>
                <w:szCs w:val="18"/>
                <w:lang w:eastAsia="es-BO"/>
              </w:rPr>
              <w:t>, garantizando la continuidad y confidencialidad de la información del paciente.</w:t>
            </w:r>
          </w:p>
        </w:tc>
        <w:tc>
          <w:tcPr>
            <w:tcW w:w="1963" w:type="dxa"/>
            <w:vAlign w:val="center"/>
          </w:tcPr>
          <w:p w14:paraId="03389292" w14:textId="77777777" w:rsidR="00660E44" w:rsidRPr="005D51C8" w:rsidRDefault="00660E44" w:rsidP="00D845FD">
            <w:pPr>
              <w:jc w:val="left"/>
              <w:rPr>
                <w:rFonts w:ascii="Arial" w:hAnsi="Arial" w:cs="Arial"/>
                <w:sz w:val="18"/>
                <w:szCs w:val="18"/>
              </w:rPr>
            </w:pPr>
          </w:p>
        </w:tc>
        <w:tc>
          <w:tcPr>
            <w:tcW w:w="669" w:type="dxa"/>
            <w:vAlign w:val="center"/>
          </w:tcPr>
          <w:p w14:paraId="2C5B8EEF" w14:textId="77777777" w:rsidR="00660E44" w:rsidRPr="005D51C8" w:rsidRDefault="00660E44" w:rsidP="00D845FD">
            <w:pPr>
              <w:jc w:val="left"/>
              <w:rPr>
                <w:rFonts w:ascii="Arial" w:hAnsi="Arial" w:cs="Arial"/>
                <w:sz w:val="18"/>
                <w:szCs w:val="18"/>
              </w:rPr>
            </w:pPr>
          </w:p>
        </w:tc>
        <w:tc>
          <w:tcPr>
            <w:tcW w:w="709" w:type="dxa"/>
            <w:vAlign w:val="center"/>
          </w:tcPr>
          <w:p w14:paraId="4F872606" w14:textId="77777777" w:rsidR="00660E44" w:rsidRPr="005D51C8" w:rsidRDefault="00660E44" w:rsidP="00D845FD">
            <w:pPr>
              <w:jc w:val="left"/>
              <w:rPr>
                <w:rFonts w:ascii="Arial" w:hAnsi="Arial" w:cs="Arial"/>
                <w:sz w:val="18"/>
                <w:szCs w:val="18"/>
              </w:rPr>
            </w:pPr>
          </w:p>
        </w:tc>
        <w:tc>
          <w:tcPr>
            <w:tcW w:w="2126" w:type="dxa"/>
            <w:vAlign w:val="center"/>
          </w:tcPr>
          <w:p w14:paraId="0ECA9268" w14:textId="77777777" w:rsidR="00660E44" w:rsidRPr="005D51C8" w:rsidRDefault="00660E44" w:rsidP="00D845FD">
            <w:pPr>
              <w:jc w:val="left"/>
              <w:rPr>
                <w:rFonts w:ascii="Arial" w:hAnsi="Arial" w:cs="Arial"/>
                <w:sz w:val="18"/>
                <w:szCs w:val="18"/>
              </w:rPr>
            </w:pPr>
          </w:p>
        </w:tc>
      </w:tr>
      <w:tr w:rsidR="00660E44" w14:paraId="293BFB77" w14:textId="77777777" w:rsidTr="00D845FD">
        <w:tc>
          <w:tcPr>
            <w:tcW w:w="3742" w:type="dxa"/>
            <w:vAlign w:val="center"/>
          </w:tcPr>
          <w:p w14:paraId="2E79E933" w14:textId="4420FD4A" w:rsidR="00660E44" w:rsidRDefault="00375411" w:rsidP="00660E44">
            <w:pPr>
              <w:rPr>
                <w:rFonts w:asciiTheme="minorHAnsi" w:hAnsiTheme="minorHAnsi" w:cstheme="minorHAnsi"/>
                <w:b/>
                <w:sz w:val="18"/>
                <w:szCs w:val="18"/>
              </w:rPr>
            </w:pPr>
            <w:r w:rsidRPr="00B25282">
              <w:rPr>
                <w:rFonts w:asciiTheme="minorHAnsi" w:hAnsiTheme="minorHAnsi" w:cstheme="minorHAnsi"/>
                <w:b/>
                <w:sz w:val="18"/>
                <w:szCs w:val="18"/>
              </w:rPr>
              <w:t>3.</w:t>
            </w:r>
            <w:r w:rsidRPr="00B25282">
              <w:rPr>
                <w:rFonts w:asciiTheme="minorHAnsi" w:hAnsiTheme="minorHAnsi" w:cstheme="minorHAnsi"/>
                <w:b/>
                <w:bCs/>
                <w:color w:val="000000"/>
                <w:sz w:val="18"/>
                <w:szCs w:val="18"/>
                <w:lang w:eastAsia="es-BO"/>
              </w:rPr>
              <w:t xml:space="preserve"> Modalidad de atención</w:t>
            </w:r>
            <w:r w:rsidRPr="00B25282">
              <w:rPr>
                <w:rFonts w:asciiTheme="minorHAnsi" w:hAnsiTheme="minorHAnsi" w:cstheme="minorHAnsi"/>
                <w:b/>
                <w:sz w:val="18"/>
                <w:szCs w:val="18"/>
              </w:rPr>
              <w:t>:</w:t>
            </w:r>
            <w:r w:rsidRPr="00B25282">
              <w:rPr>
                <w:rFonts w:asciiTheme="minorHAnsi" w:hAnsiTheme="minorHAnsi" w:cstheme="minorHAnsi"/>
                <w:sz w:val="18"/>
                <w:szCs w:val="18"/>
              </w:rPr>
              <w:t xml:space="preserve"> </w:t>
            </w:r>
            <w:r w:rsidRPr="00B25282">
              <w:rPr>
                <w:rFonts w:asciiTheme="minorHAnsi" w:hAnsiTheme="minorHAnsi" w:cstheme="minorHAnsi"/>
                <w:color w:val="000000"/>
                <w:sz w:val="18"/>
                <w:szCs w:val="18"/>
                <w:lang w:eastAsia="es-BO"/>
              </w:rPr>
              <w:br/>
            </w:r>
            <w:r w:rsidR="008D4155" w:rsidRPr="008D4155">
              <w:rPr>
                <w:rFonts w:asciiTheme="minorHAnsi" w:hAnsiTheme="minorHAnsi" w:cstheme="minorHAnsi"/>
                <w:color w:val="000000"/>
                <w:sz w:val="18"/>
                <w:szCs w:val="18"/>
                <w:lang w:eastAsia="es-BO"/>
              </w:rPr>
              <w:t>El profesional prestará los servicios en su consultorio privado y se compromete a brindar atención prioritaria a los pacientes de la CSBP dentro de los horarios previamente acordados. La programación de citas se gestionará a través del Sistema SAMI, proporcionado por la institución, respetando la disponibilidad del especialista para garantizar el acceso oportuno de los asegurados</w:t>
            </w:r>
            <w:r w:rsidR="008D4155">
              <w:rPr>
                <w:rFonts w:asciiTheme="minorHAnsi" w:hAnsiTheme="minorHAnsi" w:cstheme="minorHAnsi"/>
                <w:color w:val="000000"/>
                <w:sz w:val="18"/>
                <w:szCs w:val="18"/>
                <w:lang w:eastAsia="es-BO"/>
              </w:rPr>
              <w:t>, en base a la coordinación de su agenda.</w:t>
            </w:r>
          </w:p>
        </w:tc>
        <w:tc>
          <w:tcPr>
            <w:tcW w:w="1963" w:type="dxa"/>
            <w:vAlign w:val="center"/>
          </w:tcPr>
          <w:p w14:paraId="15F411E9" w14:textId="77777777" w:rsidR="00660E44" w:rsidRPr="005D51C8" w:rsidRDefault="00660E44" w:rsidP="00D845FD">
            <w:pPr>
              <w:jc w:val="left"/>
              <w:rPr>
                <w:rFonts w:ascii="Arial" w:hAnsi="Arial" w:cs="Arial"/>
                <w:sz w:val="18"/>
                <w:szCs w:val="18"/>
              </w:rPr>
            </w:pPr>
          </w:p>
        </w:tc>
        <w:tc>
          <w:tcPr>
            <w:tcW w:w="669" w:type="dxa"/>
            <w:vAlign w:val="center"/>
          </w:tcPr>
          <w:p w14:paraId="4F5FDCF4" w14:textId="77777777" w:rsidR="00660E44" w:rsidRPr="005D51C8" w:rsidRDefault="00660E44" w:rsidP="00D845FD">
            <w:pPr>
              <w:jc w:val="left"/>
              <w:rPr>
                <w:rFonts w:ascii="Arial" w:hAnsi="Arial" w:cs="Arial"/>
                <w:sz w:val="18"/>
                <w:szCs w:val="18"/>
              </w:rPr>
            </w:pPr>
          </w:p>
        </w:tc>
        <w:tc>
          <w:tcPr>
            <w:tcW w:w="709" w:type="dxa"/>
            <w:vAlign w:val="center"/>
          </w:tcPr>
          <w:p w14:paraId="2BAC5728" w14:textId="77777777" w:rsidR="00660E44" w:rsidRPr="005D51C8" w:rsidRDefault="00660E44" w:rsidP="00D845FD">
            <w:pPr>
              <w:jc w:val="left"/>
              <w:rPr>
                <w:rFonts w:ascii="Arial" w:hAnsi="Arial" w:cs="Arial"/>
                <w:sz w:val="18"/>
                <w:szCs w:val="18"/>
              </w:rPr>
            </w:pPr>
          </w:p>
        </w:tc>
        <w:tc>
          <w:tcPr>
            <w:tcW w:w="2126" w:type="dxa"/>
            <w:vAlign w:val="center"/>
          </w:tcPr>
          <w:p w14:paraId="0D985D32" w14:textId="77777777" w:rsidR="00660E44" w:rsidRPr="005D51C8" w:rsidRDefault="00660E44" w:rsidP="00D845FD">
            <w:pPr>
              <w:jc w:val="left"/>
              <w:rPr>
                <w:rFonts w:ascii="Arial" w:hAnsi="Arial" w:cs="Arial"/>
                <w:sz w:val="18"/>
                <w:szCs w:val="18"/>
              </w:rPr>
            </w:pPr>
          </w:p>
        </w:tc>
      </w:tr>
      <w:tr w:rsidR="00660E44" w14:paraId="0FB2E478" w14:textId="77777777" w:rsidTr="008D4155">
        <w:tc>
          <w:tcPr>
            <w:tcW w:w="3742" w:type="dxa"/>
            <w:shd w:val="clear" w:color="auto" w:fill="auto"/>
            <w:vAlign w:val="center"/>
          </w:tcPr>
          <w:p w14:paraId="0DB26DDB" w14:textId="25D0D676" w:rsidR="00660E44" w:rsidRPr="008D4155" w:rsidRDefault="008D4155" w:rsidP="00660E44">
            <w:pPr>
              <w:rPr>
                <w:rFonts w:asciiTheme="minorHAnsi" w:hAnsiTheme="minorHAnsi" w:cstheme="minorHAnsi"/>
                <w:b/>
                <w:sz w:val="18"/>
                <w:szCs w:val="18"/>
              </w:rPr>
            </w:pPr>
            <w:r>
              <w:rPr>
                <w:rFonts w:asciiTheme="minorHAnsi" w:hAnsiTheme="minorHAnsi" w:cstheme="minorHAnsi"/>
                <w:b/>
                <w:bCs/>
                <w:sz w:val="18"/>
                <w:szCs w:val="18"/>
              </w:rPr>
              <w:t xml:space="preserve">4.- </w:t>
            </w:r>
            <w:r w:rsidRPr="008D4155">
              <w:rPr>
                <w:rFonts w:asciiTheme="minorHAnsi" w:hAnsiTheme="minorHAnsi" w:cstheme="minorHAnsi"/>
                <w:b/>
                <w:bCs/>
                <w:sz w:val="18"/>
                <w:szCs w:val="18"/>
              </w:rPr>
              <w:t>Horarios de atención:</w:t>
            </w:r>
            <w:r w:rsidRPr="008D4155">
              <w:rPr>
                <w:rFonts w:asciiTheme="minorHAnsi" w:hAnsiTheme="minorHAnsi" w:cstheme="minorHAnsi"/>
                <w:b/>
                <w:sz w:val="18"/>
                <w:szCs w:val="18"/>
              </w:rPr>
              <w:t xml:space="preserve"> </w:t>
            </w:r>
            <w:r w:rsidRPr="008D4155">
              <w:rPr>
                <w:rFonts w:asciiTheme="minorHAnsi" w:hAnsiTheme="minorHAnsi" w:cstheme="minorHAnsi"/>
                <w:bCs/>
                <w:sz w:val="18"/>
                <w:szCs w:val="18"/>
              </w:rPr>
              <w:t xml:space="preserve">Las horas asignadas estarán destinadas a la realización de procedimientos quirúrgicos y ambulatorios, así como a las guardias de emergencias hospitalarias. Estas actividades se llevarán a cabo conforme a los requerimientos institucionales y en coordinación previa con el </w:t>
            </w:r>
            <w:proofErr w:type="gramStart"/>
            <w:r w:rsidRPr="008D4155">
              <w:rPr>
                <w:rFonts w:asciiTheme="minorHAnsi" w:hAnsiTheme="minorHAnsi" w:cstheme="minorHAnsi"/>
                <w:bCs/>
                <w:sz w:val="18"/>
                <w:szCs w:val="18"/>
              </w:rPr>
              <w:t>Jefe</w:t>
            </w:r>
            <w:proofErr w:type="gramEnd"/>
            <w:r w:rsidRPr="008D4155">
              <w:rPr>
                <w:rFonts w:asciiTheme="minorHAnsi" w:hAnsiTheme="minorHAnsi" w:cstheme="minorHAnsi"/>
                <w:bCs/>
                <w:sz w:val="18"/>
                <w:szCs w:val="18"/>
              </w:rPr>
              <w:t xml:space="preserve"> del Servicio de Cirugía y Especialidades Quirúrgicas.</w:t>
            </w:r>
          </w:p>
        </w:tc>
        <w:tc>
          <w:tcPr>
            <w:tcW w:w="1963" w:type="dxa"/>
            <w:vAlign w:val="center"/>
          </w:tcPr>
          <w:p w14:paraId="112D1738" w14:textId="77777777" w:rsidR="00660E44" w:rsidRPr="005D51C8" w:rsidRDefault="00660E44" w:rsidP="00D845FD">
            <w:pPr>
              <w:jc w:val="left"/>
              <w:rPr>
                <w:rFonts w:ascii="Arial" w:hAnsi="Arial" w:cs="Arial"/>
                <w:sz w:val="18"/>
                <w:szCs w:val="18"/>
              </w:rPr>
            </w:pPr>
          </w:p>
        </w:tc>
        <w:tc>
          <w:tcPr>
            <w:tcW w:w="669" w:type="dxa"/>
            <w:vAlign w:val="center"/>
          </w:tcPr>
          <w:p w14:paraId="09E07CB7" w14:textId="77777777" w:rsidR="00660E44" w:rsidRPr="005D51C8" w:rsidRDefault="00660E44" w:rsidP="00D845FD">
            <w:pPr>
              <w:jc w:val="left"/>
              <w:rPr>
                <w:rFonts w:ascii="Arial" w:hAnsi="Arial" w:cs="Arial"/>
                <w:sz w:val="18"/>
                <w:szCs w:val="18"/>
              </w:rPr>
            </w:pPr>
          </w:p>
        </w:tc>
        <w:tc>
          <w:tcPr>
            <w:tcW w:w="709" w:type="dxa"/>
            <w:vAlign w:val="center"/>
          </w:tcPr>
          <w:p w14:paraId="041D22E5" w14:textId="77777777" w:rsidR="00660E44" w:rsidRPr="005D51C8" w:rsidRDefault="00660E44" w:rsidP="00D845FD">
            <w:pPr>
              <w:jc w:val="left"/>
              <w:rPr>
                <w:rFonts w:ascii="Arial" w:hAnsi="Arial" w:cs="Arial"/>
                <w:sz w:val="18"/>
                <w:szCs w:val="18"/>
              </w:rPr>
            </w:pPr>
          </w:p>
        </w:tc>
        <w:tc>
          <w:tcPr>
            <w:tcW w:w="2126" w:type="dxa"/>
            <w:vAlign w:val="center"/>
          </w:tcPr>
          <w:p w14:paraId="6CD05752" w14:textId="77777777" w:rsidR="00660E44" w:rsidRPr="005D51C8" w:rsidRDefault="00660E44" w:rsidP="00D845FD">
            <w:pPr>
              <w:jc w:val="left"/>
              <w:rPr>
                <w:rFonts w:ascii="Arial" w:hAnsi="Arial" w:cs="Arial"/>
                <w:sz w:val="18"/>
                <w:szCs w:val="18"/>
              </w:rPr>
            </w:pPr>
          </w:p>
        </w:tc>
      </w:tr>
      <w:tr w:rsidR="00660E44" w14:paraId="1D51829D" w14:textId="77777777" w:rsidTr="00D845FD">
        <w:tc>
          <w:tcPr>
            <w:tcW w:w="3742" w:type="dxa"/>
            <w:vAlign w:val="center"/>
          </w:tcPr>
          <w:p w14:paraId="61B902A2" w14:textId="4F258603" w:rsidR="00660E44" w:rsidRDefault="00ED7057" w:rsidP="00EF7D89">
            <w:pPr>
              <w:rPr>
                <w:rFonts w:asciiTheme="minorHAnsi" w:hAnsiTheme="minorHAnsi" w:cstheme="minorHAnsi"/>
                <w:b/>
                <w:sz w:val="18"/>
                <w:szCs w:val="18"/>
              </w:rPr>
            </w:pPr>
            <w:r>
              <w:rPr>
                <w:rFonts w:asciiTheme="minorHAnsi" w:hAnsiTheme="minorHAnsi" w:cstheme="minorHAnsi"/>
                <w:b/>
                <w:sz w:val="18"/>
                <w:szCs w:val="18"/>
              </w:rPr>
              <w:t>5</w:t>
            </w:r>
            <w:r w:rsidR="00EF7D89">
              <w:rPr>
                <w:rFonts w:asciiTheme="minorHAnsi" w:hAnsiTheme="minorHAnsi" w:cstheme="minorHAnsi"/>
                <w:b/>
                <w:sz w:val="18"/>
                <w:szCs w:val="18"/>
              </w:rPr>
              <w:t>.</w:t>
            </w:r>
            <w:r w:rsidR="00EF7D89" w:rsidRPr="00045631">
              <w:rPr>
                <w:rFonts w:asciiTheme="minorHAnsi" w:hAnsiTheme="minorHAnsi" w:cstheme="minorHAnsi"/>
                <w:b/>
                <w:bCs/>
                <w:color w:val="000000"/>
                <w:sz w:val="18"/>
                <w:szCs w:val="18"/>
                <w:lang w:eastAsia="es-BO"/>
              </w:rPr>
              <w:t xml:space="preserve"> Cantidad estimada de servicios</w:t>
            </w:r>
            <w:r w:rsidR="00EF7D89" w:rsidRPr="00660E44">
              <w:rPr>
                <w:rFonts w:asciiTheme="minorHAnsi" w:hAnsiTheme="minorHAnsi" w:cstheme="minorHAnsi"/>
                <w:b/>
                <w:sz w:val="18"/>
                <w:szCs w:val="18"/>
              </w:rPr>
              <w:t>:</w:t>
            </w:r>
            <w:r w:rsidR="00EF7D89">
              <w:rPr>
                <w:rFonts w:asciiTheme="minorHAnsi" w:hAnsiTheme="minorHAnsi" w:cstheme="minorHAnsi"/>
                <w:b/>
                <w:sz w:val="18"/>
                <w:szCs w:val="18"/>
              </w:rPr>
              <w:t xml:space="preserve"> </w:t>
            </w:r>
            <w:r w:rsidR="00E95904" w:rsidRPr="00045631">
              <w:rPr>
                <w:rFonts w:asciiTheme="minorHAnsi" w:hAnsiTheme="minorHAnsi" w:cstheme="minorHAnsi"/>
                <w:color w:val="000000"/>
                <w:sz w:val="18"/>
                <w:szCs w:val="18"/>
                <w:lang w:eastAsia="es-BO"/>
              </w:rPr>
              <w:t xml:space="preserve">La cantidad de servicios a prestar variable por mes, de acuerdo a la </w:t>
            </w:r>
            <w:r w:rsidR="00E95904">
              <w:rPr>
                <w:rFonts w:asciiTheme="minorHAnsi" w:hAnsiTheme="minorHAnsi" w:cstheme="minorHAnsi"/>
                <w:color w:val="000000"/>
                <w:sz w:val="18"/>
                <w:szCs w:val="18"/>
                <w:lang w:eastAsia="es-BO"/>
              </w:rPr>
              <w:t xml:space="preserve">programación según el intervalo de atención </w:t>
            </w:r>
            <w:r w:rsidR="008D4155">
              <w:rPr>
                <w:rFonts w:asciiTheme="minorHAnsi" w:hAnsiTheme="minorHAnsi" w:cstheme="minorHAnsi"/>
                <w:color w:val="000000"/>
                <w:sz w:val="18"/>
                <w:szCs w:val="18"/>
                <w:lang w:eastAsia="es-BO"/>
              </w:rPr>
              <w:t xml:space="preserve">que es de cada 15 minutos </w:t>
            </w:r>
            <w:r w:rsidR="00E95904">
              <w:rPr>
                <w:rFonts w:asciiTheme="minorHAnsi" w:hAnsiTheme="minorHAnsi" w:cstheme="minorHAnsi"/>
                <w:color w:val="000000"/>
                <w:sz w:val="18"/>
                <w:szCs w:val="18"/>
                <w:lang w:eastAsia="es-BO"/>
              </w:rPr>
              <w:t>entre pacientes</w:t>
            </w:r>
            <w:r w:rsidR="008D4155">
              <w:rPr>
                <w:rFonts w:asciiTheme="minorHAnsi" w:hAnsiTheme="minorHAnsi" w:cstheme="minorHAnsi"/>
                <w:color w:val="000000"/>
                <w:sz w:val="18"/>
                <w:szCs w:val="18"/>
                <w:lang w:eastAsia="es-BO"/>
              </w:rPr>
              <w:t xml:space="preserve">, en su agenda previamente </w:t>
            </w:r>
            <w:r w:rsidR="008D4155">
              <w:rPr>
                <w:rFonts w:asciiTheme="minorHAnsi" w:hAnsiTheme="minorHAnsi" w:cstheme="minorHAnsi"/>
                <w:color w:val="000000"/>
                <w:sz w:val="18"/>
                <w:szCs w:val="18"/>
                <w:lang w:eastAsia="es-BO"/>
              </w:rPr>
              <w:lastRenderedPageBreak/>
              <w:t>coordinada</w:t>
            </w:r>
            <w:r w:rsidR="00E95904">
              <w:rPr>
                <w:rFonts w:asciiTheme="minorHAnsi" w:hAnsiTheme="minorHAnsi" w:cstheme="minorHAnsi"/>
                <w:color w:val="000000"/>
                <w:sz w:val="18"/>
                <w:szCs w:val="18"/>
                <w:lang w:eastAsia="es-BO"/>
              </w:rPr>
              <w:t>, y de acuerdo a guardias de emergencia</w:t>
            </w:r>
            <w:r w:rsidR="008D4155">
              <w:rPr>
                <w:rFonts w:asciiTheme="minorHAnsi" w:hAnsiTheme="minorHAnsi" w:cstheme="minorHAnsi"/>
                <w:color w:val="000000"/>
                <w:sz w:val="18"/>
                <w:szCs w:val="18"/>
                <w:lang w:eastAsia="es-BO"/>
              </w:rPr>
              <w:t xml:space="preserve"> en el mes</w:t>
            </w:r>
            <w:r w:rsidR="00E95904">
              <w:rPr>
                <w:rFonts w:asciiTheme="minorHAnsi" w:hAnsiTheme="minorHAnsi" w:cstheme="minorHAnsi"/>
                <w:color w:val="000000"/>
                <w:sz w:val="18"/>
                <w:szCs w:val="18"/>
                <w:lang w:eastAsia="es-BO"/>
              </w:rPr>
              <w:t>.</w:t>
            </w:r>
          </w:p>
        </w:tc>
        <w:tc>
          <w:tcPr>
            <w:tcW w:w="1963" w:type="dxa"/>
            <w:vAlign w:val="center"/>
          </w:tcPr>
          <w:p w14:paraId="11A6E6C2" w14:textId="77777777" w:rsidR="00660E44" w:rsidRPr="005D51C8" w:rsidRDefault="00660E44" w:rsidP="00D845FD">
            <w:pPr>
              <w:jc w:val="left"/>
              <w:rPr>
                <w:rFonts w:ascii="Arial" w:hAnsi="Arial" w:cs="Arial"/>
                <w:sz w:val="18"/>
                <w:szCs w:val="18"/>
              </w:rPr>
            </w:pPr>
          </w:p>
        </w:tc>
        <w:tc>
          <w:tcPr>
            <w:tcW w:w="669" w:type="dxa"/>
            <w:vAlign w:val="center"/>
          </w:tcPr>
          <w:p w14:paraId="4AEF5527" w14:textId="77777777" w:rsidR="00660E44" w:rsidRPr="005D51C8" w:rsidRDefault="00660E44" w:rsidP="00D845FD">
            <w:pPr>
              <w:jc w:val="left"/>
              <w:rPr>
                <w:rFonts w:ascii="Arial" w:hAnsi="Arial" w:cs="Arial"/>
                <w:sz w:val="18"/>
                <w:szCs w:val="18"/>
              </w:rPr>
            </w:pPr>
          </w:p>
        </w:tc>
        <w:tc>
          <w:tcPr>
            <w:tcW w:w="709" w:type="dxa"/>
            <w:vAlign w:val="center"/>
          </w:tcPr>
          <w:p w14:paraId="5AA2873E" w14:textId="77777777" w:rsidR="00660E44" w:rsidRPr="005D51C8" w:rsidRDefault="00660E44" w:rsidP="00D845FD">
            <w:pPr>
              <w:jc w:val="left"/>
              <w:rPr>
                <w:rFonts w:ascii="Arial" w:hAnsi="Arial" w:cs="Arial"/>
                <w:sz w:val="18"/>
                <w:szCs w:val="18"/>
              </w:rPr>
            </w:pPr>
          </w:p>
        </w:tc>
        <w:tc>
          <w:tcPr>
            <w:tcW w:w="2126" w:type="dxa"/>
            <w:vAlign w:val="center"/>
          </w:tcPr>
          <w:p w14:paraId="282B39B4" w14:textId="77777777" w:rsidR="00660E44" w:rsidRPr="005D51C8" w:rsidRDefault="00660E44" w:rsidP="00D845FD">
            <w:pPr>
              <w:jc w:val="left"/>
              <w:rPr>
                <w:rFonts w:ascii="Arial" w:hAnsi="Arial" w:cs="Arial"/>
                <w:sz w:val="18"/>
                <w:szCs w:val="18"/>
              </w:rPr>
            </w:pPr>
          </w:p>
        </w:tc>
      </w:tr>
      <w:tr w:rsidR="00660E44" w14:paraId="63B00868" w14:textId="77777777" w:rsidTr="00D845FD">
        <w:tc>
          <w:tcPr>
            <w:tcW w:w="3742" w:type="dxa"/>
            <w:vAlign w:val="center"/>
          </w:tcPr>
          <w:p w14:paraId="13FA8EE5" w14:textId="77777777" w:rsidR="002F072B" w:rsidRPr="002F072B" w:rsidRDefault="002F072B" w:rsidP="002F072B">
            <w:pPr>
              <w:rPr>
                <w:rFonts w:asciiTheme="minorHAnsi" w:hAnsiTheme="minorHAnsi" w:cstheme="minorHAnsi"/>
                <w:color w:val="000000"/>
                <w:sz w:val="18"/>
                <w:szCs w:val="18"/>
                <w:lang w:eastAsia="es-BO"/>
              </w:rPr>
            </w:pPr>
            <w:r w:rsidRPr="002F072B">
              <w:rPr>
                <w:rFonts w:asciiTheme="minorHAnsi" w:hAnsiTheme="minorHAnsi" w:cstheme="minorHAnsi"/>
                <w:b/>
                <w:bCs/>
                <w:color w:val="000000"/>
                <w:sz w:val="18"/>
                <w:szCs w:val="18"/>
                <w:lang w:eastAsia="es-BO"/>
              </w:rPr>
              <w:t>6. Tipo de servicios requeridos:</w:t>
            </w:r>
            <w:r w:rsidRPr="002F072B">
              <w:rPr>
                <w:rFonts w:asciiTheme="minorHAnsi" w:hAnsiTheme="minorHAnsi" w:cstheme="minorHAnsi"/>
                <w:color w:val="000000"/>
                <w:sz w:val="18"/>
                <w:szCs w:val="18"/>
                <w:lang w:eastAsia="es-BO"/>
              </w:rPr>
              <w:t xml:space="preserve"> Comprende la consulta médica externa y de emergencia, procedimientos quirúrgicos, ambulatorios y de urgencia, así como guardias hospitalarias (según rol) en la especialidad de Urología.</w:t>
            </w:r>
          </w:p>
          <w:p w14:paraId="030BFA6D" w14:textId="54D111B4" w:rsidR="00C51F3F" w:rsidRPr="002F072B" w:rsidRDefault="002F072B" w:rsidP="002F072B">
            <w:pPr>
              <w:rPr>
                <w:rFonts w:asciiTheme="minorHAnsi" w:hAnsiTheme="minorHAnsi" w:cstheme="minorHAnsi"/>
                <w:color w:val="000000"/>
                <w:sz w:val="18"/>
                <w:szCs w:val="18"/>
                <w:lang w:eastAsia="es-BO"/>
              </w:rPr>
            </w:pPr>
            <w:r w:rsidRPr="002F072B">
              <w:rPr>
                <w:rFonts w:asciiTheme="minorHAnsi" w:hAnsiTheme="minorHAnsi" w:cstheme="minorHAnsi"/>
                <w:color w:val="000000"/>
                <w:sz w:val="18"/>
                <w:szCs w:val="18"/>
                <w:lang w:eastAsia="es-BO"/>
              </w:rPr>
              <w:t>En caso de que el paciente requiera estudios complementarios o procedimientos adicionales, estos deberán canalizarse exclusivamente a través de los proveedores asignados por la institución. Por consiguiente, ante cualquier solicitud de esta naturaleza, se deberá comunicar de inmediato a la Jefatura de Policonsultorio, a la Dirección de Clínica o a la Jefatura de Servicio, para que se determine el procedimiento correspondiente</w:t>
            </w:r>
            <w:r w:rsidR="00C51F3F" w:rsidRPr="00045631">
              <w:rPr>
                <w:rFonts w:asciiTheme="minorHAnsi" w:hAnsiTheme="minorHAnsi" w:cstheme="minorHAnsi"/>
                <w:color w:val="000000"/>
                <w:sz w:val="18"/>
                <w:szCs w:val="18"/>
                <w:lang w:eastAsia="es-BO"/>
              </w:rPr>
              <w:t>.</w:t>
            </w:r>
          </w:p>
        </w:tc>
        <w:tc>
          <w:tcPr>
            <w:tcW w:w="1963" w:type="dxa"/>
            <w:vAlign w:val="center"/>
          </w:tcPr>
          <w:p w14:paraId="7D92E602" w14:textId="77777777" w:rsidR="00660E44" w:rsidRPr="005D51C8" w:rsidRDefault="00660E44" w:rsidP="00D845FD">
            <w:pPr>
              <w:jc w:val="left"/>
              <w:rPr>
                <w:rFonts w:ascii="Arial" w:hAnsi="Arial" w:cs="Arial"/>
                <w:sz w:val="18"/>
                <w:szCs w:val="18"/>
              </w:rPr>
            </w:pPr>
          </w:p>
        </w:tc>
        <w:tc>
          <w:tcPr>
            <w:tcW w:w="669" w:type="dxa"/>
            <w:vAlign w:val="center"/>
          </w:tcPr>
          <w:p w14:paraId="078EE6B3" w14:textId="77777777" w:rsidR="00660E44" w:rsidRPr="005D51C8" w:rsidRDefault="00660E44" w:rsidP="00D845FD">
            <w:pPr>
              <w:jc w:val="left"/>
              <w:rPr>
                <w:rFonts w:ascii="Arial" w:hAnsi="Arial" w:cs="Arial"/>
                <w:sz w:val="18"/>
                <w:szCs w:val="18"/>
              </w:rPr>
            </w:pPr>
          </w:p>
        </w:tc>
        <w:tc>
          <w:tcPr>
            <w:tcW w:w="709" w:type="dxa"/>
            <w:vAlign w:val="center"/>
          </w:tcPr>
          <w:p w14:paraId="103510E9" w14:textId="77777777" w:rsidR="00660E44" w:rsidRPr="005D51C8" w:rsidRDefault="00660E44" w:rsidP="00D845FD">
            <w:pPr>
              <w:jc w:val="left"/>
              <w:rPr>
                <w:rFonts w:ascii="Arial" w:hAnsi="Arial" w:cs="Arial"/>
                <w:sz w:val="18"/>
                <w:szCs w:val="18"/>
              </w:rPr>
            </w:pPr>
          </w:p>
        </w:tc>
        <w:tc>
          <w:tcPr>
            <w:tcW w:w="2126" w:type="dxa"/>
            <w:vAlign w:val="center"/>
          </w:tcPr>
          <w:p w14:paraId="5ED670BE" w14:textId="77777777" w:rsidR="00660E44" w:rsidRPr="005D51C8" w:rsidRDefault="00660E44" w:rsidP="00D845FD">
            <w:pPr>
              <w:jc w:val="left"/>
              <w:rPr>
                <w:rFonts w:ascii="Arial" w:hAnsi="Arial" w:cs="Arial"/>
                <w:sz w:val="18"/>
                <w:szCs w:val="18"/>
              </w:rPr>
            </w:pPr>
          </w:p>
        </w:tc>
      </w:tr>
      <w:tr w:rsidR="00EF7D89" w14:paraId="0054BA4D" w14:textId="77777777" w:rsidTr="00D845FD">
        <w:tc>
          <w:tcPr>
            <w:tcW w:w="3742" w:type="dxa"/>
            <w:vAlign w:val="center"/>
          </w:tcPr>
          <w:p w14:paraId="384EAD85" w14:textId="7FAFD105" w:rsidR="00EF7D89" w:rsidRDefault="00ED7057" w:rsidP="00660E44">
            <w:pPr>
              <w:rPr>
                <w:rFonts w:asciiTheme="minorHAnsi" w:hAnsiTheme="minorHAnsi" w:cstheme="minorHAnsi"/>
                <w:b/>
                <w:sz w:val="18"/>
                <w:szCs w:val="18"/>
              </w:rPr>
            </w:pPr>
            <w:r>
              <w:rPr>
                <w:rFonts w:asciiTheme="minorHAnsi" w:hAnsiTheme="minorHAnsi" w:cstheme="minorHAnsi"/>
                <w:b/>
                <w:bCs/>
                <w:color w:val="000000"/>
                <w:sz w:val="18"/>
                <w:szCs w:val="18"/>
                <w:lang w:eastAsia="es-BO"/>
              </w:rPr>
              <w:t>7</w:t>
            </w:r>
            <w:r w:rsidR="00EF7D89">
              <w:rPr>
                <w:rFonts w:asciiTheme="minorHAnsi" w:hAnsiTheme="minorHAnsi" w:cstheme="minorHAnsi"/>
                <w:b/>
                <w:bCs/>
                <w:color w:val="000000"/>
                <w:sz w:val="18"/>
                <w:szCs w:val="18"/>
                <w:lang w:eastAsia="es-BO"/>
              </w:rPr>
              <w:t xml:space="preserve">. </w:t>
            </w:r>
            <w:r w:rsidR="00EF7D89" w:rsidRPr="00045631">
              <w:rPr>
                <w:rFonts w:asciiTheme="minorHAnsi" w:hAnsiTheme="minorHAnsi" w:cstheme="minorHAnsi"/>
                <w:b/>
                <w:bCs/>
                <w:color w:val="000000"/>
                <w:sz w:val="18"/>
                <w:szCs w:val="18"/>
                <w:lang w:eastAsia="es-BO"/>
              </w:rPr>
              <w:t>Entrega de Informes</w:t>
            </w:r>
            <w:r w:rsidR="00EF7D89">
              <w:rPr>
                <w:rFonts w:asciiTheme="minorHAnsi" w:hAnsiTheme="minorHAnsi" w:cstheme="minorHAnsi"/>
                <w:b/>
                <w:bCs/>
                <w:color w:val="000000"/>
                <w:sz w:val="18"/>
                <w:szCs w:val="18"/>
                <w:lang w:eastAsia="es-BO"/>
              </w:rPr>
              <w:t xml:space="preserve">: </w:t>
            </w:r>
            <w:r w:rsidR="00846F18" w:rsidRPr="00846F18">
              <w:rPr>
                <w:rFonts w:asciiTheme="minorHAnsi" w:hAnsiTheme="minorHAnsi" w:cstheme="minorHAnsi"/>
                <w:color w:val="000000"/>
                <w:sz w:val="18"/>
                <w:szCs w:val="18"/>
                <w:lang w:eastAsia="es-BO"/>
              </w:rPr>
              <w:t>Las historias clínicas y los informes de atención de los pacientes programados serán proporcionados al profesional con anticipación para su respectiva revisión. Posteriormente, esta documentación deberá ser entregada en formato físico, de manera semanal, en las dependencias de la Unidad de Archivo Central de la CSBP (Policonsultorio y/o Clínica)</w:t>
            </w:r>
            <w:r w:rsidR="00846F18">
              <w:rPr>
                <w:rFonts w:asciiTheme="minorHAnsi" w:hAnsiTheme="minorHAnsi" w:cstheme="minorHAnsi"/>
                <w:color w:val="000000"/>
                <w:sz w:val="18"/>
                <w:szCs w:val="18"/>
                <w:lang w:eastAsia="es-BO"/>
              </w:rPr>
              <w:t>.</w:t>
            </w:r>
          </w:p>
        </w:tc>
        <w:tc>
          <w:tcPr>
            <w:tcW w:w="1963" w:type="dxa"/>
            <w:vAlign w:val="center"/>
          </w:tcPr>
          <w:p w14:paraId="3D638C07" w14:textId="77777777" w:rsidR="00EF7D89" w:rsidRPr="005D51C8" w:rsidRDefault="00EF7D89" w:rsidP="00D845FD">
            <w:pPr>
              <w:jc w:val="left"/>
              <w:rPr>
                <w:rFonts w:ascii="Arial" w:hAnsi="Arial" w:cs="Arial"/>
                <w:sz w:val="18"/>
                <w:szCs w:val="18"/>
              </w:rPr>
            </w:pPr>
          </w:p>
        </w:tc>
        <w:tc>
          <w:tcPr>
            <w:tcW w:w="669" w:type="dxa"/>
            <w:vAlign w:val="center"/>
          </w:tcPr>
          <w:p w14:paraId="2EFFB1AD" w14:textId="77777777" w:rsidR="00EF7D89" w:rsidRPr="005D51C8" w:rsidRDefault="00EF7D89" w:rsidP="00D845FD">
            <w:pPr>
              <w:jc w:val="left"/>
              <w:rPr>
                <w:rFonts w:ascii="Arial" w:hAnsi="Arial" w:cs="Arial"/>
                <w:sz w:val="18"/>
                <w:szCs w:val="18"/>
              </w:rPr>
            </w:pPr>
          </w:p>
        </w:tc>
        <w:tc>
          <w:tcPr>
            <w:tcW w:w="709" w:type="dxa"/>
            <w:vAlign w:val="center"/>
          </w:tcPr>
          <w:p w14:paraId="224FF81D" w14:textId="77777777" w:rsidR="00EF7D89" w:rsidRPr="005D51C8" w:rsidRDefault="00EF7D89" w:rsidP="00D845FD">
            <w:pPr>
              <w:jc w:val="left"/>
              <w:rPr>
                <w:rFonts w:ascii="Arial" w:hAnsi="Arial" w:cs="Arial"/>
                <w:sz w:val="18"/>
                <w:szCs w:val="18"/>
              </w:rPr>
            </w:pPr>
          </w:p>
        </w:tc>
        <w:tc>
          <w:tcPr>
            <w:tcW w:w="2126" w:type="dxa"/>
            <w:vAlign w:val="center"/>
          </w:tcPr>
          <w:p w14:paraId="70EE4833" w14:textId="77777777" w:rsidR="00EF7D89" w:rsidRPr="005D51C8" w:rsidRDefault="00EF7D89" w:rsidP="00D845FD">
            <w:pPr>
              <w:jc w:val="left"/>
              <w:rPr>
                <w:rFonts w:ascii="Arial" w:hAnsi="Arial" w:cs="Arial"/>
                <w:sz w:val="18"/>
                <w:szCs w:val="18"/>
              </w:rPr>
            </w:pPr>
          </w:p>
        </w:tc>
      </w:tr>
      <w:tr w:rsidR="00660E44" w14:paraId="1A797B34" w14:textId="77777777" w:rsidTr="00D845FD">
        <w:tc>
          <w:tcPr>
            <w:tcW w:w="3742" w:type="dxa"/>
            <w:vAlign w:val="center"/>
          </w:tcPr>
          <w:p w14:paraId="6D535D92" w14:textId="77777777" w:rsidR="00BD077F" w:rsidRPr="00BD077F" w:rsidRDefault="00BD077F" w:rsidP="00BD077F">
            <w:pPr>
              <w:rPr>
                <w:rFonts w:asciiTheme="minorHAnsi" w:hAnsiTheme="minorHAnsi" w:cstheme="minorHAnsi"/>
                <w:color w:val="000000"/>
                <w:sz w:val="18"/>
                <w:szCs w:val="18"/>
                <w:lang w:eastAsia="es-BO"/>
              </w:rPr>
            </w:pPr>
            <w:r w:rsidRPr="00BD077F">
              <w:rPr>
                <w:rFonts w:asciiTheme="minorHAnsi" w:hAnsiTheme="minorHAnsi" w:cstheme="minorHAnsi"/>
                <w:color w:val="000000"/>
                <w:sz w:val="18"/>
                <w:szCs w:val="18"/>
                <w:lang w:eastAsia="es-BO"/>
              </w:rPr>
              <w:t>Asimismo, toda atención médica deberá registrarse en el Sistema Administrativo Médico Integrado (SAMI). Para este fin, el proponente deberá disponer de un equipo de computación que cumpla con las siguientes especificaciones técnicas mínimas:</w:t>
            </w:r>
          </w:p>
          <w:p w14:paraId="3239A586" w14:textId="77777777" w:rsidR="00BD077F" w:rsidRPr="00BD077F" w:rsidRDefault="00BD077F" w:rsidP="00BD077F">
            <w:pPr>
              <w:numPr>
                <w:ilvl w:val="0"/>
                <w:numId w:val="5"/>
              </w:numPr>
              <w:rPr>
                <w:rFonts w:asciiTheme="minorHAnsi" w:hAnsiTheme="minorHAnsi" w:cstheme="minorHAnsi"/>
                <w:color w:val="000000"/>
                <w:sz w:val="18"/>
                <w:szCs w:val="18"/>
                <w:lang w:eastAsia="es-BO"/>
              </w:rPr>
            </w:pPr>
            <w:r w:rsidRPr="00BD077F">
              <w:rPr>
                <w:rFonts w:asciiTheme="minorHAnsi" w:hAnsiTheme="minorHAnsi" w:cstheme="minorHAnsi"/>
                <w:b/>
                <w:bCs/>
                <w:color w:val="000000"/>
                <w:sz w:val="18"/>
                <w:szCs w:val="18"/>
                <w:lang w:eastAsia="es-BO"/>
              </w:rPr>
              <w:t>Procesador:</w:t>
            </w:r>
            <w:r w:rsidRPr="00BD077F">
              <w:rPr>
                <w:rFonts w:asciiTheme="minorHAnsi" w:hAnsiTheme="minorHAnsi" w:cstheme="minorHAnsi"/>
                <w:color w:val="000000"/>
                <w:sz w:val="18"/>
                <w:szCs w:val="18"/>
                <w:lang w:eastAsia="es-BO"/>
              </w:rPr>
              <w:t xml:space="preserve"> Core i5 o superior.</w:t>
            </w:r>
          </w:p>
          <w:p w14:paraId="688FC657" w14:textId="77777777" w:rsidR="00BD077F" w:rsidRPr="00BD077F" w:rsidRDefault="00BD077F" w:rsidP="00BD077F">
            <w:pPr>
              <w:numPr>
                <w:ilvl w:val="0"/>
                <w:numId w:val="5"/>
              </w:numPr>
              <w:rPr>
                <w:rFonts w:asciiTheme="minorHAnsi" w:hAnsiTheme="minorHAnsi" w:cstheme="minorHAnsi"/>
                <w:color w:val="000000"/>
                <w:sz w:val="18"/>
                <w:szCs w:val="18"/>
                <w:lang w:eastAsia="es-BO"/>
              </w:rPr>
            </w:pPr>
            <w:r w:rsidRPr="00BD077F">
              <w:rPr>
                <w:rFonts w:asciiTheme="minorHAnsi" w:hAnsiTheme="minorHAnsi" w:cstheme="minorHAnsi"/>
                <w:b/>
                <w:bCs/>
                <w:color w:val="000000"/>
                <w:sz w:val="18"/>
                <w:szCs w:val="18"/>
                <w:lang w:eastAsia="es-BO"/>
              </w:rPr>
              <w:t>Memoria RAM:</w:t>
            </w:r>
            <w:r w:rsidRPr="00BD077F">
              <w:rPr>
                <w:rFonts w:asciiTheme="minorHAnsi" w:hAnsiTheme="minorHAnsi" w:cstheme="minorHAnsi"/>
                <w:color w:val="000000"/>
                <w:sz w:val="18"/>
                <w:szCs w:val="18"/>
                <w:lang w:eastAsia="es-BO"/>
              </w:rPr>
              <w:t xml:space="preserve"> 4 GB como mínimo.</w:t>
            </w:r>
          </w:p>
          <w:p w14:paraId="6EB8EE70" w14:textId="77777777" w:rsidR="00BD077F" w:rsidRPr="00BD077F" w:rsidRDefault="00BD077F" w:rsidP="00BD077F">
            <w:pPr>
              <w:numPr>
                <w:ilvl w:val="0"/>
                <w:numId w:val="5"/>
              </w:numPr>
              <w:rPr>
                <w:rFonts w:asciiTheme="minorHAnsi" w:hAnsiTheme="minorHAnsi" w:cstheme="minorHAnsi"/>
                <w:color w:val="000000"/>
                <w:sz w:val="18"/>
                <w:szCs w:val="18"/>
                <w:lang w:eastAsia="es-BO"/>
              </w:rPr>
            </w:pPr>
            <w:r w:rsidRPr="00BD077F">
              <w:rPr>
                <w:rFonts w:asciiTheme="minorHAnsi" w:hAnsiTheme="minorHAnsi" w:cstheme="minorHAnsi"/>
                <w:b/>
                <w:bCs/>
                <w:color w:val="000000"/>
                <w:sz w:val="18"/>
                <w:szCs w:val="18"/>
                <w:lang w:eastAsia="es-BO"/>
              </w:rPr>
              <w:t>Almacenamiento:</w:t>
            </w:r>
            <w:r w:rsidRPr="00BD077F">
              <w:rPr>
                <w:rFonts w:asciiTheme="minorHAnsi" w:hAnsiTheme="minorHAnsi" w:cstheme="minorHAnsi"/>
                <w:color w:val="000000"/>
                <w:sz w:val="18"/>
                <w:szCs w:val="18"/>
                <w:lang w:eastAsia="es-BO"/>
              </w:rPr>
              <w:t xml:space="preserve"> Disco duro con 500 GB de capacidad.</w:t>
            </w:r>
          </w:p>
          <w:p w14:paraId="47A04209" w14:textId="77777777" w:rsidR="00BD077F" w:rsidRPr="00BD077F" w:rsidRDefault="00BD077F" w:rsidP="00BD077F">
            <w:pPr>
              <w:numPr>
                <w:ilvl w:val="0"/>
                <w:numId w:val="5"/>
              </w:numPr>
              <w:rPr>
                <w:rFonts w:asciiTheme="minorHAnsi" w:hAnsiTheme="minorHAnsi" w:cstheme="minorHAnsi"/>
                <w:color w:val="000000"/>
                <w:sz w:val="18"/>
                <w:szCs w:val="18"/>
                <w:lang w:val="it-IT" w:eastAsia="es-BO"/>
              </w:rPr>
            </w:pPr>
            <w:r w:rsidRPr="00BD077F">
              <w:rPr>
                <w:rFonts w:asciiTheme="minorHAnsi" w:hAnsiTheme="minorHAnsi" w:cstheme="minorHAnsi"/>
                <w:b/>
                <w:bCs/>
                <w:color w:val="000000"/>
                <w:sz w:val="18"/>
                <w:szCs w:val="18"/>
                <w:lang w:val="it-IT" w:eastAsia="es-BO"/>
              </w:rPr>
              <w:t>Sistema Operativo:</w:t>
            </w:r>
            <w:r w:rsidRPr="00BD077F">
              <w:rPr>
                <w:rFonts w:asciiTheme="minorHAnsi" w:hAnsiTheme="minorHAnsi" w:cstheme="minorHAnsi"/>
                <w:color w:val="000000"/>
                <w:sz w:val="18"/>
                <w:szCs w:val="18"/>
                <w:lang w:val="it-IT" w:eastAsia="es-BO"/>
              </w:rPr>
              <w:t xml:space="preserve"> Windows 10 o superior.</w:t>
            </w:r>
          </w:p>
          <w:p w14:paraId="6A123D24" w14:textId="77777777" w:rsidR="00BD077F" w:rsidRPr="00BD077F" w:rsidRDefault="00BD077F" w:rsidP="00BD077F">
            <w:pPr>
              <w:numPr>
                <w:ilvl w:val="0"/>
                <w:numId w:val="5"/>
              </w:numPr>
              <w:rPr>
                <w:rFonts w:asciiTheme="minorHAnsi" w:hAnsiTheme="minorHAnsi" w:cstheme="minorHAnsi"/>
                <w:color w:val="000000"/>
                <w:sz w:val="18"/>
                <w:szCs w:val="18"/>
                <w:lang w:eastAsia="es-BO"/>
              </w:rPr>
            </w:pPr>
            <w:r w:rsidRPr="00BD077F">
              <w:rPr>
                <w:rFonts w:asciiTheme="minorHAnsi" w:hAnsiTheme="minorHAnsi" w:cstheme="minorHAnsi"/>
                <w:b/>
                <w:bCs/>
                <w:color w:val="000000"/>
                <w:sz w:val="18"/>
                <w:szCs w:val="18"/>
                <w:lang w:eastAsia="es-BO"/>
              </w:rPr>
              <w:t>Periféricos:</w:t>
            </w:r>
            <w:r w:rsidRPr="00BD077F">
              <w:rPr>
                <w:rFonts w:asciiTheme="minorHAnsi" w:hAnsiTheme="minorHAnsi" w:cstheme="minorHAnsi"/>
                <w:color w:val="000000"/>
                <w:sz w:val="18"/>
                <w:szCs w:val="18"/>
                <w:lang w:eastAsia="es-BO"/>
              </w:rPr>
              <w:t xml:space="preserve"> Impresora.</w:t>
            </w:r>
          </w:p>
          <w:p w14:paraId="58C0812B" w14:textId="77777777" w:rsidR="00BD077F" w:rsidRPr="00BD077F" w:rsidRDefault="00BD077F" w:rsidP="00BD077F">
            <w:pPr>
              <w:numPr>
                <w:ilvl w:val="0"/>
                <w:numId w:val="5"/>
              </w:numPr>
              <w:rPr>
                <w:rFonts w:asciiTheme="minorHAnsi" w:hAnsiTheme="minorHAnsi" w:cstheme="minorHAnsi"/>
                <w:color w:val="000000"/>
                <w:sz w:val="18"/>
                <w:szCs w:val="18"/>
                <w:lang w:eastAsia="es-BO"/>
              </w:rPr>
            </w:pPr>
            <w:r w:rsidRPr="00BD077F">
              <w:rPr>
                <w:rFonts w:asciiTheme="minorHAnsi" w:hAnsiTheme="minorHAnsi" w:cstheme="minorHAnsi"/>
                <w:b/>
                <w:bCs/>
                <w:color w:val="000000"/>
                <w:sz w:val="18"/>
                <w:szCs w:val="18"/>
                <w:lang w:eastAsia="es-BO"/>
              </w:rPr>
              <w:t>Conectividad:</w:t>
            </w:r>
            <w:r w:rsidRPr="00BD077F">
              <w:rPr>
                <w:rFonts w:asciiTheme="minorHAnsi" w:hAnsiTheme="minorHAnsi" w:cstheme="minorHAnsi"/>
                <w:color w:val="000000"/>
                <w:sz w:val="18"/>
                <w:szCs w:val="18"/>
                <w:lang w:eastAsia="es-BO"/>
              </w:rPr>
              <w:t xml:space="preserve"> Conexión a Internet con una velocidad mínima de 10 Mbps.</w:t>
            </w:r>
          </w:p>
          <w:p w14:paraId="6C282875" w14:textId="73FDFCE0" w:rsidR="00BD077F" w:rsidRPr="00BD077F" w:rsidRDefault="00BD077F" w:rsidP="00BD077F">
            <w:pPr>
              <w:numPr>
                <w:ilvl w:val="0"/>
                <w:numId w:val="5"/>
              </w:numPr>
              <w:rPr>
                <w:rFonts w:asciiTheme="minorHAnsi" w:hAnsiTheme="minorHAnsi" w:cstheme="minorHAnsi"/>
                <w:color w:val="000000"/>
                <w:sz w:val="18"/>
                <w:szCs w:val="18"/>
                <w:lang w:eastAsia="es-BO"/>
              </w:rPr>
            </w:pPr>
            <w:r w:rsidRPr="00BD077F">
              <w:rPr>
                <w:rFonts w:asciiTheme="minorHAnsi" w:hAnsiTheme="minorHAnsi" w:cstheme="minorHAnsi"/>
                <w:b/>
                <w:bCs/>
                <w:color w:val="000000"/>
                <w:sz w:val="18"/>
                <w:szCs w:val="18"/>
                <w:lang w:eastAsia="es-BO"/>
              </w:rPr>
              <w:t>Seguridad:</w:t>
            </w:r>
            <w:r w:rsidRPr="00BD077F">
              <w:rPr>
                <w:rFonts w:asciiTheme="minorHAnsi" w:hAnsiTheme="minorHAnsi" w:cstheme="minorHAnsi"/>
                <w:color w:val="000000"/>
                <w:sz w:val="18"/>
                <w:szCs w:val="18"/>
                <w:lang w:eastAsia="es-BO"/>
              </w:rPr>
              <w:t xml:space="preserve"> Antivirus actualizado</w:t>
            </w:r>
            <w:r>
              <w:rPr>
                <w:rFonts w:asciiTheme="minorHAnsi" w:hAnsiTheme="minorHAnsi" w:cstheme="minorHAnsi"/>
                <w:color w:val="000000"/>
                <w:sz w:val="18"/>
                <w:szCs w:val="18"/>
                <w:lang w:eastAsia="es-BO"/>
              </w:rPr>
              <w:t>.</w:t>
            </w:r>
          </w:p>
          <w:p w14:paraId="733F6062" w14:textId="2AFAA9DD" w:rsidR="00660E44" w:rsidRDefault="00660E44" w:rsidP="00BD077F">
            <w:pPr>
              <w:rPr>
                <w:rFonts w:asciiTheme="minorHAnsi" w:hAnsiTheme="minorHAnsi" w:cstheme="minorHAnsi"/>
                <w:b/>
                <w:sz w:val="18"/>
                <w:szCs w:val="18"/>
              </w:rPr>
            </w:pPr>
          </w:p>
        </w:tc>
        <w:tc>
          <w:tcPr>
            <w:tcW w:w="1963" w:type="dxa"/>
            <w:vAlign w:val="center"/>
          </w:tcPr>
          <w:p w14:paraId="6161914D" w14:textId="77777777" w:rsidR="00660E44" w:rsidRPr="005D51C8" w:rsidRDefault="00660E44" w:rsidP="00D845FD">
            <w:pPr>
              <w:jc w:val="left"/>
              <w:rPr>
                <w:rFonts w:ascii="Arial" w:hAnsi="Arial" w:cs="Arial"/>
                <w:sz w:val="18"/>
                <w:szCs w:val="18"/>
              </w:rPr>
            </w:pPr>
          </w:p>
        </w:tc>
        <w:tc>
          <w:tcPr>
            <w:tcW w:w="669" w:type="dxa"/>
            <w:vAlign w:val="center"/>
          </w:tcPr>
          <w:p w14:paraId="771020FE" w14:textId="77777777" w:rsidR="00660E44" w:rsidRPr="005D51C8" w:rsidRDefault="00660E44" w:rsidP="00D845FD">
            <w:pPr>
              <w:jc w:val="left"/>
              <w:rPr>
                <w:rFonts w:ascii="Arial" w:hAnsi="Arial" w:cs="Arial"/>
                <w:sz w:val="18"/>
                <w:szCs w:val="18"/>
              </w:rPr>
            </w:pPr>
          </w:p>
        </w:tc>
        <w:tc>
          <w:tcPr>
            <w:tcW w:w="709" w:type="dxa"/>
            <w:vAlign w:val="center"/>
          </w:tcPr>
          <w:p w14:paraId="40CEB14D" w14:textId="77777777" w:rsidR="00660E44" w:rsidRPr="005D51C8" w:rsidRDefault="00660E44" w:rsidP="00D845FD">
            <w:pPr>
              <w:jc w:val="left"/>
              <w:rPr>
                <w:rFonts w:ascii="Arial" w:hAnsi="Arial" w:cs="Arial"/>
                <w:sz w:val="18"/>
                <w:szCs w:val="18"/>
              </w:rPr>
            </w:pPr>
          </w:p>
        </w:tc>
        <w:tc>
          <w:tcPr>
            <w:tcW w:w="2126" w:type="dxa"/>
            <w:vAlign w:val="center"/>
          </w:tcPr>
          <w:p w14:paraId="5474A8B8" w14:textId="77777777" w:rsidR="00660E44" w:rsidRPr="005D51C8" w:rsidRDefault="00660E44" w:rsidP="00D845FD">
            <w:pPr>
              <w:jc w:val="left"/>
              <w:rPr>
                <w:rFonts w:ascii="Arial" w:hAnsi="Arial" w:cs="Arial"/>
                <w:sz w:val="18"/>
                <w:szCs w:val="18"/>
              </w:rPr>
            </w:pPr>
          </w:p>
        </w:tc>
      </w:tr>
      <w:tr w:rsidR="00660E44" w14:paraId="47231AA8" w14:textId="77777777" w:rsidTr="00D845FD">
        <w:trPr>
          <w:trHeight w:val="283"/>
        </w:trPr>
        <w:tc>
          <w:tcPr>
            <w:tcW w:w="3742" w:type="dxa"/>
            <w:shd w:val="clear" w:color="auto" w:fill="B4C6E7" w:themeFill="accent1" w:themeFillTint="66"/>
            <w:vAlign w:val="center"/>
          </w:tcPr>
          <w:p w14:paraId="6CFDECF2" w14:textId="63575562" w:rsidR="00660E44" w:rsidRPr="002C599D" w:rsidRDefault="00660E44" w:rsidP="00D845FD">
            <w:pPr>
              <w:spacing w:before="60" w:after="60"/>
              <w:jc w:val="left"/>
              <w:rPr>
                <w:rFonts w:ascii="Arial" w:hAnsi="Arial" w:cs="Arial"/>
                <w:sz w:val="18"/>
                <w:szCs w:val="18"/>
              </w:rPr>
            </w:pPr>
            <w:r w:rsidRPr="002C599D">
              <w:rPr>
                <w:rFonts w:ascii="Arial" w:hAnsi="Arial" w:cs="Arial"/>
                <w:b/>
                <w:bCs/>
                <w:sz w:val="18"/>
                <w:szCs w:val="18"/>
              </w:rPr>
              <w:t xml:space="preserve">B. </w:t>
            </w:r>
            <w:r w:rsidR="00551601">
              <w:rPr>
                <w:rFonts w:ascii="Arial" w:hAnsi="Arial" w:cs="Arial"/>
                <w:b/>
                <w:bCs/>
                <w:sz w:val="18"/>
                <w:szCs w:val="18"/>
              </w:rPr>
              <w:t>COMPROMISO DE CALIDAD Y RESPONSABILIDAD</w:t>
            </w:r>
          </w:p>
        </w:tc>
        <w:tc>
          <w:tcPr>
            <w:tcW w:w="1963" w:type="dxa"/>
            <w:shd w:val="clear" w:color="auto" w:fill="B4C6E7" w:themeFill="accent1" w:themeFillTint="66"/>
            <w:vAlign w:val="center"/>
          </w:tcPr>
          <w:p w14:paraId="6477FFF7" w14:textId="77777777" w:rsidR="00660E44" w:rsidRPr="005D51C8" w:rsidRDefault="00660E44" w:rsidP="00D845FD">
            <w:pPr>
              <w:jc w:val="left"/>
              <w:rPr>
                <w:rFonts w:ascii="Arial" w:hAnsi="Arial" w:cs="Arial"/>
                <w:sz w:val="18"/>
                <w:szCs w:val="18"/>
              </w:rPr>
            </w:pPr>
          </w:p>
        </w:tc>
        <w:tc>
          <w:tcPr>
            <w:tcW w:w="669" w:type="dxa"/>
            <w:shd w:val="clear" w:color="auto" w:fill="B4C6E7" w:themeFill="accent1" w:themeFillTint="66"/>
            <w:vAlign w:val="center"/>
          </w:tcPr>
          <w:p w14:paraId="6AA390E7" w14:textId="77777777" w:rsidR="00660E44" w:rsidRPr="005D51C8" w:rsidRDefault="00660E44" w:rsidP="00D845FD">
            <w:pPr>
              <w:jc w:val="left"/>
              <w:rPr>
                <w:rFonts w:ascii="Arial" w:hAnsi="Arial" w:cs="Arial"/>
                <w:sz w:val="18"/>
                <w:szCs w:val="18"/>
              </w:rPr>
            </w:pPr>
          </w:p>
        </w:tc>
        <w:tc>
          <w:tcPr>
            <w:tcW w:w="709" w:type="dxa"/>
            <w:shd w:val="clear" w:color="auto" w:fill="B4C6E7" w:themeFill="accent1" w:themeFillTint="66"/>
            <w:vAlign w:val="center"/>
          </w:tcPr>
          <w:p w14:paraId="1FFAD685" w14:textId="77777777" w:rsidR="00660E44" w:rsidRPr="005D51C8" w:rsidRDefault="00660E44" w:rsidP="00D845FD">
            <w:pPr>
              <w:jc w:val="left"/>
              <w:rPr>
                <w:rFonts w:ascii="Arial" w:hAnsi="Arial" w:cs="Arial"/>
                <w:sz w:val="18"/>
                <w:szCs w:val="18"/>
              </w:rPr>
            </w:pPr>
          </w:p>
        </w:tc>
        <w:tc>
          <w:tcPr>
            <w:tcW w:w="2126" w:type="dxa"/>
            <w:shd w:val="clear" w:color="auto" w:fill="B4C6E7" w:themeFill="accent1" w:themeFillTint="66"/>
            <w:vAlign w:val="center"/>
          </w:tcPr>
          <w:p w14:paraId="750475AB" w14:textId="77777777" w:rsidR="00660E44" w:rsidRPr="005D51C8" w:rsidRDefault="00660E44" w:rsidP="00D845FD">
            <w:pPr>
              <w:jc w:val="left"/>
              <w:rPr>
                <w:rFonts w:ascii="Arial" w:hAnsi="Arial" w:cs="Arial"/>
                <w:sz w:val="18"/>
                <w:szCs w:val="18"/>
              </w:rPr>
            </w:pPr>
          </w:p>
        </w:tc>
      </w:tr>
      <w:tr w:rsidR="00660E44" w14:paraId="6409716A" w14:textId="77777777" w:rsidTr="00D845FD">
        <w:tc>
          <w:tcPr>
            <w:tcW w:w="3742" w:type="dxa"/>
            <w:vAlign w:val="center"/>
          </w:tcPr>
          <w:p w14:paraId="28C26A7C" w14:textId="322715F5" w:rsidR="00660E44" w:rsidRPr="002C599D" w:rsidRDefault="00294665" w:rsidP="00174E34">
            <w:pPr>
              <w:spacing w:before="60" w:after="60"/>
              <w:rPr>
                <w:rFonts w:ascii="Arial" w:hAnsi="Arial" w:cs="Arial"/>
                <w:sz w:val="18"/>
                <w:szCs w:val="18"/>
              </w:rPr>
            </w:pPr>
            <w:r w:rsidRPr="00294665">
              <w:rPr>
                <w:rFonts w:asciiTheme="minorHAnsi" w:hAnsiTheme="minorHAnsi" w:cstheme="minorHAnsi"/>
                <w:color w:val="000000"/>
                <w:sz w:val="18"/>
                <w:szCs w:val="18"/>
                <w:lang w:eastAsia="es-BO"/>
              </w:rPr>
              <w:t xml:space="preserve">El profesional deberá cumplir estrictamente con el servicio solicitado por el médico </w:t>
            </w:r>
            <w:proofErr w:type="spellStart"/>
            <w:r w:rsidRPr="00294665">
              <w:rPr>
                <w:rFonts w:asciiTheme="minorHAnsi" w:hAnsiTheme="minorHAnsi" w:cstheme="minorHAnsi"/>
                <w:color w:val="000000"/>
                <w:sz w:val="18"/>
                <w:szCs w:val="18"/>
                <w:lang w:eastAsia="es-BO"/>
              </w:rPr>
              <w:t>interconsultante</w:t>
            </w:r>
            <w:proofErr w:type="spellEnd"/>
            <w:r w:rsidRPr="00294665">
              <w:rPr>
                <w:rFonts w:asciiTheme="minorHAnsi" w:hAnsiTheme="minorHAnsi" w:cstheme="minorHAnsi"/>
                <w:color w:val="000000"/>
                <w:sz w:val="18"/>
                <w:szCs w:val="18"/>
                <w:lang w:eastAsia="es-BO"/>
              </w:rPr>
              <w:t>, tomando en cuenta cualquier indicación especial. Asimismo, no se aceptarán órdenes médicas en formato manuscrito sin la autorización expresa de la Dirección de Clínica o la Jefatura de Policonsultorio</w:t>
            </w:r>
          </w:p>
        </w:tc>
        <w:tc>
          <w:tcPr>
            <w:tcW w:w="1963" w:type="dxa"/>
            <w:vAlign w:val="center"/>
          </w:tcPr>
          <w:p w14:paraId="457BED84" w14:textId="77777777" w:rsidR="00660E44" w:rsidRPr="005D51C8" w:rsidRDefault="00660E44" w:rsidP="00D845FD">
            <w:pPr>
              <w:jc w:val="left"/>
              <w:rPr>
                <w:rFonts w:ascii="Arial" w:hAnsi="Arial" w:cs="Arial"/>
                <w:sz w:val="18"/>
                <w:szCs w:val="18"/>
              </w:rPr>
            </w:pPr>
          </w:p>
        </w:tc>
        <w:tc>
          <w:tcPr>
            <w:tcW w:w="669" w:type="dxa"/>
            <w:vAlign w:val="center"/>
          </w:tcPr>
          <w:p w14:paraId="3E53ABF5" w14:textId="77777777" w:rsidR="00660E44" w:rsidRPr="005D51C8" w:rsidRDefault="00660E44" w:rsidP="00D845FD">
            <w:pPr>
              <w:jc w:val="left"/>
              <w:rPr>
                <w:rFonts w:ascii="Arial" w:hAnsi="Arial" w:cs="Arial"/>
                <w:sz w:val="18"/>
                <w:szCs w:val="18"/>
              </w:rPr>
            </w:pPr>
          </w:p>
        </w:tc>
        <w:tc>
          <w:tcPr>
            <w:tcW w:w="709" w:type="dxa"/>
            <w:vAlign w:val="center"/>
          </w:tcPr>
          <w:p w14:paraId="2AF8A907" w14:textId="77777777" w:rsidR="00660E44" w:rsidRPr="005D51C8" w:rsidRDefault="00660E44" w:rsidP="00D845FD">
            <w:pPr>
              <w:jc w:val="left"/>
              <w:rPr>
                <w:rFonts w:ascii="Arial" w:hAnsi="Arial" w:cs="Arial"/>
                <w:sz w:val="18"/>
                <w:szCs w:val="18"/>
              </w:rPr>
            </w:pPr>
          </w:p>
        </w:tc>
        <w:tc>
          <w:tcPr>
            <w:tcW w:w="2126" w:type="dxa"/>
            <w:vAlign w:val="center"/>
          </w:tcPr>
          <w:p w14:paraId="20792EE9" w14:textId="77777777" w:rsidR="00660E44" w:rsidRPr="005D51C8" w:rsidRDefault="00660E44" w:rsidP="00D845FD">
            <w:pPr>
              <w:jc w:val="left"/>
              <w:rPr>
                <w:rFonts w:ascii="Arial" w:hAnsi="Arial" w:cs="Arial"/>
                <w:sz w:val="18"/>
                <w:szCs w:val="18"/>
              </w:rPr>
            </w:pPr>
          </w:p>
        </w:tc>
      </w:tr>
      <w:tr w:rsidR="00551601" w14:paraId="2001F764" w14:textId="77777777" w:rsidTr="00D845FD">
        <w:tc>
          <w:tcPr>
            <w:tcW w:w="3742" w:type="dxa"/>
            <w:vAlign w:val="center"/>
          </w:tcPr>
          <w:p w14:paraId="5588E442" w14:textId="77777777" w:rsidR="00DE4B96" w:rsidRPr="00DE4B96" w:rsidRDefault="00DE4B96" w:rsidP="00174E34">
            <w:pPr>
              <w:rPr>
                <w:rFonts w:asciiTheme="minorHAnsi" w:hAnsiTheme="minorHAnsi" w:cstheme="minorHAnsi"/>
                <w:color w:val="000000"/>
                <w:sz w:val="18"/>
                <w:szCs w:val="18"/>
                <w:lang w:eastAsia="es-BO"/>
              </w:rPr>
            </w:pPr>
            <w:r w:rsidRPr="00DE4B96">
              <w:rPr>
                <w:rFonts w:asciiTheme="minorHAnsi" w:hAnsiTheme="minorHAnsi" w:cstheme="minorHAnsi"/>
                <w:b/>
                <w:bCs/>
                <w:color w:val="000000"/>
                <w:sz w:val="18"/>
                <w:szCs w:val="18"/>
                <w:lang w:eastAsia="es-BO"/>
              </w:rPr>
              <w:lastRenderedPageBreak/>
              <w:t>Marco normativo:</w:t>
            </w:r>
            <w:r w:rsidRPr="00DE4B96">
              <w:rPr>
                <w:rFonts w:asciiTheme="minorHAnsi" w:hAnsiTheme="minorHAnsi" w:cstheme="minorHAnsi"/>
                <w:color w:val="000000"/>
                <w:sz w:val="18"/>
                <w:szCs w:val="18"/>
                <w:lang w:eastAsia="es-BO"/>
              </w:rPr>
              <w:t xml:space="preserve"> Realizar la atención médica en estricto apego a las normas, protocolos y reglamentos institucionales (internos y externos), así como a las disposiciones legales vigentes emitidas por la ASSUS y el Ministerio de Salud y Deportes.</w:t>
            </w:r>
          </w:p>
          <w:p w14:paraId="29FAD1B1" w14:textId="77777777" w:rsidR="00DE4B96" w:rsidRPr="00DE4B96" w:rsidRDefault="00DE4B96" w:rsidP="00174E34">
            <w:pPr>
              <w:rPr>
                <w:rFonts w:asciiTheme="minorHAnsi" w:hAnsiTheme="minorHAnsi" w:cstheme="minorHAnsi"/>
                <w:color w:val="000000"/>
                <w:sz w:val="18"/>
                <w:szCs w:val="18"/>
                <w:lang w:eastAsia="es-BO"/>
              </w:rPr>
            </w:pPr>
            <w:r w:rsidRPr="00DE4B96">
              <w:rPr>
                <w:rFonts w:asciiTheme="minorHAnsi" w:hAnsiTheme="minorHAnsi" w:cstheme="minorHAnsi"/>
                <w:b/>
                <w:bCs/>
                <w:color w:val="000000"/>
                <w:sz w:val="18"/>
                <w:szCs w:val="18"/>
                <w:lang w:eastAsia="es-BO"/>
              </w:rPr>
              <w:t>Informes médicos:</w:t>
            </w:r>
            <w:r w:rsidRPr="00DE4B96">
              <w:rPr>
                <w:rFonts w:asciiTheme="minorHAnsi" w:hAnsiTheme="minorHAnsi" w:cstheme="minorHAnsi"/>
                <w:color w:val="000000"/>
                <w:sz w:val="18"/>
                <w:szCs w:val="18"/>
                <w:lang w:eastAsia="es-BO"/>
              </w:rPr>
              <w:t xml:space="preserve"> Elaborar informes médicos específicos y detallados sobre la patología atendida, los cuales deben llevar obligatoriamente la firma, sello y matrícula del profesional.</w:t>
            </w:r>
          </w:p>
          <w:p w14:paraId="3CEFEE05" w14:textId="5DED1D03" w:rsidR="00551601" w:rsidRPr="00045631" w:rsidRDefault="00DE4B96" w:rsidP="00174E34">
            <w:pPr>
              <w:rPr>
                <w:rFonts w:asciiTheme="minorHAnsi" w:hAnsiTheme="minorHAnsi" w:cstheme="minorHAnsi"/>
                <w:color w:val="000000"/>
                <w:sz w:val="18"/>
                <w:szCs w:val="18"/>
                <w:lang w:eastAsia="es-BO"/>
              </w:rPr>
            </w:pPr>
            <w:r w:rsidRPr="00DE4B96">
              <w:rPr>
                <w:rFonts w:asciiTheme="minorHAnsi" w:hAnsiTheme="minorHAnsi" w:cstheme="minorHAnsi"/>
                <w:b/>
                <w:bCs/>
                <w:color w:val="000000"/>
                <w:sz w:val="18"/>
                <w:szCs w:val="18"/>
                <w:lang w:eastAsia="es-BO"/>
              </w:rPr>
              <w:t>Prescripción de medicamentos:</w:t>
            </w:r>
            <w:r w:rsidRPr="00DE4B96">
              <w:rPr>
                <w:rFonts w:asciiTheme="minorHAnsi" w:hAnsiTheme="minorHAnsi" w:cstheme="minorHAnsi"/>
                <w:color w:val="000000"/>
                <w:sz w:val="18"/>
                <w:szCs w:val="18"/>
                <w:lang w:eastAsia="es-BO"/>
              </w:rPr>
              <w:t xml:space="preserve"> Prescribir exclusivamente los medicamentos incluidos en la LINAME (bajo denominación genérica). Queda </w:t>
            </w:r>
            <w:r w:rsidRPr="00DE4B96">
              <w:rPr>
                <w:rFonts w:asciiTheme="minorHAnsi" w:hAnsiTheme="minorHAnsi" w:cstheme="minorHAnsi"/>
                <w:b/>
                <w:bCs/>
                <w:i/>
                <w:iCs/>
                <w:color w:val="000000"/>
                <w:sz w:val="18"/>
                <w:szCs w:val="18"/>
                <w:lang w:eastAsia="es-BO"/>
              </w:rPr>
              <w:t>estrictamente prohibido recetar fármacos externos</w:t>
            </w:r>
            <w:r w:rsidRPr="00DE4B96">
              <w:rPr>
                <w:rFonts w:asciiTheme="minorHAnsi" w:hAnsiTheme="minorHAnsi" w:cstheme="minorHAnsi"/>
                <w:color w:val="000000"/>
                <w:sz w:val="18"/>
                <w:szCs w:val="18"/>
                <w:lang w:eastAsia="es-BO"/>
              </w:rPr>
              <w:t xml:space="preserve"> a este listado o utilizar nombres comerciales</w:t>
            </w:r>
            <w:r w:rsidR="00551601" w:rsidRPr="00D5209D">
              <w:rPr>
                <w:rFonts w:asciiTheme="minorHAnsi" w:hAnsiTheme="minorHAnsi" w:cstheme="minorHAnsi"/>
                <w:color w:val="000000"/>
                <w:sz w:val="18"/>
                <w:szCs w:val="18"/>
                <w:lang w:eastAsia="es-BO"/>
              </w:rPr>
              <w:t>.</w:t>
            </w:r>
          </w:p>
        </w:tc>
        <w:tc>
          <w:tcPr>
            <w:tcW w:w="1963" w:type="dxa"/>
            <w:vAlign w:val="center"/>
          </w:tcPr>
          <w:p w14:paraId="5B8B11E7" w14:textId="77777777" w:rsidR="00551601" w:rsidRPr="005D51C8" w:rsidRDefault="00551601" w:rsidP="00D845FD">
            <w:pPr>
              <w:jc w:val="left"/>
              <w:rPr>
                <w:rFonts w:ascii="Arial" w:hAnsi="Arial" w:cs="Arial"/>
                <w:sz w:val="18"/>
                <w:szCs w:val="18"/>
              </w:rPr>
            </w:pPr>
          </w:p>
        </w:tc>
        <w:tc>
          <w:tcPr>
            <w:tcW w:w="669" w:type="dxa"/>
            <w:vAlign w:val="center"/>
          </w:tcPr>
          <w:p w14:paraId="013AADD4" w14:textId="77777777" w:rsidR="00551601" w:rsidRPr="005D51C8" w:rsidRDefault="00551601" w:rsidP="00D845FD">
            <w:pPr>
              <w:jc w:val="left"/>
              <w:rPr>
                <w:rFonts w:ascii="Arial" w:hAnsi="Arial" w:cs="Arial"/>
                <w:sz w:val="18"/>
                <w:szCs w:val="18"/>
              </w:rPr>
            </w:pPr>
          </w:p>
        </w:tc>
        <w:tc>
          <w:tcPr>
            <w:tcW w:w="709" w:type="dxa"/>
            <w:vAlign w:val="center"/>
          </w:tcPr>
          <w:p w14:paraId="432B4880" w14:textId="77777777" w:rsidR="00551601" w:rsidRPr="005D51C8" w:rsidRDefault="00551601" w:rsidP="00D845FD">
            <w:pPr>
              <w:jc w:val="left"/>
              <w:rPr>
                <w:rFonts w:ascii="Arial" w:hAnsi="Arial" w:cs="Arial"/>
                <w:sz w:val="18"/>
                <w:szCs w:val="18"/>
              </w:rPr>
            </w:pPr>
          </w:p>
        </w:tc>
        <w:tc>
          <w:tcPr>
            <w:tcW w:w="2126" w:type="dxa"/>
            <w:vAlign w:val="center"/>
          </w:tcPr>
          <w:p w14:paraId="6E892FF7" w14:textId="77777777" w:rsidR="00551601" w:rsidRPr="005D51C8" w:rsidRDefault="00551601" w:rsidP="00D845FD">
            <w:pPr>
              <w:jc w:val="left"/>
              <w:rPr>
                <w:rFonts w:ascii="Arial" w:hAnsi="Arial" w:cs="Arial"/>
                <w:sz w:val="18"/>
                <w:szCs w:val="18"/>
              </w:rPr>
            </w:pPr>
          </w:p>
        </w:tc>
      </w:tr>
      <w:tr w:rsidR="00551601" w14:paraId="39E9F5BD" w14:textId="77777777" w:rsidTr="00D845FD">
        <w:tc>
          <w:tcPr>
            <w:tcW w:w="3742" w:type="dxa"/>
            <w:vAlign w:val="center"/>
          </w:tcPr>
          <w:p w14:paraId="662655CF" w14:textId="77777777" w:rsidR="00483834" w:rsidRPr="00483834" w:rsidRDefault="00483834" w:rsidP="00174E34">
            <w:pPr>
              <w:rPr>
                <w:rFonts w:asciiTheme="minorHAnsi" w:hAnsiTheme="minorHAnsi" w:cstheme="minorHAnsi"/>
                <w:color w:val="000000"/>
                <w:sz w:val="18"/>
                <w:szCs w:val="18"/>
                <w:lang w:eastAsia="es-BO"/>
              </w:rPr>
            </w:pPr>
            <w:r w:rsidRPr="00483834">
              <w:rPr>
                <w:rFonts w:asciiTheme="minorHAnsi" w:hAnsiTheme="minorHAnsi" w:cstheme="minorHAnsi"/>
                <w:b/>
                <w:bCs/>
                <w:color w:val="000000"/>
                <w:sz w:val="18"/>
                <w:szCs w:val="18"/>
                <w:lang w:eastAsia="es-BO"/>
              </w:rPr>
              <w:t>Confidencialidad:</w:t>
            </w:r>
            <w:r w:rsidRPr="00483834">
              <w:rPr>
                <w:rFonts w:asciiTheme="minorHAnsi" w:hAnsiTheme="minorHAnsi" w:cstheme="minorHAnsi"/>
                <w:color w:val="000000"/>
                <w:sz w:val="18"/>
                <w:szCs w:val="18"/>
                <w:lang w:eastAsia="es-BO"/>
              </w:rPr>
              <w:t xml:space="preserve"> Mantener absoluta reserva y confidencialidad sobre la información de los asegurados, conforme a la normativa vigente para el manejo del expediente clínico.</w:t>
            </w:r>
          </w:p>
          <w:p w14:paraId="72C76442" w14:textId="26104715" w:rsidR="00551601" w:rsidRPr="00045631" w:rsidRDefault="00551601" w:rsidP="00483834">
            <w:pPr>
              <w:rPr>
                <w:rFonts w:asciiTheme="minorHAnsi" w:hAnsiTheme="minorHAnsi" w:cstheme="minorHAnsi"/>
                <w:color w:val="000000"/>
                <w:sz w:val="18"/>
                <w:szCs w:val="18"/>
                <w:lang w:eastAsia="es-BO"/>
              </w:rPr>
            </w:pPr>
          </w:p>
        </w:tc>
        <w:tc>
          <w:tcPr>
            <w:tcW w:w="1963" w:type="dxa"/>
            <w:vAlign w:val="center"/>
          </w:tcPr>
          <w:p w14:paraId="665E3FE5" w14:textId="77777777" w:rsidR="00551601" w:rsidRPr="005D51C8" w:rsidRDefault="00551601" w:rsidP="00D845FD">
            <w:pPr>
              <w:jc w:val="left"/>
              <w:rPr>
                <w:rFonts w:ascii="Arial" w:hAnsi="Arial" w:cs="Arial"/>
                <w:sz w:val="18"/>
                <w:szCs w:val="18"/>
              </w:rPr>
            </w:pPr>
          </w:p>
        </w:tc>
        <w:tc>
          <w:tcPr>
            <w:tcW w:w="669" w:type="dxa"/>
            <w:vAlign w:val="center"/>
          </w:tcPr>
          <w:p w14:paraId="48C62136" w14:textId="77777777" w:rsidR="00551601" w:rsidRPr="005D51C8" w:rsidRDefault="00551601" w:rsidP="00D845FD">
            <w:pPr>
              <w:jc w:val="left"/>
              <w:rPr>
                <w:rFonts w:ascii="Arial" w:hAnsi="Arial" w:cs="Arial"/>
                <w:sz w:val="18"/>
                <w:szCs w:val="18"/>
              </w:rPr>
            </w:pPr>
          </w:p>
        </w:tc>
        <w:tc>
          <w:tcPr>
            <w:tcW w:w="709" w:type="dxa"/>
            <w:vAlign w:val="center"/>
          </w:tcPr>
          <w:p w14:paraId="73F4F978" w14:textId="77777777" w:rsidR="00551601" w:rsidRPr="005D51C8" w:rsidRDefault="00551601" w:rsidP="00D845FD">
            <w:pPr>
              <w:jc w:val="left"/>
              <w:rPr>
                <w:rFonts w:ascii="Arial" w:hAnsi="Arial" w:cs="Arial"/>
                <w:sz w:val="18"/>
                <w:szCs w:val="18"/>
              </w:rPr>
            </w:pPr>
          </w:p>
        </w:tc>
        <w:tc>
          <w:tcPr>
            <w:tcW w:w="2126" w:type="dxa"/>
            <w:vAlign w:val="center"/>
          </w:tcPr>
          <w:p w14:paraId="18135D2B" w14:textId="77777777" w:rsidR="00551601" w:rsidRPr="005D51C8" w:rsidRDefault="00551601" w:rsidP="00D845FD">
            <w:pPr>
              <w:jc w:val="left"/>
              <w:rPr>
                <w:rFonts w:ascii="Arial" w:hAnsi="Arial" w:cs="Arial"/>
                <w:sz w:val="18"/>
                <w:szCs w:val="18"/>
              </w:rPr>
            </w:pPr>
          </w:p>
        </w:tc>
      </w:tr>
      <w:tr w:rsidR="00551601" w14:paraId="1AD32E7B" w14:textId="77777777" w:rsidTr="00D845FD">
        <w:tc>
          <w:tcPr>
            <w:tcW w:w="3742" w:type="dxa"/>
            <w:vAlign w:val="center"/>
          </w:tcPr>
          <w:p w14:paraId="0E640851" w14:textId="2A4CB0B5" w:rsidR="00551601" w:rsidRPr="00045631" w:rsidRDefault="00483834" w:rsidP="00551601">
            <w:pPr>
              <w:rPr>
                <w:rFonts w:asciiTheme="minorHAnsi" w:hAnsiTheme="minorHAnsi" w:cstheme="minorHAnsi"/>
                <w:color w:val="000000"/>
                <w:sz w:val="18"/>
                <w:szCs w:val="18"/>
                <w:lang w:eastAsia="es-BO"/>
              </w:rPr>
            </w:pPr>
            <w:r w:rsidRPr="00483834">
              <w:rPr>
                <w:rFonts w:asciiTheme="minorHAnsi" w:hAnsiTheme="minorHAnsi" w:cstheme="minorHAnsi"/>
                <w:b/>
                <w:bCs/>
                <w:color w:val="000000"/>
                <w:sz w:val="18"/>
                <w:szCs w:val="18"/>
                <w:lang w:eastAsia="es-BO"/>
              </w:rPr>
              <w:t>Trato y comunicación:</w:t>
            </w:r>
            <w:r w:rsidRPr="00483834">
              <w:rPr>
                <w:rFonts w:asciiTheme="minorHAnsi" w:hAnsiTheme="minorHAnsi" w:cstheme="minorHAnsi"/>
                <w:color w:val="000000"/>
                <w:sz w:val="18"/>
                <w:szCs w:val="18"/>
                <w:lang w:eastAsia="es-BO"/>
              </w:rPr>
              <w:t xml:space="preserve"> Otorgar un trato cordial, amable y de calidad a los pacientes y al personal de la CSBP, brindando información médica de manera ética y clara</w:t>
            </w:r>
            <w:r w:rsidR="00551601" w:rsidRPr="00045631">
              <w:rPr>
                <w:rFonts w:asciiTheme="minorHAnsi" w:hAnsiTheme="minorHAnsi" w:cstheme="minorHAnsi"/>
                <w:color w:val="000000"/>
                <w:sz w:val="18"/>
                <w:szCs w:val="18"/>
                <w:lang w:eastAsia="es-BO"/>
              </w:rPr>
              <w:t>.</w:t>
            </w:r>
          </w:p>
        </w:tc>
        <w:tc>
          <w:tcPr>
            <w:tcW w:w="1963" w:type="dxa"/>
            <w:vAlign w:val="center"/>
          </w:tcPr>
          <w:p w14:paraId="2E9FBC81" w14:textId="77777777" w:rsidR="00551601" w:rsidRPr="005D51C8" w:rsidRDefault="00551601" w:rsidP="00D845FD">
            <w:pPr>
              <w:jc w:val="left"/>
              <w:rPr>
                <w:rFonts w:ascii="Arial" w:hAnsi="Arial" w:cs="Arial"/>
                <w:sz w:val="18"/>
                <w:szCs w:val="18"/>
              </w:rPr>
            </w:pPr>
          </w:p>
        </w:tc>
        <w:tc>
          <w:tcPr>
            <w:tcW w:w="669" w:type="dxa"/>
            <w:vAlign w:val="center"/>
          </w:tcPr>
          <w:p w14:paraId="410F79BA" w14:textId="77777777" w:rsidR="00551601" w:rsidRPr="005D51C8" w:rsidRDefault="00551601" w:rsidP="00D845FD">
            <w:pPr>
              <w:jc w:val="left"/>
              <w:rPr>
                <w:rFonts w:ascii="Arial" w:hAnsi="Arial" w:cs="Arial"/>
                <w:sz w:val="18"/>
                <w:szCs w:val="18"/>
              </w:rPr>
            </w:pPr>
          </w:p>
        </w:tc>
        <w:tc>
          <w:tcPr>
            <w:tcW w:w="709" w:type="dxa"/>
            <w:vAlign w:val="center"/>
          </w:tcPr>
          <w:p w14:paraId="09BDBEBF" w14:textId="77777777" w:rsidR="00551601" w:rsidRPr="005D51C8" w:rsidRDefault="00551601" w:rsidP="00D845FD">
            <w:pPr>
              <w:jc w:val="left"/>
              <w:rPr>
                <w:rFonts w:ascii="Arial" w:hAnsi="Arial" w:cs="Arial"/>
                <w:sz w:val="18"/>
                <w:szCs w:val="18"/>
              </w:rPr>
            </w:pPr>
          </w:p>
        </w:tc>
        <w:tc>
          <w:tcPr>
            <w:tcW w:w="2126" w:type="dxa"/>
            <w:vAlign w:val="center"/>
          </w:tcPr>
          <w:p w14:paraId="4F4B679F" w14:textId="77777777" w:rsidR="00551601" w:rsidRPr="005D51C8" w:rsidRDefault="00551601" w:rsidP="00D845FD">
            <w:pPr>
              <w:jc w:val="left"/>
              <w:rPr>
                <w:rFonts w:ascii="Arial" w:hAnsi="Arial" w:cs="Arial"/>
                <w:sz w:val="18"/>
                <w:szCs w:val="18"/>
              </w:rPr>
            </w:pPr>
          </w:p>
        </w:tc>
      </w:tr>
      <w:tr w:rsidR="00551601" w14:paraId="321ABC63" w14:textId="77777777" w:rsidTr="00D845FD">
        <w:tc>
          <w:tcPr>
            <w:tcW w:w="3742" w:type="dxa"/>
            <w:vAlign w:val="center"/>
          </w:tcPr>
          <w:p w14:paraId="32AAF7DB" w14:textId="1E2FB653" w:rsidR="00551601" w:rsidRPr="00045631" w:rsidRDefault="00483834" w:rsidP="00551601">
            <w:pPr>
              <w:rPr>
                <w:rFonts w:asciiTheme="minorHAnsi" w:hAnsiTheme="minorHAnsi" w:cstheme="minorHAnsi"/>
                <w:color w:val="000000"/>
                <w:sz w:val="18"/>
                <w:szCs w:val="18"/>
                <w:lang w:eastAsia="es-BO"/>
              </w:rPr>
            </w:pPr>
            <w:r w:rsidRPr="00483834">
              <w:rPr>
                <w:rFonts w:asciiTheme="minorHAnsi" w:hAnsiTheme="minorHAnsi" w:cstheme="minorHAnsi"/>
                <w:b/>
                <w:bCs/>
                <w:color w:val="000000"/>
                <w:sz w:val="18"/>
                <w:szCs w:val="18"/>
                <w:lang w:eastAsia="es-BO"/>
              </w:rPr>
              <w:t>Entrega de resultados:</w:t>
            </w:r>
            <w:r w:rsidRPr="00483834">
              <w:rPr>
                <w:rFonts w:asciiTheme="minorHAnsi" w:hAnsiTheme="minorHAnsi" w:cstheme="minorHAnsi"/>
                <w:color w:val="000000"/>
                <w:sz w:val="18"/>
                <w:szCs w:val="18"/>
                <w:lang w:eastAsia="es-BO"/>
              </w:rPr>
              <w:t xml:space="preserve"> Canalizar la entrega de resultados o informes exclusivamente por el conducto regular institucional. Queda prohibida la entrega directa al paciente, salvo autorización expresa (escrita o verbal) de la Jefatura de Policonsultorio, Dirección de Clínica o Jefatura Médica Regional.</w:t>
            </w:r>
          </w:p>
        </w:tc>
        <w:tc>
          <w:tcPr>
            <w:tcW w:w="1963" w:type="dxa"/>
            <w:vAlign w:val="center"/>
          </w:tcPr>
          <w:p w14:paraId="63F357DC" w14:textId="77777777" w:rsidR="00551601" w:rsidRPr="005D51C8" w:rsidRDefault="00551601" w:rsidP="00D845FD">
            <w:pPr>
              <w:jc w:val="left"/>
              <w:rPr>
                <w:rFonts w:ascii="Arial" w:hAnsi="Arial" w:cs="Arial"/>
                <w:sz w:val="18"/>
                <w:szCs w:val="18"/>
              </w:rPr>
            </w:pPr>
          </w:p>
        </w:tc>
        <w:tc>
          <w:tcPr>
            <w:tcW w:w="669" w:type="dxa"/>
            <w:vAlign w:val="center"/>
          </w:tcPr>
          <w:p w14:paraId="097E81D2" w14:textId="77777777" w:rsidR="00551601" w:rsidRPr="005D51C8" w:rsidRDefault="00551601" w:rsidP="00D845FD">
            <w:pPr>
              <w:jc w:val="left"/>
              <w:rPr>
                <w:rFonts w:ascii="Arial" w:hAnsi="Arial" w:cs="Arial"/>
                <w:sz w:val="18"/>
                <w:szCs w:val="18"/>
              </w:rPr>
            </w:pPr>
          </w:p>
        </w:tc>
        <w:tc>
          <w:tcPr>
            <w:tcW w:w="709" w:type="dxa"/>
            <w:vAlign w:val="center"/>
          </w:tcPr>
          <w:p w14:paraId="5547022C" w14:textId="77777777" w:rsidR="00551601" w:rsidRPr="005D51C8" w:rsidRDefault="00551601" w:rsidP="00D845FD">
            <w:pPr>
              <w:jc w:val="left"/>
              <w:rPr>
                <w:rFonts w:ascii="Arial" w:hAnsi="Arial" w:cs="Arial"/>
                <w:sz w:val="18"/>
                <w:szCs w:val="18"/>
              </w:rPr>
            </w:pPr>
          </w:p>
        </w:tc>
        <w:tc>
          <w:tcPr>
            <w:tcW w:w="2126" w:type="dxa"/>
            <w:vAlign w:val="center"/>
          </w:tcPr>
          <w:p w14:paraId="202B2442" w14:textId="77777777" w:rsidR="00551601" w:rsidRPr="005D51C8" w:rsidRDefault="00551601" w:rsidP="00D845FD">
            <w:pPr>
              <w:jc w:val="left"/>
              <w:rPr>
                <w:rFonts w:ascii="Arial" w:hAnsi="Arial" w:cs="Arial"/>
                <w:sz w:val="18"/>
                <w:szCs w:val="18"/>
              </w:rPr>
            </w:pPr>
          </w:p>
        </w:tc>
      </w:tr>
      <w:tr w:rsidR="00551601" w14:paraId="07C9100A" w14:textId="77777777" w:rsidTr="00D845FD">
        <w:tc>
          <w:tcPr>
            <w:tcW w:w="3742" w:type="dxa"/>
            <w:vAlign w:val="center"/>
          </w:tcPr>
          <w:p w14:paraId="71C67EC0" w14:textId="7AD35C8E" w:rsidR="00551601" w:rsidRPr="00045631" w:rsidRDefault="00551601" w:rsidP="00551601">
            <w:pPr>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Otorgar un buen trato, cordial, amable y de calidad a los asegurados y personal de salud y administrativo de la CSBP.</w:t>
            </w:r>
          </w:p>
        </w:tc>
        <w:tc>
          <w:tcPr>
            <w:tcW w:w="1963" w:type="dxa"/>
            <w:vAlign w:val="center"/>
          </w:tcPr>
          <w:p w14:paraId="66F98AAD" w14:textId="77777777" w:rsidR="00551601" w:rsidRPr="005D51C8" w:rsidRDefault="00551601" w:rsidP="00D845FD">
            <w:pPr>
              <w:jc w:val="left"/>
              <w:rPr>
                <w:rFonts w:ascii="Arial" w:hAnsi="Arial" w:cs="Arial"/>
                <w:sz w:val="18"/>
                <w:szCs w:val="18"/>
              </w:rPr>
            </w:pPr>
          </w:p>
        </w:tc>
        <w:tc>
          <w:tcPr>
            <w:tcW w:w="669" w:type="dxa"/>
            <w:vAlign w:val="center"/>
          </w:tcPr>
          <w:p w14:paraId="0E4A03AA" w14:textId="77777777" w:rsidR="00551601" w:rsidRPr="005D51C8" w:rsidRDefault="00551601" w:rsidP="00D845FD">
            <w:pPr>
              <w:jc w:val="left"/>
              <w:rPr>
                <w:rFonts w:ascii="Arial" w:hAnsi="Arial" w:cs="Arial"/>
                <w:sz w:val="18"/>
                <w:szCs w:val="18"/>
              </w:rPr>
            </w:pPr>
          </w:p>
        </w:tc>
        <w:tc>
          <w:tcPr>
            <w:tcW w:w="709" w:type="dxa"/>
            <w:vAlign w:val="center"/>
          </w:tcPr>
          <w:p w14:paraId="487B4B0D" w14:textId="77777777" w:rsidR="00551601" w:rsidRPr="005D51C8" w:rsidRDefault="00551601" w:rsidP="00D845FD">
            <w:pPr>
              <w:jc w:val="left"/>
              <w:rPr>
                <w:rFonts w:ascii="Arial" w:hAnsi="Arial" w:cs="Arial"/>
                <w:sz w:val="18"/>
                <w:szCs w:val="18"/>
              </w:rPr>
            </w:pPr>
          </w:p>
        </w:tc>
        <w:tc>
          <w:tcPr>
            <w:tcW w:w="2126" w:type="dxa"/>
            <w:vAlign w:val="center"/>
          </w:tcPr>
          <w:p w14:paraId="3CFB17B3" w14:textId="77777777" w:rsidR="00551601" w:rsidRPr="005D51C8" w:rsidRDefault="00551601" w:rsidP="00D845FD">
            <w:pPr>
              <w:jc w:val="left"/>
              <w:rPr>
                <w:rFonts w:ascii="Arial" w:hAnsi="Arial" w:cs="Arial"/>
                <w:sz w:val="18"/>
                <w:szCs w:val="18"/>
              </w:rPr>
            </w:pPr>
          </w:p>
        </w:tc>
      </w:tr>
      <w:tr w:rsidR="00551601" w14:paraId="2B04FDD6" w14:textId="77777777" w:rsidTr="00D845FD">
        <w:tc>
          <w:tcPr>
            <w:tcW w:w="3742" w:type="dxa"/>
            <w:vAlign w:val="center"/>
          </w:tcPr>
          <w:p w14:paraId="4778F339" w14:textId="55873A44" w:rsidR="00551601" w:rsidRPr="00045631" w:rsidRDefault="00195A99" w:rsidP="00551601">
            <w:pPr>
              <w:rPr>
                <w:rFonts w:asciiTheme="minorHAnsi" w:hAnsiTheme="minorHAnsi" w:cstheme="minorHAnsi"/>
                <w:color w:val="000000"/>
                <w:sz w:val="18"/>
                <w:szCs w:val="18"/>
                <w:lang w:eastAsia="es-BO"/>
              </w:rPr>
            </w:pPr>
            <w:r w:rsidRPr="00195A99">
              <w:rPr>
                <w:rFonts w:asciiTheme="minorHAnsi" w:hAnsiTheme="minorHAnsi" w:cstheme="minorHAnsi"/>
                <w:b/>
                <w:bCs/>
                <w:color w:val="000000"/>
                <w:sz w:val="18"/>
                <w:szCs w:val="18"/>
                <w:lang w:eastAsia="es-BO"/>
              </w:rPr>
              <w:t>Juntas médicas:</w:t>
            </w:r>
            <w:r w:rsidRPr="00195A99">
              <w:rPr>
                <w:rFonts w:asciiTheme="minorHAnsi" w:hAnsiTheme="minorHAnsi" w:cstheme="minorHAnsi"/>
                <w:color w:val="000000"/>
                <w:sz w:val="18"/>
                <w:szCs w:val="18"/>
                <w:lang w:eastAsia="es-BO"/>
              </w:rPr>
              <w:t xml:space="preserve"> Participar, a requerimiento de la CSBP y sin costo adicional para la institución, en juntas médicas, reuniones de casos de alta complejidad o situaciones de disyuntiva diagnóstica</w:t>
            </w:r>
            <w:r w:rsidR="00551601" w:rsidRPr="00045631">
              <w:rPr>
                <w:rFonts w:asciiTheme="minorHAnsi" w:hAnsiTheme="minorHAnsi" w:cstheme="minorHAnsi"/>
                <w:color w:val="000000"/>
                <w:sz w:val="18"/>
                <w:szCs w:val="18"/>
                <w:lang w:eastAsia="es-BO"/>
              </w:rPr>
              <w:t>.</w:t>
            </w:r>
          </w:p>
        </w:tc>
        <w:tc>
          <w:tcPr>
            <w:tcW w:w="1963" w:type="dxa"/>
            <w:vAlign w:val="center"/>
          </w:tcPr>
          <w:p w14:paraId="0617B644" w14:textId="77777777" w:rsidR="00551601" w:rsidRPr="005D51C8" w:rsidRDefault="00551601" w:rsidP="00D845FD">
            <w:pPr>
              <w:jc w:val="left"/>
              <w:rPr>
                <w:rFonts w:ascii="Arial" w:hAnsi="Arial" w:cs="Arial"/>
                <w:sz w:val="18"/>
                <w:szCs w:val="18"/>
              </w:rPr>
            </w:pPr>
          </w:p>
        </w:tc>
        <w:tc>
          <w:tcPr>
            <w:tcW w:w="669" w:type="dxa"/>
            <w:vAlign w:val="center"/>
          </w:tcPr>
          <w:p w14:paraId="56B7F909" w14:textId="77777777" w:rsidR="00551601" w:rsidRPr="005D51C8" w:rsidRDefault="00551601" w:rsidP="00D845FD">
            <w:pPr>
              <w:jc w:val="left"/>
              <w:rPr>
                <w:rFonts w:ascii="Arial" w:hAnsi="Arial" w:cs="Arial"/>
                <w:sz w:val="18"/>
                <w:szCs w:val="18"/>
              </w:rPr>
            </w:pPr>
          </w:p>
        </w:tc>
        <w:tc>
          <w:tcPr>
            <w:tcW w:w="709" w:type="dxa"/>
            <w:vAlign w:val="center"/>
          </w:tcPr>
          <w:p w14:paraId="6AD9C029" w14:textId="77777777" w:rsidR="00551601" w:rsidRPr="005D51C8" w:rsidRDefault="00551601" w:rsidP="00D845FD">
            <w:pPr>
              <w:jc w:val="left"/>
              <w:rPr>
                <w:rFonts w:ascii="Arial" w:hAnsi="Arial" w:cs="Arial"/>
                <w:sz w:val="18"/>
                <w:szCs w:val="18"/>
              </w:rPr>
            </w:pPr>
          </w:p>
        </w:tc>
        <w:tc>
          <w:tcPr>
            <w:tcW w:w="2126" w:type="dxa"/>
            <w:vAlign w:val="center"/>
          </w:tcPr>
          <w:p w14:paraId="3EADC255" w14:textId="77777777" w:rsidR="00551601" w:rsidRPr="005D51C8" w:rsidRDefault="00551601" w:rsidP="00D845FD">
            <w:pPr>
              <w:jc w:val="left"/>
              <w:rPr>
                <w:rFonts w:ascii="Arial" w:hAnsi="Arial" w:cs="Arial"/>
                <w:sz w:val="18"/>
                <w:szCs w:val="18"/>
              </w:rPr>
            </w:pPr>
          </w:p>
        </w:tc>
      </w:tr>
      <w:tr w:rsidR="00551601" w14:paraId="3FEE7546" w14:textId="77777777" w:rsidTr="00D845FD">
        <w:tc>
          <w:tcPr>
            <w:tcW w:w="3742" w:type="dxa"/>
            <w:vAlign w:val="center"/>
          </w:tcPr>
          <w:p w14:paraId="6A2FAD6D" w14:textId="28FBB241" w:rsidR="00551601" w:rsidRPr="00045631" w:rsidRDefault="00195A99" w:rsidP="00551601">
            <w:pPr>
              <w:rPr>
                <w:rFonts w:asciiTheme="minorHAnsi" w:hAnsiTheme="minorHAnsi" w:cstheme="minorHAnsi"/>
                <w:color w:val="000000"/>
                <w:sz w:val="18"/>
                <w:szCs w:val="18"/>
                <w:lang w:eastAsia="es-BO"/>
              </w:rPr>
            </w:pPr>
            <w:r w:rsidRPr="00195A99">
              <w:rPr>
                <w:rFonts w:asciiTheme="minorHAnsi" w:hAnsiTheme="minorHAnsi" w:cstheme="minorHAnsi"/>
                <w:b/>
                <w:bCs/>
                <w:color w:val="000000"/>
                <w:sz w:val="18"/>
                <w:szCs w:val="18"/>
                <w:lang w:eastAsia="es-BO"/>
              </w:rPr>
              <w:t>Consentimiento informado</w:t>
            </w:r>
            <w:r w:rsidRPr="00195A99">
              <w:rPr>
                <w:rFonts w:asciiTheme="minorHAnsi" w:hAnsiTheme="minorHAnsi" w:cstheme="minorHAnsi"/>
                <w:color w:val="000000"/>
                <w:sz w:val="18"/>
                <w:szCs w:val="18"/>
                <w:lang w:eastAsia="es-BO"/>
              </w:rPr>
              <w:t>: Informar detalladamente al paciente o a sus familiares sobre los riesgos potenciales de cualquier procedimiento o tratamiento. El profesional es responsable de recabar la firma del consentimiento informado y remitir una copia a la Unidad de Archivo Clínico de la CSBP.</w:t>
            </w:r>
          </w:p>
        </w:tc>
        <w:tc>
          <w:tcPr>
            <w:tcW w:w="1963" w:type="dxa"/>
            <w:vAlign w:val="center"/>
          </w:tcPr>
          <w:p w14:paraId="421D2762" w14:textId="77777777" w:rsidR="00551601" w:rsidRPr="005D51C8" w:rsidRDefault="00551601" w:rsidP="00D845FD">
            <w:pPr>
              <w:jc w:val="left"/>
              <w:rPr>
                <w:rFonts w:ascii="Arial" w:hAnsi="Arial" w:cs="Arial"/>
                <w:sz w:val="18"/>
                <w:szCs w:val="18"/>
              </w:rPr>
            </w:pPr>
          </w:p>
        </w:tc>
        <w:tc>
          <w:tcPr>
            <w:tcW w:w="669" w:type="dxa"/>
            <w:vAlign w:val="center"/>
          </w:tcPr>
          <w:p w14:paraId="737CACF2" w14:textId="77777777" w:rsidR="00551601" w:rsidRPr="005D51C8" w:rsidRDefault="00551601" w:rsidP="00D845FD">
            <w:pPr>
              <w:jc w:val="left"/>
              <w:rPr>
                <w:rFonts w:ascii="Arial" w:hAnsi="Arial" w:cs="Arial"/>
                <w:sz w:val="18"/>
                <w:szCs w:val="18"/>
              </w:rPr>
            </w:pPr>
          </w:p>
        </w:tc>
        <w:tc>
          <w:tcPr>
            <w:tcW w:w="709" w:type="dxa"/>
            <w:vAlign w:val="center"/>
          </w:tcPr>
          <w:p w14:paraId="1103B1A9" w14:textId="77777777" w:rsidR="00551601" w:rsidRPr="005D51C8" w:rsidRDefault="00551601" w:rsidP="00D845FD">
            <w:pPr>
              <w:jc w:val="left"/>
              <w:rPr>
                <w:rFonts w:ascii="Arial" w:hAnsi="Arial" w:cs="Arial"/>
                <w:sz w:val="18"/>
                <w:szCs w:val="18"/>
              </w:rPr>
            </w:pPr>
          </w:p>
        </w:tc>
        <w:tc>
          <w:tcPr>
            <w:tcW w:w="2126" w:type="dxa"/>
            <w:vAlign w:val="center"/>
          </w:tcPr>
          <w:p w14:paraId="55C349AE" w14:textId="77777777" w:rsidR="00551601" w:rsidRPr="005D51C8" w:rsidRDefault="00551601" w:rsidP="00D845FD">
            <w:pPr>
              <w:jc w:val="left"/>
              <w:rPr>
                <w:rFonts w:ascii="Arial" w:hAnsi="Arial" w:cs="Arial"/>
                <w:sz w:val="18"/>
                <w:szCs w:val="18"/>
              </w:rPr>
            </w:pPr>
          </w:p>
        </w:tc>
      </w:tr>
      <w:tr w:rsidR="001B4B10" w14:paraId="28536583" w14:textId="77777777" w:rsidTr="00195A99">
        <w:tc>
          <w:tcPr>
            <w:tcW w:w="3742" w:type="dxa"/>
            <w:shd w:val="clear" w:color="auto" w:fill="auto"/>
            <w:vAlign w:val="center"/>
          </w:tcPr>
          <w:p w14:paraId="4F6C099C" w14:textId="5A612298" w:rsidR="001B4B10" w:rsidRPr="00045631" w:rsidRDefault="00195A99" w:rsidP="00551601">
            <w:pPr>
              <w:rPr>
                <w:rFonts w:asciiTheme="minorHAnsi" w:hAnsiTheme="minorHAnsi" w:cstheme="minorHAnsi"/>
                <w:color w:val="000000"/>
                <w:sz w:val="18"/>
                <w:szCs w:val="18"/>
                <w:lang w:eastAsia="es-BO"/>
              </w:rPr>
            </w:pPr>
            <w:r w:rsidRPr="00195A99">
              <w:rPr>
                <w:rFonts w:asciiTheme="minorHAnsi" w:hAnsiTheme="minorHAnsi" w:cstheme="minorHAnsi"/>
                <w:b/>
                <w:bCs/>
                <w:color w:val="000000"/>
                <w:sz w:val="18"/>
                <w:szCs w:val="18"/>
                <w:lang w:eastAsia="es-BO"/>
              </w:rPr>
              <w:t>Prioridad de atención:</w:t>
            </w:r>
            <w:r w:rsidRPr="00195A99">
              <w:rPr>
                <w:rFonts w:asciiTheme="minorHAnsi" w:hAnsiTheme="minorHAnsi" w:cstheme="minorHAnsi"/>
                <w:color w:val="000000"/>
                <w:sz w:val="18"/>
                <w:szCs w:val="18"/>
                <w:lang w:eastAsia="es-BO"/>
              </w:rPr>
              <w:t xml:space="preserve"> El proveedor priorizará a los asegurados de la CSBP. Si bien el servicio no es exclusivo, la atención a terceros no debe interferir, retrasar ni afectar bajo ninguna circunstancia a los pacientes de la institución</w:t>
            </w:r>
            <w:r w:rsidR="001B4B10" w:rsidRPr="001B4B10">
              <w:rPr>
                <w:rFonts w:asciiTheme="minorHAnsi" w:hAnsiTheme="minorHAnsi" w:cstheme="minorHAnsi"/>
                <w:color w:val="000000"/>
                <w:sz w:val="18"/>
                <w:szCs w:val="18"/>
                <w:lang w:eastAsia="es-BO"/>
              </w:rPr>
              <w:t>.</w:t>
            </w:r>
          </w:p>
        </w:tc>
        <w:tc>
          <w:tcPr>
            <w:tcW w:w="1963" w:type="dxa"/>
            <w:shd w:val="clear" w:color="auto" w:fill="auto"/>
            <w:vAlign w:val="center"/>
          </w:tcPr>
          <w:p w14:paraId="7EB9928B" w14:textId="77777777" w:rsidR="001B4B10" w:rsidRPr="005D51C8" w:rsidRDefault="001B4B10" w:rsidP="00D845FD">
            <w:pPr>
              <w:jc w:val="left"/>
              <w:rPr>
                <w:rFonts w:ascii="Arial" w:hAnsi="Arial" w:cs="Arial"/>
                <w:sz w:val="18"/>
                <w:szCs w:val="18"/>
              </w:rPr>
            </w:pPr>
          </w:p>
        </w:tc>
        <w:tc>
          <w:tcPr>
            <w:tcW w:w="669" w:type="dxa"/>
            <w:shd w:val="clear" w:color="auto" w:fill="auto"/>
            <w:vAlign w:val="center"/>
          </w:tcPr>
          <w:p w14:paraId="3037CC6B" w14:textId="77777777" w:rsidR="001B4B10" w:rsidRPr="005D51C8" w:rsidRDefault="001B4B10" w:rsidP="00D845FD">
            <w:pPr>
              <w:jc w:val="left"/>
              <w:rPr>
                <w:rFonts w:ascii="Arial" w:hAnsi="Arial" w:cs="Arial"/>
                <w:sz w:val="18"/>
                <w:szCs w:val="18"/>
              </w:rPr>
            </w:pPr>
          </w:p>
        </w:tc>
        <w:tc>
          <w:tcPr>
            <w:tcW w:w="709" w:type="dxa"/>
            <w:shd w:val="clear" w:color="auto" w:fill="auto"/>
            <w:vAlign w:val="center"/>
          </w:tcPr>
          <w:p w14:paraId="67A9EA54" w14:textId="77777777" w:rsidR="001B4B10" w:rsidRPr="005D51C8" w:rsidRDefault="001B4B10" w:rsidP="00D845FD">
            <w:pPr>
              <w:jc w:val="left"/>
              <w:rPr>
                <w:rFonts w:ascii="Arial" w:hAnsi="Arial" w:cs="Arial"/>
                <w:sz w:val="18"/>
                <w:szCs w:val="18"/>
              </w:rPr>
            </w:pPr>
          </w:p>
        </w:tc>
        <w:tc>
          <w:tcPr>
            <w:tcW w:w="2126" w:type="dxa"/>
            <w:shd w:val="clear" w:color="auto" w:fill="auto"/>
            <w:vAlign w:val="center"/>
          </w:tcPr>
          <w:p w14:paraId="7C8F80F6" w14:textId="77777777" w:rsidR="001B4B10" w:rsidRPr="005D51C8" w:rsidRDefault="001B4B10" w:rsidP="00D845FD">
            <w:pPr>
              <w:jc w:val="left"/>
              <w:rPr>
                <w:rFonts w:ascii="Arial" w:hAnsi="Arial" w:cs="Arial"/>
                <w:sz w:val="18"/>
                <w:szCs w:val="18"/>
              </w:rPr>
            </w:pPr>
          </w:p>
        </w:tc>
      </w:tr>
      <w:tr w:rsidR="00551601" w14:paraId="275E5392" w14:textId="77777777" w:rsidTr="00D845FD">
        <w:tc>
          <w:tcPr>
            <w:tcW w:w="3742" w:type="dxa"/>
            <w:vAlign w:val="center"/>
          </w:tcPr>
          <w:p w14:paraId="798AD51A" w14:textId="491A8BEB" w:rsidR="00551601" w:rsidRPr="00045631" w:rsidRDefault="00195A99" w:rsidP="00551601">
            <w:pPr>
              <w:rPr>
                <w:rFonts w:asciiTheme="minorHAnsi" w:hAnsiTheme="minorHAnsi" w:cstheme="minorHAnsi"/>
                <w:color w:val="000000"/>
                <w:sz w:val="18"/>
                <w:szCs w:val="18"/>
                <w:lang w:eastAsia="es-BO"/>
              </w:rPr>
            </w:pPr>
            <w:r w:rsidRPr="00195A99">
              <w:rPr>
                <w:rFonts w:asciiTheme="minorHAnsi" w:hAnsiTheme="minorHAnsi" w:cstheme="minorHAnsi"/>
                <w:b/>
                <w:bCs/>
                <w:color w:val="000000"/>
                <w:sz w:val="18"/>
                <w:szCs w:val="18"/>
                <w:lang w:eastAsia="es-BO"/>
              </w:rPr>
              <w:t>Interrupciones imprevistas</w:t>
            </w:r>
            <w:r w:rsidRPr="00195A99">
              <w:rPr>
                <w:rFonts w:asciiTheme="minorHAnsi" w:hAnsiTheme="minorHAnsi" w:cstheme="minorHAnsi"/>
                <w:color w:val="000000"/>
                <w:sz w:val="18"/>
                <w:szCs w:val="18"/>
                <w:lang w:eastAsia="es-BO"/>
              </w:rPr>
              <w:t xml:space="preserve"> (Fuerza mayor): Ante una suspensión no programada, el </w:t>
            </w:r>
            <w:r w:rsidRPr="00195A99">
              <w:rPr>
                <w:rFonts w:asciiTheme="minorHAnsi" w:hAnsiTheme="minorHAnsi" w:cstheme="minorHAnsi"/>
                <w:color w:val="000000"/>
                <w:sz w:val="18"/>
                <w:szCs w:val="18"/>
                <w:lang w:eastAsia="es-BO"/>
              </w:rPr>
              <w:lastRenderedPageBreak/>
              <w:t xml:space="preserve">proveedor garantizará la continuidad del servicio en un máximo de 24 horas. De ser necesario, </w:t>
            </w:r>
            <w:r>
              <w:rPr>
                <w:rFonts w:asciiTheme="minorHAnsi" w:hAnsiTheme="minorHAnsi" w:cstheme="minorHAnsi"/>
                <w:color w:val="000000"/>
                <w:sz w:val="18"/>
                <w:szCs w:val="18"/>
                <w:lang w:eastAsia="es-BO"/>
              </w:rPr>
              <w:t xml:space="preserve">el profesional adjudicado </w:t>
            </w:r>
            <w:r w:rsidRPr="00195A99">
              <w:rPr>
                <w:rFonts w:asciiTheme="minorHAnsi" w:hAnsiTheme="minorHAnsi" w:cstheme="minorHAnsi"/>
                <w:color w:val="000000"/>
                <w:sz w:val="18"/>
                <w:szCs w:val="18"/>
                <w:lang w:eastAsia="es-BO"/>
              </w:rPr>
              <w:t>deberá subcontratar a un proveedor externo aceptado por la CSBP (de calidad similar), asumiendo todos los costos derivados</w:t>
            </w:r>
            <w:r>
              <w:rPr>
                <w:rFonts w:asciiTheme="minorHAnsi" w:hAnsiTheme="minorHAnsi" w:cstheme="minorHAnsi"/>
                <w:color w:val="000000"/>
                <w:sz w:val="18"/>
                <w:szCs w:val="18"/>
                <w:lang w:eastAsia="es-BO"/>
              </w:rPr>
              <w:t xml:space="preserve"> de esta subcontratación durante el periodo de suspensión.</w:t>
            </w:r>
          </w:p>
        </w:tc>
        <w:tc>
          <w:tcPr>
            <w:tcW w:w="1963" w:type="dxa"/>
            <w:vAlign w:val="center"/>
          </w:tcPr>
          <w:p w14:paraId="5E1E48E5" w14:textId="77777777" w:rsidR="00551601" w:rsidRPr="005D51C8" w:rsidRDefault="00551601" w:rsidP="00D845FD">
            <w:pPr>
              <w:jc w:val="left"/>
              <w:rPr>
                <w:rFonts w:ascii="Arial" w:hAnsi="Arial" w:cs="Arial"/>
                <w:sz w:val="18"/>
                <w:szCs w:val="18"/>
              </w:rPr>
            </w:pPr>
          </w:p>
        </w:tc>
        <w:tc>
          <w:tcPr>
            <w:tcW w:w="669" w:type="dxa"/>
            <w:vAlign w:val="center"/>
          </w:tcPr>
          <w:p w14:paraId="4ADF5C2C" w14:textId="77777777" w:rsidR="00551601" w:rsidRPr="005D51C8" w:rsidRDefault="00551601" w:rsidP="00D845FD">
            <w:pPr>
              <w:jc w:val="left"/>
              <w:rPr>
                <w:rFonts w:ascii="Arial" w:hAnsi="Arial" w:cs="Arial"/>
                <w:sz w:val="18"/>
                <w:szCs w:val="18"/>
              </w:rPr>
            </w:pPr>
          </w:p>
        </w:tc>
        <w:tc>
          <w:tcPr>
            <w:tcW w:w="709" w:type="dxa"/>
            <w:vAlign w:val="center"/>
          </w:tcPr>
          <w:p w14:paraId="75DFDBCC" w14:textId="77777777" w:rsidR="00551601" w:rsidRPr="005D51C8" w:rsidRDefault="00551601" w:rsidP="00D845FD">
            <w:pPr>
              <w:jc w:val="left"/>
              <w:rPr>
                <w:rFonts w:ascii="Arial" w:hAnsi="Arial" w:cs="Arial"/>
                <w:sz w:val="18"/>
                <w:szCs w:val="18"/>
              </w:rPr>
            </w:pPr>
          </w:p>
        </w:tc>
        <w:tc>
          <w:tcPr>
            <w:tcW w:w="2126" w:type="dxa"/>
            <w:vAlign w:val="center"/>
          </w:tcPr>
          <w:p w14:paraId="28001CD1" w14:textId="77777777" w:rsidR="00551601" w:rsidRPr="005D51C8" w:rsidRDefault="00551601" w:rsidP="00D845FD">
            <w:pPr>
              <w:jc w:val="left"/>
              <w:rPr>
                <w:rFonts w:ascii="Arial" w:hAnsi="Arial" w:cs="Arial"/>
                <w:sz w:val="18"/>
                <w:szCs w:val="18"/>
              </w:rPr>
            </w:pPr>
          </w:p>
        </w:tc>
      </w:tr>
      <w:tr w:rsidR="00551601" w14:paraId="67988BCB" w14:textId="77777777" w:rsidTr="00D845FD">
        <w:tc>
          <w:tcPr>
            <w:tcW w:w="3742" w:type="dxa"/>
            <w:vAlign w:val="center"/>
          </w:tcPr>
          <w:p w14:paraId="5E4A6C0C" w14:textId="6E4FD568" w:rsidR="00551601" w:rsidRPr="00045631" w:rsidRDefault="00195A99" w:rsidP="00551601">
            <w:pPr>
              <w:rPr>
                <w:rFonts w:asciiTheme="minorHAnsi" w:hAnsiTheme="minorHAnsi" w:cstheme="minorHAnsi"/>
                <w:color w:val="000000"/>
                <w:sz w:val="18"/>
                <w:szCs w:val="18"/>
                <w:lang w:eastAsia="es-BO"/>
              </w:rPr>
            </w:pPr>
            <w:r w:rsidRPr="00195A99">
              <w:rPr>
                <w:rFonts w:asciiTheme="minorHAnsi" w:hAnsiTheme="minorHAnsi" w:cstheme="minorHAnsi"/>
                <w:b/>
                <w:bCs/>
                <w:color w:val="000000"/>
                <w:sz w:val="18"/>
                <w:szCs w:val="18"/>
                <w:lang w:eastAsia="es-BO"/>
              </w:rPr>
              <w:t>Suspensiones programadas:</w:t>
            </w:r>
            <w:r w:rsidRPr="00195A99">
              <w:rPr>
                <w:rFonts w:asciiTheme="minorHAnsi" w:hAnsiTheme="minorHAnsi" w:cstheme="minorHAnsi"/>
                <w:color w:val="000000"/>
                <w:sz w:val="18"/>
                <w:szCs w:val="18"/>
                <w:lang w:eastAsia="es-BO"/>
              </w:rPr>
              <w:t xml:space="preserve"> Toda suspensión justificada y planificada deberá notificarse por escrito a la J</w:t>
            </w:r>
            <w:r>
              <w:rPr>
                <w:rFonts w:asciiTheme="minorHAnsi" w:hAnsiTheme="minorHAnsi" w:cstheme="minorHAnsi"/>
                <w:color w:val="000000"/>
                <w:sz w:val="18"/>
                <w:szCs w:val="18"/>
                <w:lang w:eastAsia="es-BO"/>
              </w:rPr>
              <w:t>efatura de Servicio, J</w:t>
            </w:r>
            <w:r w:rsidRPr="00195A99">
              <w:rPr>
                <w:rFonts w:asciiTheme="minorHAnsi" w:hAnsiTheme="minorHAnsi" w:cstheme="minorHAnsi"/>
                <w:color w:val="000000"/>
                <w:sz w:val="18"/>
                <w:szCs w:val="18"/>
                <w:lang w:eastAsia="es-BO"/>
              </w:rPr>
              <w:t>efatura de Policonsultorio, Dirección de Clínica o Jefatura Médica con al menos siete (7) días calendario de anticipación</w:t>
            </w:r>
            <w:r w:rsidR="00551601" w:rsidRPr="00045631">
              <w:rPr>
                <w:rFonts w:asciiTheme="minorHAnsi" w:hAnsiTheme="minorHAnsi" w:cstheme="minorHAnsi"/>
                <w:color w:val="000000"/>
                <w:sz w:val="18"/>
                <w:szCs w:val="18"/>
                <w:lang w:eastAsia="es-BO"/>
              </w:rPr>
              <w:t>.</w:t>
            </w:r>
          </w:p>
        </w:tc>
        <w:tc>
          <w:tcPr>
            <w:tcW w:w="1963" w:type="dxa"/>
            <w:vAlign w:val="center"/>
          </w:tcPr>
          <w:p w14:paraId="681FE75E" w14:textId="77777777" w:rsidR="00551601" w:rsidRPr="005D51C8" w:rsidRDefault="00551601" w:rsidP="00D845FD">
            <w:pPr>
              <w:jc w:val="left"/>
              <w:rPr>
                <w:rFonts w:ascii="Arial" w:hAnsi="Arial" w:cs="Arial"/>
                <w:sz w:val="18"/>
                <w:szCs w:val="18"/>
              </w:rPr>
            </w:pPr>
          </w:p>
        </w:tc>
        <w:tc>
          <w:tcPr>
            <w:tcW w:w="669" w:type="dxa"/>
            <w:vAlign w:val="center"/>
          </w:tcPr>
          <w:p w14:paraId="2AFBE747" w14:textId="77777777" w:rsidR="00551601" w:rsidRPr="005D51C8" w:rsidRDefault="00551601" w:rsidP="00D845FD">
            <w:pPr>
              <w:jc w:val="left"/>
              <w:rPr>
                <w:rFonts w:ascii="Arial" w:hAnsi="Arial" w:cs="Arial"/>
                <w:sz w:val="18"/>
                <w:szCs w:val="18"/>
              </w:rPr>
            </w:pPr>
          </w:p>
        </w:tc>
        <w:tc>
          <w:tcPr>
            <w:tcW w:w="709" w:type="dxa"/>
            <w:vAlign w:val="center"/>
          </w:tcPr>
          <w:p w14:paraId="1CE45860" w14:textId="77777777" w:rsidR="00551601" w:rsidRPr="005D51C8" w:rsidRDefault="00551601" w:rsidP="00D845FD">
            <w:pPr>
              <w:jc w:val="left"/>
              <w:rPr>
                <w:rFonts w:ascii="Arial" w:hAnsi="Arial" w:cs="Arial"/>
                <w:sz w:val="18"/>
                <w:szCs w:val="18"/>
              </w:rPr>
            </w:pPr>
          </w:p>
        </w:tc>
        <w:tc>
          <w:tcPr>
            <w:tcW w:w="2126" w:type="dxa"/>
            <w:vAlign w:val="center"/>
          </w:tcPr>
          <w:p w14:paraId="7F1F1C95" w14:textId="77777777" w:rsidR="00551601" w:rsidRPr="005D51C8" w:rsidRDefault="00551601" w:rsidP="00D845FD">
            <w:pPr>
              <w:jc w:val="left"/>
              <w:rPr>
                <w:rFonts w:ascii="Arial" w:hAnsi="Arial" w:cs="Arial"/>
                <w:sz w:val="18"/>
                <w:szCs w:val="18"/>
              </w:rPr>
            </w:pPr>
          </w:p>
        </w:tc>
      </w:tr>
      <w:tr w:rsidR="00551601" w14:paraId="298C782E" w14:textId="77777777" w:rsidTr="00D845FD">
        <w:tc>
          <w:tcPr>
            <w:tcW w:w="3742" w:type="dxa"/>
            <w:vAlign w:val="center"/>
          </w:tcPr>
          <w:p w14:paraId="6237DAC3" w14:textId="6F88D96A" w:rsidR="00551601" w:rsidRPr="00045631" w:rsidRDefault="00195A99" w:rsidP="00551601">
            <w:pPr>
              <w:rPr>
                <w:rFonts w:asciiTheme="minorHAnsi" w:hAnsiTheme="minorHAnsi" w:cstheme="minorHAnsi"/>
                <w:color w:val="000000"/>
                <w:sz w:val="18"/>
                <w:szCs w:val="18"/>
                <w:lang w:eastAsia="es-BO"/>
              </w:rPr>
            </w:pPr>
            <w:r w:rsidRPr="00195A99">
              <w:rPr>
                <w:rFonts w:asciiTheme="minorHAnsi" w:hAnsiTheme="minorHAnsi" w:cstheme="minorHAnsi"/>
                <w:b/>
                <w:bCs/>
                <w:color w:val="000000"/>
                <w:sz w:val="18"/>
                <w:szCs w:val="18"/>
                <w:lang w:eastAsia="es-BO"/>
              </w:rPr>
              <w:t>Límite de suspensión:</w:t>
            </w:r>
            <w:r w:rsidRPr="00195A99">
              <w:rPr>
                <w:rFonts w:asciiTheme="minorHAnsi" w:hAnsiTheme="minorHAnsi" w:cstheme="minorHAnsi"/>
                <w:color w:val="000000"/>
                <w:sz w:val="18"/>
                <w:szCs w:val="18"/>
                <w:lang w:eastAsia="es-BO"/>
              </w:rPr>
              <w:t xml:space="preserve"> La interrupción temporal del servicio no podrá superar los siete (7) días calendario. Su incumplimiento sujetará al proveedor a penalidades.</w:t>
            </w:r>
          </w:p>
        </w:tc>
        <w:tc>
          <w:tcPr>
            <w:tcW w:w="1963" w:type="dxa"/>
            <w:vAlign w:val="center"/>
          </w:tcPr>
          <w:p w14:paraId="13D059E3" w14:textId="77777777" w:rsidR="00551601" w:rsidRPr="005D51C8" w:rsidRDefault="00551601" w:rsidP="00D845FD">
            <w:pPr>
              <w:jc w:val="left"/>
              <w:rPr>
                <w:rFonts w:ascii="Arial" w:hAnsi="Arial" w:cs="Arial"/>
                <w:sz w:val="18"/>
                <w:szCs w:val="18"/>
              </w:rPr>
            </w:pPr>
          </w:p>
        </w:tc>
        <w:tc>
          <w:tcPr>
            <w:tcW w:w="669" w:type="dxa"/>
            <w:vAlign w:val="center"/>
          </w:tcPr>
          <w:p w14:paraId="3B151449" w14:textId="77777777" w:rsidR="00551601" w:rsidRPr="005D51C8" w:rsidRDefault="00551601" w:rsidP="00D845FD">
            <w:pPr>
              <w:jc w:val="left"/>
              <w:rPr>
                <w:rFonts w:ascii="Arial" w:hAnsi="Arial" w:cs="Arial"/>
                <w:sz w:val="18"/>
                <w:szCs w:val="18"/>
              </w:rPr>
            </w:pPr>
          </w:p>
        </w:tc>
        <w:tc>
          <w:tcPr>
            <w:tcW w:w="709" w:type="dxa"/>
            <w:vAlign w:val="center"/>
          </w:tcPr>
          <w:p w14:paraId="32B7FE8D" w14:textId="77777777" w:rsidR="00551601" w:rsidRPr="005D51C8" w:rsidRDefault="00551601" w:rsidP="00D845FD">
            <w:pPr>
              <w:jc w:val="left"/>
              <w:rPr>
                <w:rFonts w:ascii="Arial" w:hAnsi="Arial" w:cs="Arial"/>
                <w:sz w:val="18"/>
                <w:szCs w:val="18"/>
              </w:rPr>
            </w:pPr>
          </w:p>
        </w:tc>
        <w:tc>
          <w:tcPr>
            <w:tcW w:w="2126" w:type="dxa"/>
            <w:vAlign w:val="center"/>
          </w:tcPr>
          <w:p w14:paraId="57AD2C61" w14:textId="77777777" w:rsidR="00551601" w:rsidRPr="005D51C8" w:rsidRDefault="00551601" w:rsidP="00D845FD">
            <w:pPr>
              <w:jc w:val="left"/>
              <w:rPr>
                <w:rFonts w:ascii="Arial" w:hAnsi="Arial" w:cs="Arial"/>
                <w:sz w:val="18"/>
                <w:szCs w:val="18"/>
              </w:rPr>
            </w:pPr>
          </w:p>
        </w:tc>
      </w:tr>
      <w:tr w:rsidR="00551601" w14:paraId="2D59C4C2" w14:textId="77777777" w:rsidTr="00D845FD">
        <w:tc>
          <w:tcPr>
            <w:tcW w:w="3742" w:type="dxa"/>
            <w:vAlign w:val="center"/>
          </w:tcPr>
          <w:p w14:paraId="0CEB489E" w14:textId="1399973B" w:rsidR="00551601" w:rsidRPr="00045631" w:rsidRDefault="00195A99" w:rsidP="00551601">
            <w:pPr>
              <w:rPr>
                <w:rFonts w:asciiTheme="minorHAnsi" w:hAnsiTheme="minorHAnsi" w:cstheme="minorHAnsi"/>
                <w:color w:val="000000"/>
                <w:sz w:val="18"/>
                <w:szCs w:val="18"/>
                <w:lang w:eastAsia="es-BO"/>
              </w:rPr>
            </w:pPr>
            <w:r w:rsidRPr="00195A99">
              <w:rPr>
                <w:rFonts w:asciiTheme="minorHAnsi" w:hAnsiTheme="minorHAnsi" w:cstheme="minorHAnsi"/>
                <w:b/>
                <w:bCs/>
                <w:color w:val="000000"/>
                <w:sz w:val="18"/>
                <w:szCs w:val="18"/>
                <w:lang w:eastAsia="es-BO"/>
              </w:rPr>
              <w:t>Derecho a auditoría:</w:t>
            </w:r>
            <w:r w:rsidRPr="00195A99">
              <w:rPr>
                <w:rFonts w:asciiTheme="minorHAnsi" w:hAnsiTheme="minorHAnsi" w:cstheme="minorHAnsi"/>
                <w:color w:val="000000"/>
                <w:sz w:val="18"/>
                <w:szCs w:val="18"/>
                <w:lang w:eastAsia="es-BO"/>
              </w:rPr>
              <w:t xml:space="preserve"> La CSBP se reserva el derecho de auditar los servicios prestados, los informes emitidos y el cumplimiento general de las condiciones acordadas</w:t>
            </w:r>
            <w:r w:rsidR="00551601" w:rsidRPr="00045631">
              <w:rPr>
                <w:rFonts w:asciiTheme="minorHAnsi" w:hAnsiTheme="minorHAnsi" w:cstheme="minorHAnsi"/>
                <w:color w:val="000000"/>
                <w:sz w:val="18"/>
                <w:szCs w:val="18"/>
                <w:lang w:eastAsia="es-BO"/>
              </w:rPr>
              <w:t>.</w:t>
            </w:r>
          </w:p>
        </w:tc>
        <w:tc>
          <w:tcPr>
            <w:tcW w:w="1963" w:type="dxa"/>
            <w:vAlign w:val="center"/>
          </w:tcPr>
          <w:p w14:paraId="394D88F3" w14:textId="77777777" w:rsidR="00551601" w:rsidRPr="005D51C8" w:rsidRDefault="00551601" w:rsidP="00D845FD">
            <w:pPr>
              <w:jc w:val="left"/>
              <w:rPr>
                <w:rFonts w:ascii="Arial" w:hAnsi="Arial" w:cs="Arial"/>
                <w:sz w:val="18"/>
                <w:szCs w:val="18"/>
              </w:rPr>
            </w:pPr>
          </w:p>
        </w:tc>
        <w:tc>
          <w:tcPr>
            <w:tcW w:w="669" w:type="dxa"/>
            <w:vAlign w:val="center"/>
          </w:tcPr>
          <w:p w14:paraId="6E8BAAEA" w14:textId="77777777" w:rsidR="00551601" w:rsidRPr="005D51C8" w:rsidRDefault="00551601" w:rsidP="00D845FD">
            <w:pPr>
              <w:jc w:val="left"/>
              <w:rPr>
                <w:rFonts w:ascii="Arial" w:hAnsi="Arial" w:cs="Arial"/>
                <w:sz w:val="18"/>
                <w:szCs w:val="18"/>
              </w:rPr>
            </w:pPr>
          </w:p>
        </w:tc>
        <w:tc>
          <w:tcPr>
            <w:tcW w:w="709" w:type="dxa"/>
            <w:vAlign w:val="center"/>
          </w:tcPr>
          <w:p w14:paraId="7F28CEA3" w14:textId="77777777" w:rsidR="00551601" w:rsidRPr="005D51C8" w:rsidRDefault="00551601" w:rsidP="00D845FD">
            <w:pPr>
              <w:jc w:val="left"/>
              <w:rPr>
                <w:rFonts w:ascii="Arial" w:hAnsi="Arial" w:cs="Arial"/>
                <w:sz w:val="18"/>
                <w:szCs w:val="18"/>
              </w:rPr>
            </w:pPr>
          </w:p>
        </w:tc>
        <w:tc>
          <w:tcPr>
            <w:tcW w:w="2126" w:type="dxa"/>
            <w:vAlign w:val="center"/>
          </w:tcPr>
          <w:p w14:paraId="5B8C3854" w14:textId="77777777" w:rsidR="00551601" w:rsidRPr="005D51C8" w:rsidRDefault="00551601" w:rsidP="00D845FD">
            <w:pPr>
              <w:jc w:val="left"/>
              <w:rPr>
                <w:rFonts w:ascii="Arial" w:hAnsi="Arial" w:cs="Arial"/>
                <w:sz w:val="18"/>
                <w:szCs w:val="18"/>
              </w:rPr>
            </w:pPr>
          </w:p>
        </w:tc>
      </w:tr>
      <w:tr w:rsidR="00660E44" w14:paraId="25FA790F" w14:textId="77777777" w:rsidTr="00D845FD">
        <w:trPr>
          <w:trHeight w:val="283"/>
        </w:trPr>
        <w:tc>
          <w:tcPr>
            <w:tcW w:w="3742" w:type="dxa"/>
            <w:shd w:val="clear" w:color="auto" w:fill="B4C6E7" w:themeFill="accent1" w:themeFillTint="66"/>
            <w:vAlign w:val="center"/>
          </w:tcPr>
          <w:p w14:paraId="3E23A2CA" w14:textId="2F3F2EB7" w:rsidR="00660E44" w:rsidRPr="002C599D" w:rsidRDefault="00ED7057" w:rsidP="00D845FD">
            <w:pPr>
              <w:spacing w:before="60" w:after="60"/>
              <w:jc w:val="left"/>
              <w:rPr>
                <w:rFonts w:ascii="Arial" w:hAnsi="Arial" w:cs="Arial"/>
                <w:sz w:val="18"/>
                <w:szCs w:val="18"/>
              </w:rPr>
            </w:pPr>
            <w:r>
              <w:rPr>
                <w:rFonts w:ascii="Arial" w:hAnsi="Arial" w:cs="Arial"/>
                <w:b/>
                <w:bCs/>
                <w:sz w:val="18"/>
                <w:szCs w:val="18"/>
              </w:rPr>
              <w:t>C</w:t>
            </w:r>
            <w:r w:rsidR="00660E44" w:rsidRPr="002C599D">
              <w:rPr>
                <w:rFonts w:ascii="Arial" w:hAnsi="Arial" w:cs="Arial"/>
                <w:b/>
                <w:bCs/>
                <w:sz w:val="18"/>
                <w:szCs w:val="18"/>
              </w:rPr>
              <w:t xml:space="preserve">. </w:t>
            </w:r>
            <w:r w:rsidR="00551601">
              <w:rPr>
                <w:rFonts w:ascii="Arial" w:hAnsi="Arial" w:cs="Arial"/>
                <w:b/>
                <w:bCs/>
                <w:sz w:val="18"/>
                <w:szCs w:val="18"/>
              </w:rPr>
              <w:t>FORMA DE PAGO</w:t>
            </w:r>
          </w:p>
        </w:tc>
        <w:tc>
          <w:tcPr>
            <w:tcW w:w="1963" w:type="dxa"/>
            <w:shd w:val="clear" w:color="auto" w:fill="B4C6E7" w:themeFill="accent1" w:themeFillTint="66"/>
            <w:vAlign w:val="center"/>
          </w:tcPr>
          <w:p w14:paraId="7828FEEA" w14:textId="77777777" w:rsidR="00660E44" w:rsidRPr="005D51C8" w:rsidRDefault="00660E44" w:rsidP="00D845FD">
            <w:pPr>
              <w:jc w:val="left"/>
              <w:rPr>
                <w:rFonts w:ascii="Arial" w:hAnsi="Arial" w:cs="Arial"/>
                <w:sz w:val="18"/>
                <w:szCs w:val="18"/>
              </w:rPr>
            </w:pPr>
          </w:p>
        </w:tc>
        <w:tc>
          <w:tcPr>
            <w:tcW w:w="669" w:type="dxa"/>
            <w:shd w:val="clear" w:color="auto" w:fill="B4C6E7" w:themeFill="accent1" w:themeFillTint="66"/>
            <w:vAlign w:val="center"/>
          </w:tcPr>
          <w:p w14:paraId="57C8478D" w14:textId="77777777" w:rsidR="00660E44" w:rsidRPr="005D51C8" w:rsidRDefault="00660E44" w:rsidP="00D845FD">
            <w:pPr>
              <w:jc w:val="left"/>
              <w:rPr>
                <w:rFonts w:ascii="Arial" w:hAnsi="Arial" w:cs="Arial"/>
                <w:sz w:val="18"/>
                <w:szCs w:val="18"/>
              </w:rPr>
            </w:pPr>
          </w:p>
        </w:tc>
        <w:tc>
          <w:tcPr>
            <w:tcW w:w="709" w:type="dxa"/>
            <w:shd w:val="clear" w:color="auto" w:fill="B4C6E7" w:themeFill="accent1" w:themeFillTint="66"/>
            <w:vAlign w:val="center"/>
          </w:tcPr>
          <w:p w14:paraId="396DBF78" w14:textId="77777777" w:rsidR="00660E44" w:rsidRPr="005D51C8" w:rsidRDefault="00660E44" w:rsidP="00D845FD">
            <w:pPr>
              <w:jc w:val="left"/>
              <w:rPr>
                <w:rFonts w:ascii="Arial" w:hAnsi="Arial" w:cs="Arial"/>
                <w:sz w:val="18"/>
                <w:szCs w:val="18"/>
              </w:rPr>
            </w:pPr>
          </w:p>
        </w:tc>
        <w:tc>
          <w:tcPr>
            <w:tcW w:w="2126" w:type="dxa"/>
            <w:shd w:val="clear" w:color="auto" w:fill="B4C6E7" w:themeFill="accent1" w:themeFillTint="66"/>
            <w:vAlign w:val="center"/>
          </w:tcPr>
          <w:p w14:paraId="425730DD" w14:textId="77777777" w:rsidR="00660E44" w:rsidRPr="005D51C8" w:rsidRDefault="00660E44" w:rsidP="00D845FD">
            <w:pPr>
              <w:jc w:val="left"/>
              <w:rPr>
                <w:rFonts w:ascii="Arial" w:hAnsi="Arial" w:cs="Arial"/>
                <w:sz w:val="18"/>
                <w:szCs w:val="18"/>
              </w:rPr>
            </w:pPr>
          </w:p>
        </w:tc>
      </w:tr>
      <w:tr w:rsidR="00660E44" w14:paraId="16D5B627" w14:textId="77777777" w:rsidTr="00D845FD">
        <w:tc>
          <w:tcPr>
            <w:tcW w:w="3742" w:type="dxa"/>
            <w:vAlign w:val="center"/>
          </w:tcPr>
          <w:p w14:paraId="15030812" w14:textId="5C860917" w:rsidR="00660E44" w:rsidRPr="002C599D" w:rsidRDefault="003F3EEB" w:rsidP="003F3EEB">
            <w:pPr>
              <w:spacing w:before="60" w:after="60"/>
              <w:rPr>
                <w:rFonts w:ascii="Arial" w:hAnsi="Arial" w:cs="Arial"/>
                <w:sz w:val="18"/>
                <w:szCs w:val="18"/>
              </w:rPr>
            </w:pPr>
            <w:r w:rsidRPr="003F3EEB">
              <w:rPr>
                <w:rFonts w:asciiTheme="minorHAnsi" w:hAnsiTheme="minorHAnsi" w:cstheme="minorHAnsi"/>
                <w:color w:val="000000"/>
                <w:sz w:val="18"/>
                <w:szCs w:val="18"/>
                <w:lang w:eastAsia="es-BO"/>
              </w:rPr>
              <w:t xml:space="preserve">Para que la CSBP proceda con el pago por la prestación </w:t>
            </w:r>
            <w:r w:rsidRPr="003F3EEB">
              <w:rPr>
                <w:rFonts w:asciiTheme="minorHAnsi" w:hAnsiTheme="minorHAnsi" w:cstheme="minorHAnsi"/>
                <w:b/>
                <w:bCs/>
                <w:color w:val="000000"/>
                <w:sz w:val="18"/>
                <w:szCs w:val="18"/>
                <w:lang w:eastAsia="es-BO"/>
              </w:rPr>
              <w:t>del servicio (Monto Fijo),</w:t>
            </w:r>
            <w:r w:rsidRPr="003F3EEB">
              <w:rPr>
                <w:rFonts w:asciiTheme="minorHAnsi" w:hAnsiTheme="minorHAnsi" w:cstheme="minorHAnsi"/>
                <w:color w:val="000000"/>
                <w:sz w:val="18"/>
                <w:szCs w:val="18"/>
                <w:lang w:eastAsia="es-BO"/>
              </w:rPr>
              <w:t xml:space="preserve"> el proveedor deberá presentar mensualmente un informe detallado de los pacientes atendidos, empleando el formato establecido por la institución. Una vez que el fiscal de servicio revise la documentación y otorgue su conformidad, se solicitará la emisión de la factura correspondiente, gestión que deberá realizarse hasta el día veinte (20) de cada mes</w:t>
            </w:r>
            <w:r>
              <w:rPr>
                <w:rFonts w:asciiTheme="minorHAnsi" w:hAnsiTheme="minorHAnsi" w:cstheme="minorHAnsi"/>
                <w:color w:val="000000"/>
                <w:sz w:val="18"/>
                <w:szCs w:val="18"/>
                <w:lang w:eastAsia="es-BO"/>
              </w:rPr>
              <w:t>.</w:t>
            </w:r>
          </w:p>
        </w:tc>
        <w:tc>
          <w:tcPr>
            <w:tcW w:w="1963" w:type="dxa"/>
            <w:vAlign w:val="center"/>
          </w:tcPr>
          <w:p w14:paraId="3059694A" w14:textId="77777777" w:rsidR="00660E44" w:rsidRPr="005D51C8" w:rsidRDefault="00660E44" w:rsidP="00D845FD">
            <w:pPr>
              <w:jc w:val="left"/>
              <w:rPr>
                <w:rFonts w:ascii="Arial" w:hAnsi="Arial" w:cs="Arial"/>
                <w:sz w:val="18"/>
                <w:szCs w:val="18"/>
              </w:rPr>
            </w:pPr>
          </w:p>
        </w:tc>
        <w:tc>
          <w:tcPr>
            <w:tcW w:w="669" w:type="dxa"/>
            <w:vAlign w:val="center"/>
          </w:tcPr>
          <w:p w14:paraId="7129120C" w14:textId="77777777" w:rsidR="00660E44" w:rsidRPr="005D51C8" w:rsidRDefault="00660E44" w:rsidP="00D845FD">
            <w:pPr>
              <w:jc w:val="left"/>
              <w:rPr>
                <w:rFonts w:ascii="Arial" w:hAnsi="Arial" w:cs="Arial"/>
                <w:sz w:val="18"/>
                <w:szCs w:val="18"/>
              </w:rPr>
            </w:pPr>
          </w:p>
        </w:tc>
        <w:tc>
          <w:tcPr>
            <w:tcW w:w="709" w:type="dxa"/>
            <w:vAlign w:val="center"/>
          </w:tcPr>
          <w:p w14:paraId="4FA65237" w14:textId="77777777" w:rsidR="00660E44" w:rsidRPr="005D51C8" w:rsidRDefault="00660E44" w:rsidP="00D845FD">
            <w:pPr>
              <w:jc w:val="left"/>
              <w:rPr>
                <w:rFonts w:ascii="Arial" w:hAnsi="Arial" w:cs="Arial"/>
                <w:sz w:val="18"/>
                <w:szCs w:val="18"/>
              </w:rPr>
            </w:pPr>
          </w:p>
        </w:tc>
        <w:tc>
          <w:tcPr>
            <w:tcW w:w="2126" w:type="dxa"/>
            <w:vAlign w:val="center"/>
          </w:tcPr>
          <w:p w14:paraId="3AACEB90" w14:textId="77777777" w:rsidR="00660E44" w:rsidRPr="005D51C8" w:rsidRDefault="00660E44" w:rsidP="00D845FD">
            <w:pPr>
              <w:jc w:val="left"/>
              <w:rPr>
                <w:rFonts w:ascii="Arial" w:hAnsi="Arial" w:cs="Arial"/>
                <w:sz w:val="18"/>
                <w:szCs w:val="18"/>
              </w:rPr>
            </w:pPr>
          </w:p>
        </w:tc>
      </w:tr>
      <w:tr w:rsidR="00660E44" w14:paraId="2CC451A3" w14:textId="77777777" w:rsidTr="00D845FD">
        <w:trPr>
          <w:trHeight w:val="283"/>
        </w:trPr>
        <w:tc>
          <w:tcPr>
            <w:tcW w:w="3742" w:type="dxa"/>
            <w:shd w:val="clear" w:color="auto" w:fill="B4C6E7" w:themeFill="accent1" w:themeFillTint="66"/>
            <w:vAlign w:val="center"/>
          </w:tcPr>
          <w:p w14:paraId="1FB9AA8C" w14:textId="1C474E41" w:rsidR="00660E44" w:rsidRPr="002C599D" w:rsidRDefault="00ED7057" w:rsidP="00D845FD">
            <w:pPr>
              <w:spacing w:before="60" w:after="60"/>
              <w:jc w:val="left"/>
              <w:rPr>
                <w:rFonts w:ascii="Arial" w:hAnsi="Arial" w:cs="Arial"/>
                <w:sz w:val="18"/>
                <w:szCs w:val="18"/>
              </w:rPr>
            </w:pPr>
            <w:r>
              <w:rPr>
                <w:rFonts w:ascii="Arial" w:hAnsi="Arial" w:cs="Arial"/>
                <w:b/>
                <w:bCs/>
                <w:sz w:val="18"/>
                <w:szCs w:val="18"/>
              </w:rPr>
              <w:t>D</w:t>
            </w:r>
            <w:r w:rsidR="00660E44" w:rsidRPr="002C599D">
              <w:rPr>
                <w:rFonts w:ascii="Arial" w:hAnsi="Arial" w:cs="Arial"/>
                <w:b/>
                <w:bCs/>
                <w:sz w:val="18"/>
                <w:szCs w:val="18"/>
              </w:rPr>
              <w:t>. CONDICIONES COMPLEMENTARIAS</w:t>
            </w:r>
          </w:p>
        </w:tc>
        <w:tc>
          <w:tcPr>
            <w:tcW w:w="1963" w:type="dxa"/>
            <w:shd w:val="clear" w:color="auto" w:fill="B4C6E7" w:themeFill="accent1" w:themeFillTint="66"/>
            <w:vAlign w:val="center"/>
          </w:tcPr>
          <w:p w14:paraId="30D06F10" w14:textId="77777777" w:rsidR="00660E44" w:rsidRPr="005D51C8" w:rsidRDefault="00660E44" w:rsidP="00D845FD">
            <w:pPr>
              <w:jc w:val="left"/>
              <w:rPr>
                <w:rFonts w:ascii="Arial" w:hAnsi="Arial" w:cs="Arial"/>
                <w:sz w:val="18"/>
                <w:szCs w:val="18"/>
              </w:rPr>
            </w:pPr>
          </w:p>
        </w:tc>
        <w:tc>
          <w:tcPr>
            <w:tcW w:w="669" w:type="dxa"/>
            <w:shd w:val="clear" w:color="auto" w:fill="B4C6E7" w:themeFill="accent1" w:themeFillTint="66"/>
            <w:vAlign w:val="center"/>
          </w:tcPr>
          <w:p w14:paraId="4741871D" w14:textId="77777777" w:rsidR="00660E44" w:rsidRPr="005D51C8" w:rsidRDefault="00660E44" w:rsidP="00D845FD">
            <w:pPr>
              <w:jc w:val="left"/>
              <w:rPr>
                <w:rFonts w:ascii="Arial" w:hAnsi="Arial" w:cs="Arial"/>
                <w:sz w:val="18"/>
                <w:szCs w:val="18"/>
              </w:rPr>
            </w:pPr>
          </w:p>
        </w:tc>
        <w:tc>
          <w:tcPr>
            <w:tcW w:w="709" w:type="dxa"/>
            <w:shd w:val="clear" w:color="auto" w:fill="B4C6E7" w:themeFill="accent1" w:themeFillTint="66"/>
            <w:vAlign w:val="center"/>
          </w:tcPr>
          <w:p w14:paraId="37E93642" w14:textId="77777777" w:rsidR="00660E44" w:rsidRPr="005D51C8" w:rsidRDefault="00660E44" w:rsidP="00D845FD">
            <w:pPr>
              <w:jc w:val="left"/>
              <w:rPr>
                <w:rFonts w:ascii="Arial" w:hAnsi="Arial" w:cs="Arial"/>
                <w:sz w:val="18"/>
                <w:szCs w:val="18"/>
              </w:rPr>
            </w:pPr>
          </w:p>
        </w:tc>
        <w:tc>
          <w:tcPr>
            <w:tcW w:w="2126" w:type="dxa"/>
            <w:shd w:val="clear" w:color="auto" w:fill="B4C6E7" w:themeFill="accent1" w:themeFillTint="66"/>
            <w:vAlign w:val="center"/>
          </w:tcPr>
          <w:p w14:paraId="08D349D6" w14:textId="77777777" w:rsidR="00660E44" w:rsidRPr="005D51C8" w:rsidRDefault="00660E44" w:rsidP="00D845FD">
            <w:pPr>
              <w:jc w:val="left"/>
              <w:rPr>
                <w:rFonts w:ascii="Arial" w:hAnsi="Arial" w:cs="Arial"/>
                <w:sz w:val="18"/>
                <w:szCs w:val="18"/>
              </w:rPr>
            </w:pPr>
          </w:p>
        </w:tc>
      </w:tr>
      <w:tr w:rsidR="00660E44" w14:paraId="0012A23A" w14:textId="77777777" w:rsidTr="003F3EEB">
        <w:tc>
          <w:tcPr>
            <w:tcW w:w="3742" w:type="dxa"/>
            <w:shd w:val="clear" w:color="auto" w:fill="auto"/>
            <w:vAlign w:val="center"/>
          </w:tcPr>
          <w:p w14:paraId="027CAB37" w14:textId="5D060B2C" w:rsidR="00660E44" w:rsidRPr="00D81B8C" w:rsidRDefault="003F3EEB" w:rsidP="003F3EEB">
            <w:pPr>
              <w:spacing w:before="60" w:after="60"/>
              <w:rPr>
                <w:rFonts w:asciiTheme="minorHAnsi" w:hAnsiTheme="minorHAnsi" w:cstheme="minorHAnsi"/>
                <w:sz w:val="18"/>
                <w:szCs w:val="18"/>
              </w:rPr>
            </w:pPr>
            <w:r w:rsidRPr="003F3EEB">
              <w:rPr>
                <w:rFonts w:asciiTheme="minorHAnsi" w:hAnsiTheme="minorHAnsi" w:cstheme="minorHAnsi"/>
                <w:bCs/>
                <w:sz w:val="18"/>
                <w:szCs w:val="18"/>
              </w:rPr>
              <w:t xml:space="preserve">La CSBP, por medio del personal designado (fiscal de servicio, </w:t>
            </w:r>
            <w:proofErr w:type="gramStart"/>
            <w:r>
              <w:rPr>
                <w:rFonts w:asciiTheme="minorHAnsi" w:hAnsiTheme="minorHAnsi" w:cstheme="minorHAnsi"/>
                <w:bCs/>
                <w:sz w:val="18"/>
                <w:szCs w:val="18"/>
              </w:rPr>
              <w:t>Jefe</w:t>
            </w:r>
            <w:proofErr w:type="gramEnd"/>
            <w:r>
              <w:rPr>
                <w:rFonts w:asciiTheme="minorHAnsi" w:hAnsiTheme="minorHAnsi" w:cstheme="minorHAnsi"/>
                <w:bCs/>
                <w:sz w:val="18"/>
                <w:szCs w:val="18"/>
              </w:rPr>
              <w:t xml:space="preserve"> de Servicio, </w:t>
            </w:r>
            <w:r w:rsidRPr="003F3EEB">
              <w:rPr>
                <w:rFonts w:asciiTheme="minorHAnsi" w:hAnsiTheme="minorHAnsi" w:cstheme="minorHAnsi"/>
                <w:bCs/>
                <w:sz w:val="18"/>
                <w:szCs w:val="18"/>
              </w:rPr>
              <w:t>Jefatura de Policonsultorio, Dirección de Clínica o Jefatura Médica</w:t>
            </w:r>
            <w:r>
              <w:rPr>
                <w:rFonts w:asciiTheme="minorHAnsi" w:hAnsiTheme="minorHAnsi" w:cstheme="minorHAnsi"/>
                <w:bCs/>
                <w:sz w:val="18"/>
                <w:szCs w:val="18"/>
              </w:rPr>
              <w:t xml:space="preserve"> Regional</w:t>
            </w:r>
            <w:r w:rsidRPr="003F3EEB">
              <w:rPr>
                <w:rFonts w:asciiTheme="minorHAnsi" w:hAnsiTheme="minorHAnsi" w:cstheme="minorHAnsi"/>
                <w:bCs/>
                <w:sz w:val="18"/>
                <w:szCs w:val="18"/>
              </w:rPr>
              <w:t>), estará facultada para realizar inspecciones sin previo aviso al consultorio médico. El objetivo de estas visitas será constatar el estricto cumplimiento de las condiciones, requisitos y estándares de calidad exigidos para la prestación del servicio</w:t>
            </w:r>
            <w:r>
              <w:rPr>
                <w:rFonts w:asciiTheme="minorHAnsi" w:hAnsiTheme="minorHAnsi" w:cstheme="minorHAnsi"/>
                <w:bCs/>
                <w:sz w:val="18"/>
                <w:szCs w:val="18"/>
              </w:rPr>
              <w:t>.</w:t>
            </w:r>
          </w:p>
        </w:tc>
        <w:tc>
          <w:tcPr>
            <w:tcW w:w="1963" w:type="dxa"/>
            <w:shd w:val="clear" w:color="auto" w:fill="auto"/>
            <w:vAlign w:val="center"/>
          </w:tcPr>
          <w:p w14:paraId="03C11E06" w14:textId="77777777" w:rsidR="00660E44" w:rsidRPr="005D51C8" w:rsidRDefault="00660E44" w:rsidP="00D845FD">
            <w:pPr>
              <w:jc w:val="left"/>
              <w:rPr>
                <w:rFonts w:ascii="Arial" w:hAnsi="Arial" w:cs="Arial"/>
                <w:sz w:val="18"/>
                <w:szCs w:val="18"/>
              </w:rPr>
            </w:pPr>
          </w:p>
        </w:tc>
        <w:tc>
          <w:tcPr>
            <w:tcW w:w="669" w:type="dxa"/>
            <w:shd w:val="clear" w:color="auto" w:fill="auto"/>
            <w:vAlign w:val="center"/>
          </w:tcPr>
          <w:p w14:paraId="22A972C6" w14:textId="77777777" w:rsidR="00660E44" w:rsidRPr="005D51C8" w:rsidRDefault="00660E44" w:rsidP="00D845FD">
            <w:pPr>
              <w:jc w:val="left"/>
              <w:rPr>
                <w:rFonts w:ascii="Arial" w:hAnsi="Arial" w:cs="Arial"/>
                <w:sz w:val="18"/>
                <w:szCs w:val="18"/>
              </w:rPr>
            </w:pPr>
          </w:p>
        </w:tc>
        <w:tc>
          <w:tcPr>
            <w:tcW w:w="709" w:type="dxa"/>
            <w:shd w:val="clear" w:color="auto" w:fill="auto"/>
            <w:vAlign w:val="center"/>
          </w:tcPr>
          <w:p w14:paraId="59A4CEF1" w14:textId="77777777" w:rsidR="00660E44" w:rsidRPr="005D51C8" w:rsidRDefault="00660E44" w:rsidP="00D845FD">
            <w:pPr>
              <w:jc w:val="left"/>
              <w:rPr>
                <w:rFonts w:ascii="Arial" w:hAnsi="Arial" w:cs="Arial"/>
                <w:sz w:val="18"/>
                <w:szCs w:val="18"/>
              </w:rPr>
            </w:pPr>
          </w:p>
        </w:tc>
        <w:tc>
          <w:tcPr>
            <w:tcW w:w="2126" w:type="dxa"/>
            <w:shd w:val="clear" w:color="auto" w:fill="auto"/>
            <w:vAlign w:val="center"/>
          </w:tcPr>
          <w:p w14:paraId="22A3C6E9" w14:textId="77777777" w:rsidR="00660E44" w:rsidRPr="005D51C8" w:rsidRDefault="00660E44" w:rsidP="00D845FD">
            <w:pPr>
              <w:jc w:val="left"/>
              <w:rPr>
                <w:rFonts w:ascii="Arial" w:hAnsi="Arial" w:cs="Arial"/>
                <w:sz w:val="18"/>
                <w:szCs w:val="18"/>
              </w:rPr>
            </w:pPr>
          </w:p>
        </w:tc>
      </w:tr>
      <w:tr w:rsidR="00660E44" w14:paraId="38B14FE1" w14:textId="77777777" w:rsidTr="00D845FD">
        <w:trPr>
          <w:trHeight w:val="283"/>
        </w:trPr>
        <w:tc>
          <w:tcPr>
            <w:tcW w:w="3742" w:type="dxa"/>
            <w:shd w:val="clear" w:color="auto" w:fill="2E74B5" w:themeFill="accent5" w:themeFillShade="BF"/>
            <w:vAlign w:val="center"/>
          </w:tcPr>
          <w:p w14:paraId="3DF39679" w14:textId="77777777" w:rsidR="00660E44" w:rsidRPr="002C599D" w:rsidRDefault="00660E44" w:rsidP="00D845FD">
            <w:pPr>
              <w:spacing w:before="60" w:after="60"/>
              <w:jc w:val="left"/>
              <w:rPr>
                <w:rFonts w:ascii="Arial" w:hAnsi="Arial" w:cs="Arial"/>
                <w:bCs/>
                <w:i/>
                <w:iCs/>
                <w:sz w:val="18"/>
                <w:szCs w:val="18"/>
              </w:rPr>
            </w:pPr>
            <w:r w:rsidRPr="002C599D">
              <w:rPr>
                <w:rFonts w:ascii="Arial" w:hAnsi="Arial" w:cs="Arial"/>
                <w:b/>
                <w:bCs/>
                <w:color w:val="FFFFFF"/>
                <w:sz w:val="18"/>
                <w:szCs w:val="18"/>
              </w:rPr>
              <w:t xml:space="preserve">III. CARACTERÍSTICAS GENERALES DE </w:t>
            </w:r>
            <w:smartTag w:uri="urn:schemas-microsoft-com:office:smarttags" w:element="PersonName">
              <w:smartTagPr>
                <w:attr w:name="ProductID" w:val="LA EMPRESA Y"/>
              </w:smartTagPr>
              <w:r w:rsidRPr="002C599D">
                <w:rPr>
                  <w:rFonts w:ascii="Arial" w:hAnsi="Arial" w:cs="Arial"/>
                  <w:b/>
                  <w:bCs/>
                  <w:color w:val="FFFFFF"/>
                  <w:sz w:val="18"/>
                  <w:szCs w:val="18"/>
                </w:rPr>
                <w:t>LA EMPRESA Y</w:t>
              </w:r>
            </w:smartTag>
            <w:r w:rsidRPr="002C599D">
              <w:rPr>
                <w:rFonts w:ascii="Arial" w:hAnsi="Arial" w:cs="Arial"/>
                <w:b/>
                <w:bCs/>
                <w:color w:val="FFFFFF"/>
                <w:sz w:val="18"/>
                <w:szCs w:val="18"/>
              </w:rPr>
              <w:t xml:space="preserve"> DEL PERSONAL</w:t>
            </w:r>
          </w:p>
        </w:tc>
        <w:tc>
          <w:tcPr>
            <w:tcW w:w="1963" w:type="dxa"/>
            <w:shd w:val="clear" w:color="auto" w:fill="2E74B5" w:themeFill="accent5" w:themeFillShade="BF"/>
            <w:vAlign w:val="center"/>
          </w:tcPr>
          <w:p w14:paraId="44E0736D" w14:textId="77777777" w:rsidR="00660E44" w:rsidRPr="005D51C8" w:rsidRDefault="00660E44" w:rsidP="00D845FD">
            <w:pPr>
              <w:jc w:val="left"/>
              <w:rPr>
                <w:rFonts w:ascii="Arial" w:hAnsi="Arial" w:cs="Arial"/>
                <w:sz w:val="18"/>
                <w:szCs w:val="18"/>
              </w:rPr>
            </w:pPr>
          </w:p>
        </w:tc>
        <w:tc>
          <w:tcPr>
            <w:tcW w:w="669" w:type="dxa"/>
            <w:shd w:val="clear" w:color="auto" w:fill="2E74B5" w:themeFill="accent5" w:themeFillShade="BF"/>
            <w:vAlign w:val="center"/>
          </w:tcPr>
          <w:p w14:paraId="71B903C5" w14:textId="77777777" w:rsidR="00660E44" w:rsidRPr="005D51C8" w:rsidRDefault="00660E44" w:rsidP="00D845FD">
            <w:pPr>
              <w:jc w:val="left"/>
              <w:rPr>
                <w:rFonts w:ascii="Arial" w:hAnsi="Arial" w:cs="Arial"/>
                <w:sz w:val="18"/>
                <w:szCs w:val="18"/>
              </w:rPr>
            </w:pPr>
          </w:p>
        </w:tc>
        <w:tc>
          <w:tcPr>
            <w:tcW w:w="709" w:type="dxa"/>
            <w:shd w:val="clear" w:color="auto" w:fill="2E74B5" w:themeFill="accent5" w:themeFillShade="BF"/>
            <w:vAlign w:val="center"/>
          </w:tcPr>
          <w:p w14:paraId="61D2A156" w14:textId="77777777" w:rsidR="00660E44" w:rsidRPr="005D51C8" w:rsidRDefault="00660E44" w:rsidP="00D845FD">
            <w:pPr>
              <w:jc w:val="left"/>
              <w:rPr>
                <w:rFonts w:ascii="Arial" w:hAnsi="Arial" w:cs="Arial"/>
                <w:sz w:val="18"/>
                <w:szCs w:val="18"/>
              </w:rPr>
            </w:pPr>
          </w:p>
        </w:tc>
        <w:tc>
          <w:tcPr>
            <w:tcW w:w="2126" w:type="dxa"/>
            <w:shd w:val="clear" w:color="auto" w:fill="2E74B5" w:themeFill="accent5" w:themeFillShade="BF"/>
            <w:vAlign w:val="center"/>
          </w:tcPr>
          <w:p w14:paraId="68845B59" w14:textId="77777777" w:rsidR="00660E44" w:rsidRPr="005D51C8" w:rsidRDefault="00660E44" w:rsidP="00D845FD">
            <w:pPr>
              <w:jc w:val="left"/>
              <w:rPr>
                <w:rFonts w:ascii="Arial" w:hAnsi="Arial" w:cs="Arial"/>
                <w:sz w:val="18"/>
                <w:szCs w:val="18"/>
              </w:rPr>
            </w:pPr>
          </w:p>
        </w:tc>
      </w:tr>
      <w:tr w:rsidR="00660E44" w14:paraId="516B15BA" w14:textId="77777777" w:rsidTr="00D845FD">
        <w:tc>
          <w:tcPr>
            <w:tcW w:w="3742" w:type="dxa"/>
            <w:shd w:val="clear" w:color="auto" w:fill="B4C6E7" w:themeFill="accent1" w:themeFillTint="66"/>
            <w:vAlign w:val="center"/>
          </w:tcPr>
          <w:p w14:paraId="05524FD2" w14:textId="634F8063" w:rsidR="00660E44" w:rsidRPr="002C599D" w:rsidRDefault="00660E44" w:rsidP="00D845FD">
            <w:pPr>
              <w:spacing w:before="60" w:after="60"/>
              <w:jc w:val="left"/>
              <w:rPr>
                <w:rFonts w:ascii="Arial" w:hAnsi="Arial" w:cs="Arial"/>
                <w:b/>
                <w:bCs/>
                <w:sz w:val="18"/>
                <w:szCs w:val="18"/>
              </w:rPr>
            </w:pPr>
            <w:r w:rsidRPr="002C599D">
              <w:rPr>
                <w:rFonts w:ascii="Arial" w:hAnsi="Arial" w:cs="Arial"/>
                <w:b/>
                <w:bCs/>
                <w:sz w:val="18"/>
                <w:szCs w:val="18"/>
              </w:rPr>
              <w:t xml:space="preserve">A.  EXPERIENCIA </w:t>
            </w:r>
            <w:r w:rsidR="00551601">
              <w:rPr>
                <w:rFonts w:ascii="Arial" w:hAnsi="Arial" w:cs="Arial"/>
                <w:b/>
                <w:bCs/>
                <w:sz w:val="18"/>
                <w:szCs w:val="18"/>
              </w:rPr>
              <w:t>ESPECIFICA DEL SERVICIO</w:t>
            </w:r>
          </w:p>
        </w:tc>
        <w:tc>
          <w:tcPr>
            <w:tcW w:w="1963" w:type="dxa"/>
            <w:shd w:val="clear" w:color="auto" w:fill="B4C6E7" w:themeFill="accent1" w:themeFillTint="66"/>
            <w:vAlign w:val="center"/>
          </w:tcPr>
          <w:p w14:paraId="41CCE00A" w14:textId="77777777" w:rsidR="00660E44" w:rsidRPr="005D51C8" w:rsidRDefault="00660E44" w:rsidP="00D845FD">
            <w:pPr>
              <w:jc w:val="left"/>
              <w:rPr>
                <w:rFonts w:ascii="Arial" w:hAnsi="Arial" w:cs="Arial"/>
                <w:sz w:val="18"/>
                <w:szCs w:val="18"/>
              </w:rPr>
            </w:pPr>
          </w:p>
        </w:tc>
        <w:tc>
          <w:tcPr>
            <w:tcW w:w="669" w:type="dxa"/>
            <w:shd w:val="clear" w:color="auto" w:fill="B4C6E7" w:themeFill="accent1" w:themeFillTint="66"/>
            <w:vAlign w:val="center"/>
          </w:tcPr>
          <w:p w14:paraId="6BBBB4AD" w14:textId="77777777" w:rsidR="00660E44" w:rsidRPr="005D51C8" w:rsidRDefault="00660E44" w:rsidP="00D845FD">
            <w:pPr>
              <w:jc w:val="left"/>
              <w:rPr>
                <w:rFonts w:ascii="Arial" w:hAnsi="Arial" w:cs="Arial"/>
                <w:sz w:val="18"/>
                <w:szCs w:val="18"/>
              </w:rPr>
            </w:pPr>
          </w:p>
        </w:tc>
        <w:tc>
          <w:tcPr>
            <w:tcW w:w="709" w:type="dxa"/>
            <w:shd w:val="clear" w:color="auto" w:fill="B4C6E7" w:themeFill="accent1" w:themeFillTint="66"/>
            <w:vAlign w:val="center"/>
          </w:tcPr>
          <w:p w14:paraId="1B0F30E9" w14:textId="77777777" w:rsidR="00660E44" w:rsidRPr="005D51C8" w:rsidRDefault="00660E44" w:rsidP="00D845FD">
            <w:pPr>
              <w:jc w:val="left"/>
              <w:rPr>
                <w:rFonts w:ascii="Arial" w:hAnsi="Arial" w:cs="Arial"/>
                <w:sz w:val="18"/>
                <w:szCs w:val="18"/>
              </w:rPr>
            </w:pPr>
          </w:p>
        </w:tc>
        <w:tc>
          <w:tcPr>
            <w:tcW w:w="2126" w:type="dxa"/>
            <w:shd w:val="clear" w:color="auto" w:fill="B4C6E7" w:themeFill="accent1" w:themeFillTint="66"/>
            <w:vAlign w:val="center"/>
          </w:tcPr>
          <w:p w14:paraId="30D40907" w14:textId="77777777" w:rsidR="00660E44" w:rsidRPr="005D51C8" w:rsidRDefault="00660E44" w:rsidP="00D845FD">
            <w:pPr>
              <w:jc w:val="left"/>
              <w:rPr>
                <w:rFonts w:ascii="Arial" w:hAnsi="Arial" w:cs="Arial"/>
                <w:sz w:val="18"/>
                <w:szCs w:val="18"/>
              </w:rPr>
            </w:pPr>
          </w:p>
        </w:tc>
      </w:tr>
      <w:tr w:rsidR="00660E44" w14:paraId="6206F82D" w14:textId="77777777" w:rsidTr="00D845FD">
        <w:trPr>
          <w:trHeight w:val="397"/>
        </w:trPr>
        <w:tc>
          <w:tcPr>
            <w:tcW w:w="3742" w:type="dxa"/>
            <w:shd w:val="clear" w:color="auto" w:fill="FFFFFF" w:themeFill="background1"/>
            <w:vAlign w:val="center"/>
          </w:tcPr>
          <w:p w14:paraId="142D65A7" w14:textId="2EC3B120" w:rsidR="00660E44" w:rsidRPr="002C599D" w:rsidRDefault="003F3EEB" w:rsidP="003F3EEB">
            <w:pPr>
              <w:spacing w:before="60" w:after="60"/>
              <w:rPr>
                <w:rFonts w:ascii="Arial" w:hAnsi="Arial" w:cs="Arial"/>
                <w:bCs/>
                <w:i/>
                <w:iCs/>
                <w:sz w:val="18"/>
                <w:szCs w:val="18"/>
              </w:rPr>
            </w:pPr>
            <w:r w:rsidRPr="003F3EEB">
              <w:rPr>
                <w:rFonts w:asciiTheme="minorHAnsi" w:hAnsiTheme="minorHAnsi" w:cstheme="minorHAnsi"/>
                <w:color w:val="000000"/>
                <w:sz w:val="18"/>
                <w:szCs w:val="18"/>
                <w:lang w:eastAsia="es-BO"/>
              </w:rPr>
              <w:t xml:space="preserve">El proponente, en su calidad de profesional independiente, deberá contar con una experiencia mínima de doce (12) meses en la prestación de servicios asistenciales en la especialidad de Urología dentro de instituciones de salud. Dicha experiencia deberá acreditarse </w:t>
            </w:r>
            <w:r w:rsidRPr="003F3EEB">
              <w:rPr>
                <w:rFonts w:asciiTheme="minorHAnsi" w:hAnsiTheme="minorHAnsi" w:cstheme="minorHAnsi"/>
                <w:color w:val="000000"/>
                <w:sz w:val="18"/>
                <w:szCs w:val="18"/>
                <w:lang w:eastAsia="es-BO"/>
              </w:rPr>
              <w:lastRenderedPageBreak/>
              <w:t>obligatoriamente mediante la presentación de documentos de respaldo, tales como certificados de trabajo, contratos o actas de conformidad del servicio</w:t>
            </w:r>
            <w:r>
              <w:rPr>
                <w:rFonts w:asciiTheme="minorHAnsi" w:hAnsiTheme="minorHAnsi" w:cstheme="minorHAnsi"/>
                <w:color w:val="000000"/>
                <w:sz w:val="18"/>
                <w:szCs w:val="18"/>
                <w:lang w:eastAsia="es-BO"/>
              </w:rPr>
              <w:t>.</w:t>
            </w:r>
          </w:p>
        </w:tc>
        <w:tc>
          <w:tcPr>
            <w:tcW w:w="1963" w:type="dxa"/>
            <w:shd w:val="clear" w:color="auto" w:fill="FFFFFF" w:themeFill="background1"/>
            <w:vAlign w:val="center"/>
          </w:tcPr>
          <w:p w14:paraId="2CA16C6B" w14:textId="77777777" w:rsidR="00660E44" w:rsidRPr="005D51C8" w:rsidRDefault="00660E44" w:rsidP="00D845FD">
            <w:pPr>
              <w:jc w:val="left"/>
              <w:rPr>
                <w:rFonts w:ascii="Arial" w:hAnsi="Arial" w:cs="Arial"/>
                <w:sz w:val="18"/>
                <w:szCs w:val="18"/>
              </w:rPr>
            </w:pPr>
          </w:p>
        </w:tc>
        <w:tc>
          <w:tcPr>
            <w:tcW w:w="669" w:type="dxa"/>
            <w:shd w:val="clear" w:color="auto" w:fill="FFFFFF" w:themeFill="background1"/>
            <w:vAlign w:val="center"/>
          </w:tcPr>
          <w:p w14:paraId="47C919EA" w14:textId="77777777" w:rsidR="00660E44" w:rsidRPr="005D51C8" w:rsidRDefault="00660E44" w:rsidP="00D845FD">
            <w:pPr>
              <w:jc w:val="left"/>
              <w:rPr>
                <w:rFonts w:ascii="Arial" w:hAnsi="Arial" w:cs="Arial"/>
                <w:sz w:val="18"/>
                <w:szCs w:val="18"/>
              </w:rPr>
            </w:pPr>
          </w:p>
        </w:tc>
        <w:tc>
          <w:tcPr>
            <w:tcW w:w="709" w:type="dxa"/>
            <w:shd w:val="clear" w:color="auto" w:fill="FFFFFF" w:themeFill="background1"/>
            <w:vAlign w:val="center"/>
          </w:tcPr>
          <w:p w14:paraId="08F40612" w14:textId="77777777" w:rsidR="00660E44" w:rsidRPr="005D51C8" w:rsidRDefault="00660E44" w:rsidP="00D845FD">
            <w:pPr>
              <w:jc w:val="left"/>
              <w:rPr>
                <w:rFonts w:ascii="Arial" w:hAnsi="Arial" w:cs="Arial"/>
                <w:sz w:val="18"/>
                <w:szCs w:val="18"/>
              </w:rPr>
            </w:pPr>
          </w:p>
        </w:tc>
        <w:tc>
          <w:tcPr>
            <w:tcW w:w="2126" w:type="dxa"/>
            <w:shd w:val="clear" w:color="auto" w:fill="FFFFFF" w:themeFill="background1"/>
            <w:vAlign w:val="center"/>
          </w:tcPr>
          <w:p w14:paraId="14998EC6" w14:textId="77777777" w:rsidR="00660E44" w:rsidRPr="005D51C8" w:rsidRDefault="00660E44" w:rsidP="00D845FD">
            <w:pPr>
              <w:jc w:val="left"/>
              <w:rPr>
                <w:rFonts w:ascii="Arial" w:hAnsi="Arial" w:cs="Arial"/>
                <w:sz w:val="18"/>
                <w:szCs w:val="18"/>
              </w:rPr>
            </w:pPr>
          </w:p>
        </w:tc>
      </w:tr>
      <w:tr w:rsidR="00660E44" w14:paraId="7FD57D85" w14:textId="77777777" w:rsidTr="00D845FD">
        <w:trPr>
          <w:trHeight w:val="283"/>
        </w:trPr>
        <w:tc>
          <w:tcPr>
            <w:tcW w:w="3742" w:type="dxa"/>
            <w:shd w:val="clear" w:color="auto" w:fill="B4C6E7" w:themeFill="accent1" w:themeFillTint="66"/>
            <w:vAlign w:val="center"/>
          </w:tcPr>
          <w:p w14:paraId="510FB931" w14:textId="77777777" w:rsidR="00660E44" w:rsidRPr="002C599D" w:rsidRDefault="00660E44" w:rsidP="00D845FD">
            <w:pPr>
              <w:spacing w:before="60" w:after="60"/>
              <w:jc w:val="left"/>
              <w:rPr>
                <w:rFonts w:ascii="Arial" w:hAnsi="Arial" w:cs="Arial"/>
                <w:bCs/>
                <w:i/>
                <w:iCs/>
                <w:sz w:val="18"/>
                <w:szCs w:val="18"/>
              </w:rPr>
            </w:pPr>
            <w:r w:rsidRPr="002C599D">
              <w:rPr>
                <w:rFonts w:ascii="Arial" w:hAnsi="Arial" w:cs="Arial"/>
                <w:b/>
                <w:bCs/>
                <w:sz w:val="18"/>
                <w:szCs w:val="18"/>
              </w:rPr>
              <w:t xml:space="preserve">B. PERSONAL </w:t>
            </w:r>
          </w:p>
        </w:tc>
        <w:tc>
          <w:tcPr>
            <w:tcW w:w="1963" w:type="dxa"/>
            <w:shd w:val="clear" w:color="auto" w:fill="B4C6E7" w:themeFill="accent1" w:themeFillTint="66"/>
            <w:vAlign w:val="center"/>
          </w:tcPr>
          <w:p w14:paraId="6340806A" w14:textId="77777777" w:rsidR="00660E44" w:rsidRPr="005D51C8" w:rsidRDefault="00660E44" w:rsidP="00D845FD">
            <w:pPr>
              <w:jc w:val="left"/>
              <w:rPr>
                <w:rFonts w:ascii="Arial" w:hAnsi="Arial" w:cs="Arial"/>
                <w:sz w:val="18"/>
                <w:szCs w:val="18"/>
              </w:rPr>
            </w:pPr>
          </w:p>
        </w:tc>
        <w:tc>
          <w:tcPr>
            <w:tcW w:w="669" w:type="dxa"/>
            <w:shd w:val="clear" w:color="auto" w:fill="B4C6E7" w:themeFill="accent1" w:themeFillTint="66"/>
            <w:vAlign w:val="center"/>
          </w:tcPr>
          <w:p w14:paraId="3C8B46C3" w14:textId="77777777" w:rsidR="00660E44" w:rsidRPr="005D51C8" w:rsidRDefault="00660E44" w:rsidP="00D845FD">
            <w:pPr>
              <w:jc w:val="left"/>
              <w:rPr>
                <w:rFonts w:ascii="Arial" w:hAnsi="Arial" w:cs="Arial"/>
                <w:sz w:val="18"/>
                <w:szCs w:val="18"/>
              </w:rPr>
            </w:pPr>
          </w:p>
        </w:tc>
        <w:tc>
          <w:tcPr>
            <w:tcW w:w="709" w:type="dxa"/>
            <w:shd w:val="clear" w:color="auto" w:fill="B4C6E7" w:themeFill="accent1" w:themeFillTint="66"/>
            <w:vAlign w:val="center"/>
          </w:tcPr>
          <w:p w14:paraId="46268207" w14:textId="77777777" w:rsidR="00660E44" w:rsidRPr="005D51C8" w:rsidRDefault="00660E44" w:rsidP="00D845FD">
            <w:pPr>
              <w:jc w:val="left"/>
              <w:rPr>
                <w:rFonts w:ascii="Arial" w:hAnsi="Arial" w:cs="Arial"/>
                <w:sz w:val="18"/>
                <w:szCs w:val="18"/>
              </w:rPr>
            </w:pPr>
          </w:p>
        </w:tc>
        <w:tc>
          <w:tcPr>
            <w:tcW w:w="2126" w:type="dxa"/>
            <w:shd w:val="clear" w:color="auto" w:fill="B4C6E7" w:themeFill="accent1" w:themeFillTint="66"/>
            <w:vAlign w:val="center"/>
          </w:tcPr>
          <w:p w14:paraId="4E57228E" w14:textId="77777777" w:rsidR="00660E44" w:rsidRPr="005D51C8" w:rsidRDefault="00660E44" w:rsidP="00D845FD">
            <w:pPr>
              <w:jc w:val="left"/>
              <w:rPr>
                <w:rFonts w:ascii="Arial" w:hAnsi="Arial" w:cs="Arial"/>
                <w:sz w:val="18"/>
                <w:szCs w:val="18"/>
              </w:rPr>
            </w:pPr>
          </w:p>
        </w:tc>
      </w:tr>
      <w:tr w:rsidR="00660E44" w14:paraId="476417DF" w14:textId="77777777" w:rsidTr="00D845FD">
        <w:tc>
          <w:tcPr>
            <w:tcW w:w="3742" w:type="dxa"/>
            <w:shd w:val="clear" w:color="auto" w:fill="FFFFFF" w:themeFill="background1"/>
            <w:vAlign w:val="center"/>
          </w:tcPr>
          <w:p w14:paraId="5A78F7D3" w14:textId="6DC82F98" w:rsidR="00ED7057" w:rsidRDefault="00ED7057" w:rsidP="00551601">
            <w:pPr>
              <w:jc w:val="left"/>
              <w:rPr>
                <w:rFonts w:asciiTheme="minorHAnsi" w:hAnsiTheme="minorHAnsi" w:cstheme="minorHAnsi"/>
                <w:b/>
                <w:bCs/>
                <w:color w:val="000000"/>
                <w:sz w:val="18"/>
                <w:szCs w:val="18"/>
                <w:lang w:val="pt-PT" w:eastAsia="es-BO"/>
              </w:rPr>
            </w:pPr>
            <w:r w:rsidRPr="00045631">
              <w:rPr>
                <w:rFonts w:asciiTheme="minorHAnsi" w:hAnsiTheme="minorHAnsi" w:cstheme="minorHAnsi"/>
                <w:b/>
                <w:bCs/>
                <w:color w:val="000000"/>
                <w:sz w:val="18"/>
                <w:szCs w:val="18"/>
                <w:lang w:eastAsia="es-BO"/>
              </w:rPr>
              <w:t>Personal profesional mínimamente requerido</w:t>
            </w:r>
            <w:r w:rsidRPr="00045631">
              <w:rPr>
                <w:rFonts w:asciiTheme="minorHAnsi" w:hAnsiTheme="minorHAnsi" w:cstheme="minorHAnsi"/>
                <w:b/>
                <w:bCs/>
                <w:color w:val="000000"/>
                <w:sz w:val="18"/>
                <w:szCs w:val="18"/>
                <w:lang w:eastAsia="es-BO"/>
              </w:rPr>
              <w:br/>
              <w:t>(Adjuntar copias simples de la documentación de respaldo; los originales se requerirán en caso de adjudicación)</w:t>
            </w:r>
          </w:p>
          <w:p w14:paraId="502AB159" w14:textId="4CFA0C31" w:rsidR="00551601" w:rsidRDefault="00551601" w:rsidP="00174E34">
            <w:pPr>
              <w:rPr>
                <w:rFonts w:asciiTheme="minorHAnsi" w:hAnsiTheme="minorHAnsi" w:cstheme="minorHAnsi"/>
                <w:color w:val="000000"/>
                <w:sz w:val="18"/>
                <w:szCs w:val="18"/>
                <w:lang w:eastAsia="es-BO"/>
              </w:rPr>
            </w:pPr>
            <w:r w:rsidRPr="00ED7057">
              <w:rPr>
                <w:rFonts w:asciiTheme="minorHAnsi" w:hAnsiTheme="minorHAnsi" w:cstheme="minorHAnsi"/>
                <w:b/>
                <w:bCs/>
                <w:color w:val="000000"/>
                <w:sz w:val="18"/>
                <w:szCs w:val="18"/>
                <w:lang w:val="pt-PT" w:eastAsia="es-BO"/>
              </w:rPr>
              <w:t xml:space="preserve">Médico en </w:t>
            </w:r>
            <w:r w:rsidR="005F43C2">
              <w:rPr>
                <w:rFonts w:asciiTheme="minorHAnsi" w:hAnsiTheme="minorHAnsi" w:cstheme="minorHAnsi"/>
                <w:b/>
                <w:bCs/>
                <w:color w:val="000000"/>
                <w:sz w:val="18"/>
                <w:szCs w:val="18"/>
                <w:lang w:val="pt-PT" w:eastAsia="es-BO"/>
              </w:rPr>
              <w:t>Urología</w:t>
            </w:r>
            <w:r w:rsidRPr="00D5209D">
              <w:rPr>
                <w:rFonts w:asciiTheme="minorHAnsi" w:hAnsiTheme="minorHAnsi" w:cstheme="minorHAnsi"/>
                <w:color w:val="000000"/>
                <w:sz w:val="18"/>
                <w:szCs w:val="18"/>
                <w:lang w:val="pt-PT" w:eastAsia="es-BO"/>
              </w:rPr>
              <w:t xml:space="preserve"> </w:t>
            </w:r>
            <w:r w:rsidRPr="001B1B4F">
              <w:rPr>
                <w:rFonts w:asciiTheme="minorHAnsi" w:hAnsiTheme="minorHAnsi" w:cstheme="minorHAnsi"/>
                <w:color w:val="000000"/>
                <w:sz w:val="18"/>
                <w:szCs w:val="18"/>
                <w:lang w:val="pt-PT" w:eastAsia="es-BO"/>
              </w:rPr>
              <w:br/>
              <w:t>1. Título Académico de Médico Cirujano.</w:t>
            </w:r>
            <w:r w:rsidRPr="001B1B4F">
              <w:rPr>
                <w:rFonts w:asciiTheme="minorHAnsi" w:hAnsiTheme="minorHAnsi" w:cstheme="minorHAnsi"/>
                <w:color w:val="000000"/>
                <w:sz w:val="18"/>
                <w:szCs w:val="18"/>
                <w:lang w:val="pt-PT" w:eastAsia="es-BO"/>
              </w:rPr>
              <w:br/>
              <w:t>2. Título Provisión Nacional de Médico Cirujano.</w:t>
            </w:r>
            <w:r w:rsidRPr="001B1B4F">
              <w:rPr>
                <w:rFonts w:asciiTheme="minorHAnsi" w:hAnsiTheme="minorHAnsi" w:cstheme="minorHAnsi"/>
                <w:color w:val="000000"/>
                <w:sz w:val="18"/>
                <w:szCs w:val="18"/>
                <w:lang w:val="pt-PT" w:eastAsia="es-BO"/>
              </w:rPr>
              <w:br/>
              <w:t xml:space="preserve">3. Título de Especialista en </w:t>
            </w:r>
            <w:r w:rsidR="005F43C2">
              <w:rPr>
                <w:rFonts w:asciiTheme="minorHAnsi" w:hAnsiTheme="minorHAnsi" w:cstheme="minorHAnsi"/>
                <w:b/>
                <w:bCs/>
                <w:color w:val="000000"/>
                <w:sz w:val="18"/>
                <w:szCs w:val="18"/>
                <w:lang w:val="pt-PT" w:eastAsia="es-BO"/>
              </w:rPr>
              <w:t>Urología</w:t>
            </w:r>
            <w:r w:rsidRPr="00D5209D">
              <w:rPr>
                <w:rFonts w:asciiTheme="minorHAnsi" w:hAnsiTheme="minorHAnsi" w:cstheme="minorHAnsi"/>
                <w:color w:val="000000"/>
                <w:sz w:val="18"/>
                <w:szCs w:val="18"/>
                <w:lang w:val="pt-PT" w:eastAsia="es-BO"/>
              </w:rPr>
              <w:t xml:space="preserve"> otorgado y/o revalidado</w:t>
            </w:r>
            <w:r w:rsidRPr="001B1B4F">
              <w:rPr>
                <w:rFonts w:asciiTheme="minorHAnsi" w:hAnsiTheme="minorHAnsi" w:cstheme="minorHAnsi"/>
                <w:color w:val="000000"/>
                <w:sz w:val="18"/>
                <w:szCs w:val="18"/>
                <w:lang w:val="pt-PT" w:eastAsia="es-BO"/>
              </w:rPr>
              <w:t xml:space="preserve"> por el Colegio Médico</w:t>
            </w:r>
            <w:r w:rsidRPr="001B1B4F">
              <w:rPr>
                <w:rFonts w:asciiTheme="minorHAnsi" w:hAnsiTheme="minorHAnsi" w:cstheme="minorHAnsi"/>
                <w:color w:val="000000"/>
                <w:sz w:val="18"/>
                <w:szCs w:val="18"/>
                <w:lang w:val="pt-PT" w:eastAsia="es-BO"/>
              </w:rPr>
              <w:br/>
              <w:t xml:space="preserve">4. Acreditar experiencia general de mínimo </w:t>
            </w:r>
            <w:r w:rsidR="003F3EEB">
              <w:rPr>
                <w:rFonts w:asciiTheme="minorHAnsi" w:hAnsiTheme="minorHAnsi" w:cstheme="minorHAnsi"/>
                <w:color w:val="000000"/>
                <w:sz w:val="18"/>
                <w:szCs w:val="18"/>
                <w:lang w:val="pt-PT" w:eastAsia="es-BO"/>
              </w:rPr>
              <w:t>2</w:t>
            </w:r>
            <w:r w:rsidRPr="001B1B4F">
              <w:rPr>
                <w:rFonts w:asciiTheme="minorHAnsi" w:hAnsiTheme="minorHAnsi" w:cstheme="minorHAnsi"/>
                <w:color w:val="000000"/>
                <w:sz w:val="18"/>
                <w:szCs w:val="18"/>
                <w:lang w:val="pt-PT" w:eastAsia="es-BO"/>
              </w:rPr>
              <w:t xml:space="preserve"> años. </w:t>
            </w:r>
            <w:r w:rsidRPr="001B1B4F">
              <w:rPr>
                <w:rFonts w:asciiTheme="minorHAnsi" w:hAnsiTheme="minorHAnsi" w:cstheme="minorHAnsi"/>
                <w:color w:val="000000"/>
                <w:sz w:val="18"/>
                <w:szCs w:val="18"/>
                <w:lang w:val="pt-PT" w:eastAsia="es-BO"/>
              </w:rPr>
              <w:br/>
            </w:r>
            <w:r w:rsidR="00512266">
              <w:rPr>
                <w:rFonts w:asciiTheme="minorHAnsi" w:hAnsiTheme="minorHAnsi" w:cstheme="minorHAnsi"/>
                <w:color w:val="000000"/>
                <w:sz w:val="18"/>
                <w:szCs w:val="18"/>
                <w:lang w:eastAsia="es-BO"/>
              </w:rPr>
              <w:t>5</w:t>
            </w:r>
            <w:r w:rsidRPr="00F23D8C">
              <w:rPr>
                <w:rFonts w:asciiTheme="minorHAnsi" w:hAnsiTheme="minorHAnsi" w:cstheme="minorHAnsi"/>
                <w:color w:val="000000"/>
                <w:sz w:val="18"/>
                <w:szCs w:val="18"/>
                <w:lang w:eastAsia="es-BO"/>
              </w:rPr>
              <w:t xml:space="preserve">. Acreditar experiencia en la </w:t>
            </w:r>
            <w:r>
              <w:rPr>
                <w:rFonts w:asciiTheme="minorHAnsi" w:hAnsiTheme="minorHAnsi" w:cstheme="minorHAnsi"/>
                <w:color w:val="000000"/>
                <w:sz w:val="18"/>
                <w:szCs w:val="18"/>
                <w:lang w:eastAsia="es-BO"/>
              </w:rPr>
              <w:t xml:space="preserve">especialidad </w:t>
            </w:r>
            <w:r w:rsidRPr="00F23D8C">
              <w:rPr>
                <w:rFonts w:asciiTheme="minorHAnsi" w:hAnsiTheme="minorHAnsi" w:cstheme="minorHAnsi"/>
                <w:color w:val="000000"/>
                <w:sz w:val="18"/>
                <w:szCs w:val="18"/>
                <w:lang w:eastAsia="es-BO"/>
              </w:rPr>
              <w:t xml:space="preserve">de mínimo </w:t>
            </w:r>
            <w:r>
              <w:rPr>
                <w:rFonts w:asciiTheme="minorHAnsi" w:hAnsiTheme="minorHAnsi" w:cstheme="minorHAnsi"/>
                <w:color w:val="000000"/>
                <w:sz w:val="18"/>
                <w:szCs w:val="18"/>
                <w:lang w:eastAsia="es-BO"/>
              </w:rPr>
              <w:t>1</w:t>
            </w:r>
            <w:r w:rsidRPr="00F23D8C">
              <w:rPr>
                <w:rFonts w:asciiTheme="minorHAnsi" w:hAnsiTheme="minorHAnsi" w:cstheme="minorHAnsi"/>
                <w:color w:val="000000"/>
                <w:sz w:val="18"/>
                <w:szCs w:val="18"/>
                <w:lang w:eastAsia="es-BO"/>
              </w:rPr>
              <w:t xml:space="preserve"> </w:t>
            </w:r>
            <w:r>
              <w:rPr>
                <w:rFonts w:asciiTheme="minorHAnsi" w:hAnsiTheme="minorHAnsi" w:cstheme="minorHAnsi"/>
                <w:color w:val="000000"/>
                <w:sz w:val="18"/>
                <w:szCs w:val="18"/>
                <w:lang w:eastAsia="es-BO"/>
              </w:rPr>
              <w:t>año</w:t>
            </w:r>
            <w:r w:rsidRPr="00F23D8C">
              <w:rPr>
                <w:rFonts w:asciiTheme="minorHAnsi" w:hAnsiTheme="minorHAnsi" w:cstheme="minorHAnsi"/>
                <w:color w:val="000000"/>
                <w:sz w:val="18"/>
                <w:szCs w:val="18"/>
                <w:lang w:eastAsia="es-BO"/>
              </w:rPr>
              <w:t>.</w:t>
            </w:r>
            <w:r w:rsidRPr="00045631">
              <w:rPr>
                <w:rFonts w:asciiTheme="minorHAnsi" w:hAnsiTheme="minorHAnsi" w:cstheme="minorHAnsi"/>
                <w:color w:val="000000"/>
                <w:sz w:val="18"/>
                <w:szCs w:val="18"/>
                <w:lang w:eastAsia="es-BO"/>
              </w:rPr>
              <w:t xml:space="preserve"> (Respalda</w:t>
            </w:r>
            <w:r>
              <w:rPr>
                <w:rFonts w:asciiTheme="minorHAnsi" w:hAnsiTheme="minorHAnsi" w:cstheme="minorHAnsi"/>
                <w:color w:val="000000"/>
                <w:sz w:val="18"/>
                <w:szCs w:val="18"/>
                <w:lang w:eastAsia="es-BO"/>
              </w:rPr>
              <w:t>dos</w:t>
            </w:r>
            <w:r w:rsidRPr="00045631">
              <w:rPr>
                <w:rFonts w:asciiTheme="minorHAnsi" w:hAnsiTheme="minorHAnsi" w:cstheme="minorHAnsi"/>
                <w:color w:val="000000"/>
                <w:sz w:val="18"/>
                <w:szCs w:val="18"/>
                <w:lang w:eastAsia="es-BO"/>
              </w:rPr>
              <w:t>)</w:t>
            </w:r>
            <w:r w:rsidRPr="00045631">
              <w:rPr>
                <w:rFonts w:asciiTheme="minorHAnsi" w:hAnsiTheme="minorHAnsi" w:cstheme="minorHAnsi"/>
                <w:color w:val="000000"/>
                <w:sz w:val="18"/>
                <w:szCs w:val="18"/>
                <w:lang w:eastAsia="es-BO"/>
              </w:rPr>
              <w:br/>
            </w:r>
            <w:r w:rsidR="00512266">
              <w:rPr>
                <w:rFonts w:asciiTheme="minorHAnsi" w:hAnsiTheme="minorHAnsi" w:cstheme="minorHAnsi"/>
                <w:color w:val="000000"/>
                <w:sz w:val="18"/>
                <w:szCs w:val="18"/>
                <w:lang w:eastAsia="es-BO"/>
              </w:rPr>
              <w:t>6</w:t>
            </w:r>
            <w:r w:rsidRPr="00045631">
              <w:rPr>
                <w:rFonts w:asciiTheme="minorHAnsi" w:hAnsiTheme="minorHAnsi" w:cstheme="minorHAnsi"/>
                <w:color w:val="000000"/>
                <w:sz w:val="18"/>
                <w:szCs w:val="18"/>
                <w:lang w:eastAsia="es-BO"/>
              </w:rPr>
              <w:t>.</w:t>
            </w:r>
            <w:r>
              <w:rPr>
                <w:rFonts w:asciiTheme="minorHAnsi" w:hAnsiTheme="minorHAnsi" w:cstheme="minorHAnsi"/>
                <w:color w:val="000000"/>
                <w:sz w:val="18"/>
                <w:szCs w:val="18"/>
                <w:lang w:eastAsia="es-BO"/>
              </w:rPr>
              <w:t xml:space="preserve"> </w:t>
            </w:r>
            <w:r w:rsidRPr="00045631">
              <w:rPr>
                <w:rFonts w:asciiTheme="minorHAnsi" w:hAnsiTheme="minorHAnsi" w:cstheme="minorHAnsi"/>
                <w:color w:val="000000"/>
                <w:sz w:val="18"/>
                <w:szCs w:val="18"/>
                <w:lang w:eastAsia="es-BO"/>
              </w:rPr>
              <w:t>Matricula del Ministerio de Salud y Deportes.</w:t>
            </w:r>
            <w:r w:rsidRPr="00045631">
              <w:rPr>
                <w:rFonts w:asciiTheme="minorHAnsi" w:hAnsiTheme="minorHAnsi" w:cstheme="minorHAnsi"/>
                <w:color w:val="000000"/>
                <w:sz w:val="18"/>
                <w:szCs w:val="18"/>
                <w:lang w:eastAsia="es-BO"/>
              </w:rPr>
              <w:br/>
            </w:r>
            <w:r w:rsidR="00512266">
              <w:rPr>
                <w:rFonts w:asciiTheme="minorHAnsi" w:hAnsiTheme="minorHAnsi" w:cstheme="minorHAnsi"/>
                <w:color w:val="000000"/>
                <w:sz w:val="18"/>
                <w:szCs w:val="18"/>
                <w:lang w:eastAsia="es-BO"/>
              </w:rPr>
              <w:t>7</w:t>
            </w:r>
            <w:r w:rsidRPr="00045631">
              <w:rPr>
                <w:rFonts w:asciiTheme="minorHAnsi" w:hAnsiTheme="minorHAnsi" w:cstheme="minorHAnsi"/>
                <w:color w:val="000000"/>
                <w:sz w:val="18"/>
                <w:szCs w:val="18"/>
                <w:lang w:eastAsia="es-BO"/>
              </w:rPr>
              <w:t>. Currículo Vitae debidamente documentado</w:t>
            </w:r>
          </w:p>
          <w:p w14:paraId="298D6015" w14:textId="061D9970" w:rsidR="00660E44" w:rsidRPr="002C599D" w:rsidRDefault="00512266" w:rsidP="00174E34">
            <w:pPr>
              <w:spacing w:before="60" w:after="60"/>
              <w:rPr>
                <w:rFonts w:ascii="Arial" w:hAnsi="Arial" w:cs="Arial"/>
                <w:bCs/>
                <w:i/>
                <w:iCs/>
                <w:sz w:val="18"/>
                <w:szCs w:val="18"/>
              </w:rPr>
            </w:pPr>
            <w:r>
              <w:rPr>
                <w:rFonts w:asciiTheme="minorHAnsi" w:hAnsiTheme="minorHAnsi" w:cstheme="minorHAnsi"/>
                <w:color w:val="000000"/>
                <w:sz w:val="18"/>
                <w:szCs w:val="18"/>
                <w:lang w:eastAsia="es-BO"/>
              </w:rPr>
              <w:t>8</w:t>
            </w:r>
            <w:r w:rsidR="00551601">
              <w:rPr>
                <w:rFonts w:asciiTheme="minorHAnsi" w:hAnsiTheme="minorHAnsi" w:cstheme="minorHAnsi"/>
                <w:color w:val="000000"/>
                <w:sz w:val="18"/>
                <w:szCs w:val="18"/>
                <w:lang w:eastAsia="es-BO"/>
              </w:rPr>
              <w:t>. Número de Identificación Tributaria (NIT)</w:t>
            </w:r>
          </w:p>
        </w:tc>
        <w:tc>
          <w:tcPr>
            <w:tcW w:w="1963" w:type="dxa"/>
            <w:shd w:val="clear" w:color="auto" w:fill="FFFFFF" w:themeFill="background1"/>
            <w:vAlign w:val="center"/>
          </w:tcPr>
          <w:p w14:paraId="2FABDE7F" w14:textId="4F076917" w:rsidR="00660E44" w:rsidRPr="00512266" w:rsidRDefault="00ED7057" w:rsidP="00512266">
            <w:pPr>
              <w:jc w:val="center"/>
              <w:rPr>
                <w:rFonts w:ascii="Segoe UI Symbol" w:hAnsi="Segoe UI Symbol" w:cs="Segoe UI Symbol"/>
                <w:color w:val="000000"/>
                <w:sz w:val="18"/>
                <w:szCs w:val="18"/>
                <w:lang w:eastAsia="es-BO"/>
              </w:rPr>
            </w:pPr>
            <w:r>
              <w:rPr>
                <w:rFonts w:asciiTheme="minorHAnsi" w:hAnsiTheme="minorHAnsi" w:cstheme="minorHAnsi"/>
                <w:color w:val="000000"/>
                <w:sz w:val="18"/>
                <w:szCs w:val="18"/>
                <w:lang w:eastAsia="es-BO"/>
              </w:rPr>
              <w:t>1</w:t>
            </w:r>
            <w:r w:rsidRPr="00045631">
              <w:rPr>
                <w:rFonts w:asciiTheme="minorHAnsi" w:hAnsiTheme="minorHAnsi" w:cstheme="minorHAnsi"/>
                <w:color w:val="000000"/>
                <w:sz w:val="18"/>
                <w:szCs w:val="18"/>
                <w:lang w:eastAsia="es-BO"/>
              </w:rPr>
              <w:t xml:space="preserve">.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2.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3.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4.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5.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6.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7.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8. </w:t>
            </w:r>
            <w:r w:rsidRPr="00045631">
              <w:rPr>
                <w:rFonts w:ascii="Segoe UI Symbol" w:hAnsi="Segoe UI Symbol" w:cs="Segoe UI Symbol"/>
                <w:color w:val="000000"/>
                <w:sz w:val="18"/>
                <w:szCs w:val="18"/>
                <w:lang w:eastAsia="es-BO"/>
              </w:rPr>
              <w:t>☐</w:t>
            </w:r>
          </w:p>
        </w:tc>
        <w:tc>
          <w:tcPr>
            <w:tcW w:w="669" w:type="dxa"/>
            <w:shd w:val="clear" w:color="auto" w:fill="FFFFFF" w:themeFill="background1"/>
            <w:vAlign w:val="center"/>
          </w:tcPr>
          <w:p w14:paraId="6F8371F2" w14:textId="77777777" w:rsidR="00660E44" w:rsidRPr="005D51C8" w:rsidRDefault="00660E44" w:rsidP="00D845FD">
            <w:pPr>
              <w:jc w:val="left"/>
              <w:rPr>
                <w:rFonts w:ascii="Arial" w:hAnsi="Arial" w:cs="Arial"/>
                <w:sz w:val="18"/>
                <w:szCs w:val="18"/>
              </w:rPr>
            </w:pPr>
          </w:p>
        </w:tc>
        <w:tc>
          <w:tcPr>
            <w:tcW w:w="709" w:type="dxa"/>
            <w:shd w:val="clear" w:color="auto" w:fill="FFFFFF" w:themeFill="background1"/>
            <w:vAlign w:val="center"/>
          </w:tcPr>
          <w:p w14:paraId="20B73984" w14:textId="77777777" w:rsidR="00660E44" w:rsidRPr="005D51C8" w:rsidRDefault="00660E44" w:rsidP="00D845FD">
            <w:pPr>
              <w:jc w:val="left"/>
              <w:rPr>
                <w:rFonts w:ascii="Arial" w:hAnsi="Arial" w:cs="Arial"/>
                <w:sz w:val="18"/>
                <w:szCs w:val="18"/>
              </w:rPr>
            </w:pPr>
          </w:p>
        </w:tc>
        <w:tc>
          <w:tcPr>
            <w:tcW w:w="2126" w:type="dxa"/>
            <w:shd w:val="clear" w:color="auto" w:fill="FFFFFF" w:themeFill="background1"/>
            <w:vAlign w:val="center"/>
          </w:tcPr>
          <w:p w14:paraId="3026464F" w14:textId="77777777" w:rsidR="00660E44" w:rsidRPr="005D51C8" w:rsidRDefault="00660E44" w:rsidP="00D845FD">
            <w:pPr>
              <w:jc w:val="left"/>
              <w:rPr>
                <w:rFonts w:ascii="Arial" w:hAnsi="Arial" w:cs="Arial"/>
                <w:sz w:val="18"/>
                <w:szCs w:val="18"/>
              </w:rPr>
            </w:pPr>
          </w:p>
        </w:tc>
      </w:tr>
      <w:tr w:rsidR="00660E44" w14:paraId="66FAE509" w14:textId="77777777" w:rsidTr="00D845FD">
        <w:trPr>
          <w:trHeight w:val="283"/>
        </w:trPr>
        <w:tc>
          <w:tcPr>
            <w:tcW w:w="3742" w:type="dxa"/>
            <w:shd w:val="clear" w:color="auto" w:fill="2E74B5" w:themeFill="accent5" w:themeFillShade="BF"/>
            <w:vAlign w:val="center"/>
          </w:tcPr>
          <w:p w14:paraId="25BE1012" w14:textId="77777777" w:rsidR="00660E44" w:rsidRPr="002C599D" w:rsidRDefault="00660E44" w:rsidP="00D845FD">
            <w:pPr>
              <w:spacing w:before="60" w:after="60"/>
              <w:jc w:val="left"/>
              <w:rPr>
                <w:rFonts w:ascii="Arial" w:hAnsi="Arial" w:cs="Arial"/>
                <w:bCs/>
                <w:i/>
                <w:iCs/>
                <w:sz w:val="18"/>
                <w:szCs w:val="18"/>
              </w:rPr>
            </w:pPr>
            <w:r w:rsidRPr="002C599D">
              <w:rPr>
                <w:rFonts w:ascii="Arial" w:hAnsi="Arial" w:cs="Arial"/>
                <w:b/>
                <w:bCs/>
                <w:color w:val="FFFFFF"/>
                <w:sz w:val="18"/>
                <w:szCs w:val="18"/>
              </w:rPr>
              <w:t>IV. CONDICIONES DEL SERVICIO</w:t>
            </w:r>
          </w:p>
        </w:tc>
        <w:tc>
          <w:tcPr>
            <w:tcW w:w="1963" w:type="dxa"/>
            <w:shd w:val="clear" w:color="auto" w:fill="2E74B5" w:themeFill="accent5" w:themeFillShade="BF"/>
            <w:vAlign w:val="center"/>
          </w:tcPr>
          <w:p w14:paraId="077B544A" w14:textId="77777777" w:rsidR="00660E44" w:rsidRPr="005D51C8" w:rsidRDefault="00660E44" w:rsidP="00D845FD">
            <w:pPr>
              <w:jc w:val="left"/>
              <w:rPr>
                <w:rFonts w:ascii="Arial" w:hAnsi="Arial" w:cs="Arial"/>
                <w:sz w:val="18"/>
                <w:szCs w:val="18"/>
              </w:rPr>
            </w:pPr>
          </w:p>
        </w:tc>
        <w:tc>
          <w:tcPr>
            <w:tcW w:w="669" w:type="dxa"/>
            <w:shd w:val="clear" w:color="auto" w:fill="2E74B5" w:themeFill="accent5" w:themeFillShade="BF"/>
            <w:vAlign w:val="center"/>
          </w:tcPr>
          <w:p w14:paraId="215D54E1" w14:textId="77777777" w:rsidR="00660E44" w:rsidRPr="005D51C8" w:rsidRDefault="00660E44" w:rsidP="00D845FD">
            <w:pPr>
              <w:jc w:val="left"/>
              <w:rPr>
                <w:rFonts w:ascii="Arial" w:hAnsi="Arial" w:cs="Arial"/>
                <w:sz w:val="18"/>
                <w:szCs w:val="18"/>
              </w:rPr>
            </w:pPr>
          </w:p>
        </w:tc>
        <w:tc>
          <w:tcPr>
            <w:tcW w:w="709" w:type="dxa"/>
            <w:shd w:val="clear" w:color="auto" w:fill="2E74B5" w:themeFill="accent5" w:themeFillShade="BF"/>
            <w:vAlign w:val="center"/>
          </w:tcPr>
          <w:p w14:paraId="148E05D8" w14:textId="77777777" w:rsidR="00660E44" w:rsidRPr="005D51C8" w:rsidRDefault="00660E44" w:rsidP="00D845FD">
            <w:pPr>
              <w:jc w:val="left"/>
              <w:rPr>
                <w:rFonts w:ascii="Arial" w:hAnsi="Arial" w:cs="Arial"/>
                <w:sz w:val="18"/>
                <w:szCs w:val="18"/>
              </w:rPr>
            </w:pPr>
          </w:p>
        </w:tc>
        <w:tc>
          <w:tcPr>
            <w:tcW w:w="2126" w:type="dxa"/>
            <w:shd w:val="clear" w:color="auto" w:fill="2E74B5" w:themeFill="accent5" w:themeFillShade="BF"/>
            <w:vAlign w:val="center"/>
          </w:tcPr>
          <w:p w14:paraId="2782FB99" w14:textId="77777777" w:rsidR="00660E44" w:rsidRPr="005D51C8" w:rsidRDefault="00660E44" w:rsidP="00D845FD">
            <w:pPr>
              <w:jc w:val="left"/>
              <w:rPr>
                <w:rFonts w:ascii="Arial" w:hAnsi="Arial" w:cs="Arial"/>
                <w:sz w:val="18"/>
                <w:szCs w:val="18"/>
              </w:rPr>
            </w:pPr>
          </w:p>
        </w:tc>
      </w:tr>
      <w:tr w:rsidR="00660E44" w14:paraId="2DDAB4F6" w14:textId="77777777" w:rsidTr="00D845FD">
        <w:tc>
          <w:tcPr>
            <w:tcW w:w="3742" w:type="dxa"/>
            <w:shd w:val="clear" w:color="auto" w:fill="B4C6E7" w:themeFill="accent1" w:themeFillTint="66"/>
            <w:vAlign w:val="center"/>
          </w:tcPr>
          <w:p w14:paraId="42317CE9" w14:textId="77777777" w:rsidR="00660E44" w:rsidRPr="002C599D" w:rsidRDefault="00660E44" w:rsidP="00D845FD">
            <w:pPr>
              <w:spacing w:before="60" w:after="60"/>
              <w:jc w:val="left"/>
              <w:rPr>
                <w:rFonts w:ascii="Arial" w:hAnsi="Arial" w:cs="Arial"/>
                <w:b/>
                <w:bCs/>
                <w:sz w:val="18"/>
                <w:szCs w:val="18"/>
              </w:rPr>
            </w:pPr>
            <w:r w:rsidRPr="002C599D">
              <w:rPr>
                <w:rFonts w:ascii="Arial" w:hAnsi="Arial" w:cs="Arial"/>
                <w:b/>
                <w:bCs/>
                <w:sz w:val="18"/>
                <w:szCs w:val="18"/>
              </w:rPr>
              <w:t>A. PLAZO</w:t>
            </w:r>
          </w:p>
        </w:tc>
        <w:tc>
          <w:tcPr>
            <w:tcW w:w="1963" w:type="dxa"/>
            <w:shd w:val="clear" w:color="auto" w:fill="B4C6E7" w:themeFill="accent1" w:themeFillTint="66"/>
            <w:vAlign w:val="center"/>
          </w:tcPr>
          <w:p w14:paraId="7F91CD09" w14:textId="77777777" w:rsidR="00660E44" w:rsidRPr="005D51C8" w:rsidRDefault="00660E44" w:rsidP="00D845FD">
            <w:pPr>
              <w:jc w:val="left"/>
              <w:rPr>
                <w:rFonts w:ascii="Arial" w:hAnsi="Arial" w:cs="Arial"/>
                <w:sz w:val="18"/>
                <w:szCs w:val="18"/>
              </w:rPr>
            </w:pPr>
          </w:p>
        </w:tc>
        <w:tc>
          <w:tcPr>
            <w:tcW w:w="669" w:type="dxa"/>
            <w:shd w:val="clear" w:color="auto" w:fill="B4C6E7" w:themeFill="accent1" w:themeFillTint="66"/>
            <w:vAlign w:val="center"/>
          </w:tcPr>
          <w:p w14:paraId="1773BCAC" w14:textId="77777777" w:rsidR="00660E44" w:rsidRPr="005D51C8" w:rsidRDefault="00660E44" w:rsidP="00D845FD">
            <w:pPr>
              <w:jc w:val="left"/>
              <w:rPr>
                <w:rFonts w:ascii="Arial" w:hAnsi="Arial" w:cs="Arial"/>
                <w:sz w:val="18"/>
                <w:szCs w:val="18"/>
              </w:rPr>
            </w:pPr>
          </w:p>
        </w:tc>
        <w:tc>
          <w:tcPr>
            <w:tcW w:w="709" w:type="dxa"/>
            <w:shd w:val="clear" w:color="auto" w:fill="B4C6E7" w:themeFill="accent1" w:themeFillTint="66"/>
            <w:vAlign w:val="center"/>
          </w:tcPr>
          <w:p w14:paraId="4E19C343" w14:textId="77777777" w:rsidR="00660E44" w:rsidRPr="005D51C8" w:rsidRDefault="00660E44" w:rsidP="00D845FD">
            <w:pPr>
              <w:jc w:val="left"/>
              <w:rPr>
                <w:rFonts w:ascii="Arial" w:hAnsi="Arial" w:cs="Arial"/>
                <w:sz w:val="18"/>
                <w:szCs w:val="18"/>
              </w:rPr>
            </w:pPr>
          </w:p>
        </w:tc>
        <w:tc>
          <w:tcPr>
            <w:tcW w:w="2126" w:type="dxa"/>
            <w:shd w:val="clear" w:color="auto" w:fill="B4C6E7" w:themeFill="accent1" w:themeFillTint="66"/>
            <w:vAlign w:val="center"/>
          </w:tcPr>
          <w:p w14:paraId="4D64C4B2" w14:textId="77777777" w:rsidR="00660E44" w:rsidRPr="005D51C8" w:rsidRDefault="00660E44" w:rsidP="00D845FD">
            <w:pPr>
              <w:jc w:val="left"/>
              <w:rPr>
                <w:rFonts w:ascii="Arial" w:hAnsi="Arial" w:cs="Arial"/>
                <w:sz w:val="18"/>
                <w:szCs w:val="18"/>
              </w:rPr>
            </w:pPr>
          </w:p>
        </w:tc>
      </w:tr>
      <w:tr w:rsidR="00660E44" w14:paraId="7AC06348" w14:textId="77777777" w:rsidTr="00D845FD">
        <w:tc>
          <w:tcPr>
            <w:tcW w:w="3742" w:type="dxa"/>
            <w:vAlign w:val="center"/>
          </w:tcPr>
          <w:p w14:paraId="3A5D021B" w14:textId="3FEA1834" w:rsidR="00660E44" w:rsidRPr="00ED7057" w:rsidRDefault="00612EF3" w:rsidP="003F3EEB">
            <w:pPr>
              <w:spacing w:before="60" w:after="60"/>
              <w:rPr>
                <w:rFonts w:ascii="Arial" w:hAnsi="Arial" w:cs="Arial"/>
                <w:bCs/>
                <w:sz w:val="18"/>
                <w:szCs w:val="18"/>
              </w:rPr>
            </w:pPr>
            <w:r>
              <w:rPr>
                <w:rFonts w:asciiTheme="minorHAnsi" w:hAnsiTheme="minorHAnsi" w:cstheme="minorHAnsi"/>
                <w:color w:val="000000"/>
                <w:sz w:val="18"/>
                <w:szCs w:val="18"/>
                <w:lang w:eastAsia="es-BO"/>
              </w:rPr>
              <w:t>La Vigencia del Contrato será por un periodo de doce (12 meses) calendario, a partir de la firma de contrato</w:t>
            </w:r>
            <w:r w:rsidRPr="00045631">
              <w:rPr>
                <w:rFonts w:asciiTheme="minorHAnsi" w:hAnsiTheme="minorHAnsi" w:cstheme="minorHAnsi"/>
                <w:color w:val="000000"/>
                <w:sz w:val="18"/>
                <w:szCs w:val="18"/>
                <w:lang w:eastAsia="es-BO"/>
              </w:rPr>
              <w:t xml:space="preserve">, renovables por </w:t>
            </w:r>
            <w:r>
              <w:rPr>
                <w:rFonts w:asciiTheme="minorHAnsi" w:hAnsiTheme="minorHAnsi" w:cstheme="minorHAnsi"/>
                <w:color w:val="000000"/>
                <w:sz w:val="18"/>
                <w:szCs w:val="18"/>
                <w:lang w:eastAsia="es-BO"/>
              </w:rPr>
              <w:t>12</w:t>
            </w:r>
            <w:r w:rsidRPr="00045631">
              <w:rPr>
                <w:rFonts w:asciiTheme="minorHAnsi" w:hAnsiTheme="minorHAnsi" w:cstheme="minorHAnsi"/>
                <w:color w:val="000000"/>
                <w:sz w:val="18"/>
                <w:szCs w:val="18"/>
                <w:lang w:eastAsia="es-BO"/>
              </w:rPr>
              <w:t xml:space="preserve"> meses más, previa evaluación de desempeño.</w:t>
            </w:r>
            <w:r w:rsidRPr="00045631">
              <w:rPr>
                <w:rFonts w:asciiTheme="minorHAnsi" w:hAnsiTheme="minorHAnsi" w:cstheme="minorHAnsi"/>
                <w:color w:val="000000"/>
                <w:sz w:val="18"/>
                <w:szCs w:val="18"/>
                <w:lang w:eastAsia="es-BO"/>
              </w:rPr>
              <w:br/>
              <w:t>Inicio del contrato: fecha de firma.</w:t>
            </w:r>
          </w:p>
        </w:tc>
        <w:tc>
          <w:tcPr>
            <w:tcW w:w="1963" w:type="dxa"/>
            <w:vAlign w:val="center"/>
          </w:tcPr>
          <w:p w14:paraId="1D269D41" w14:textId="77777777" w:rsidR="00660E44" w:rsidRPr="005D51C8" w:rsidRDefault="00660E44" w:rsidP="00D845FD">
            <w:pPr>
              <w:jc w:val="left"/>
              <w:rPr>
                <w:rFonts w:ascii="Arial" w:hAnsi="Arial" w:cs="Arial"/>
                <w:sz w:val="18"/>
                <w:szCs w:val="18"/>
              </w:rPr>
            </w:pPr>
          </w:p>
        </w:tc>
        <w:tc>
          <w:tcPr>
            <w:tcW w:w="669" w:type="dxa"/>
            <w:vAlign w:val="center"/>
          </w:tcPr>
          <w:p w14:paraId="6D6B791D" w14:textId="77777777" w:rsidR="00660E44" w:rsidRPr="005D51C8" w:rsidRDefault="00660E44" w:rsidP="00D845FD">
            <w:pPr>
              <w:jc w:val="left"/>
              <w:rPr>
                <w:rFonts w:ascii="Arial" w:hAnsi="Arial" w:cs="Arial"/>
                <w:sz w:val="18"/>
                <w:szCs w:val="18"/>
              </w:rPr>
            </w:pPr>
          </w:p>
        </w:tc>
        <w:tc>
          <w:tcPr>
            <w:tcW w:w="709" w:type="dxa"/>
            <w:vAlign w:val="center"/>
          </w:tcPr>
          <w:p w14:paraId="4F1237B5" w14:textId="77777777" w:rsidR="00660E44" w:rsidRPr="005D51C8" w:rsidRDefault="00660E44" w:rsidP="00D845FD">
            <w:pPr>
              <w:jc w:val="left"/>
              <w:rPr>
                <w:rFonts w:ascii="Arial" w:hAnsi="Arial" w:cs="Arial"/>
                <w:sz w:val="18"/>
                <w:szCs w:val="18"/>
              </w:rPr>
            </w:pPr>
          </w:p>
        </w:tc>
        <w:tc>
          <w:tcPr>
            <w:tcW w:w="2126" w:type="dxa"/>
            <w:vAlign w:val="center"/>
          </w:tcPr>
          <w:p w14:paraId="08F0036F" w14:textId="77777777" w:rsidR="00660E44" w:rsidRPr="005D51C8" w:rsidRDefault="00660E44" w:rsidP="00D845FD">
            <w:pPr>
              <w:jc w:val="left"/>
              <w:rPr>
                <w:rFonts w:ascii="Arial" w:hAnsi="Arial" w:cs="Arial"/>
                <w:sz w:val="18"/>
                <w:szCs w:val="18"/>
              </w:rPr>
            </w:pPr>
          </w:p>
        </w:tc>
      </w:tr>
      <w:tr w:rsidR="00660E44" w14:paraId="5ADABC04" w14:textId="77777777" w:rsidTr="00D845FD">
        <w:tc>
          <w:tcPr>
            <w:tcW w:w="3742" w:type="dxa"/>
            <w:shd w:val="clear" w:color="auto" w:fill="B4C6E7" w:themeFill="accent1" w:themeFillTint="66"/>
            <w:vAlign w:val="center"/>
          </w:tcPr>
          <w:p w14:paraId="41ADB692" w14:textId="77777777" w:rsidR="00660E44" w:rsidRPr="002C599D" w:rsidRDefault="00660E44" w:rsidP="00D845FD">
            <w:pPr>
              <w:spacing w:before="60" w:after="60"/>
              <w:jc w:val="left"/>
              <w:rPr>
                <w:rFonts w:ascii="Arial" w:hAnsi="Arial" w:cs="Arial"/>
                <w:b/>
                <w:sz w:val="18"/>
                <w:szCs w:val="18"/>
                <w:lang w:val="es-ES_tradnl"/>
              </w:rPr>
            </w:pPr>
            <w:r w:rsidRPr="002C599D">
              <w:rPr>
                <w:rFonts w:ascii="Arial" w:hAnsi="Arial" w:cs="Arial"/>
                <w:b/>
                <w:bCs/>
                <w:sz w:val="18"/>
                <w:szCs w:val="18"/>
              </w:rPr>
              <w:t xml:space="preserve">B. GARANTIAS </w:t>
            </w:r>
          </w:p>
        </w:tc>
        <w:tc>
          <w:tcPr>
            <w:tcW w:w="1963" w:type="dxa"/>
            <w:shd w:val="clear" w:color="auto" w:fill="B4C6E7" w:themeFill="accent1" w:themeFillTint="66"/>
            <w:vAlign w:val="center"/>
          </w:tcPr>
          <w:p w14:paraId="4041CACB" w14:textId="77777777" w:rsidR="00660E44" w:rsidRPr="005D51C8" w:rsidRDefault="00660E44" w:rsidP="00D845FD">
            <w:pPr>
              <w:jc w:val="left"/>
              <w:rPr>
                <w:rFonts w:ascii="Arial" w:hAnsi="Arial" w:cs="Arial"/>
                <w:sz w:val="18"/>
                <w:szCs w:val="18"/>
              </w:rPr>
            </w:pPr>
          </w:p>
        </w:tc>
        <w:tc>
          <w:tcPr>
            <w:tcW w:w="669" w:type="dxa"/>
            <w:shd w:val="clear" w:color="auto" w:fill="B4C6E7" w:themeFill="accent1" w:themeFillTint="66"/>
            <w:vAlign w:val="center"/>
          </w:tcPr>
          <w:p w14:paraId="370D99B9" w14:textId="77777777" w:rsidR="00660E44" w:rsidRPr="005D51C8" w:rsidRDefault="00660E44" w:rsidP="00D845FD">
            <w:pPr>
              <w:jc w:val="left"/>
              <w:rPr>
                <w:rFonts w:ascii="Arial" w:hAnsi="Arial" w:cs="Arial"/>
                <w:sz w:val="18"/>
                <w:szCs w:val="18"/>
              </w:rPr>
            </w:pPr>
          </w:p>
        </w:tc>
        <w:tc>
          <w:tcPr>
            <w:tcW w:w="709" w:type="dxa"/>
            <w:shd w:val="clear" w:color="auto" w:fill="B4C6E7" w:themeFill="accent1" w:themeFillTint="66"/>
            <w:vAlign w:val="center"/>
          </w:tcPr>
          <w:p w14:paraId="1FCF2F17" w14:textId="77777777" w:rsidR="00660E44" w:rsidRPr="005D51C8" w:rsidRDefault="00660E44" w:rsidP="00D845FD">
            <w:pPr>
              <w:jc w:val="left"/>
              <w:rPr>
                <w:rFonts w:ascii="Arial" w:hAnsi="Arial" w:cs="Arial"/>
                <w:sz w:val="18"/>
                <w:szCs w:val="18"/>
              </w:rPr>
            </w:pPr>
          </w:p>
        </w:tc>
        <w:tc>
          <w:tcPr>
            <w:tcW w:w="2126" w:type="dxa"/>
            <w:shd w:val="clear" w:color="auto" w:fill="B4C6E7" w:themeFill="accent1" w:themeFillTint="66"/>
            <w:vAlign w:val="center"/>
          </w:tcPr>
          <w:p w14:paraId="6A4E59DF" w14:textId="77777777" w:rsidR="00660E44" w:rsidRPr="005D51C8" w:rsidRDefault="00660E44" w:rsidP="00D845FD">
            <w:pPr>
              <w:jc w:val="left"/>
              <w:rPr>
                <w:rFonts w:ascii="Arial" w:hAnsi="Arial" w:cs="Arial"/>
                <w:sz w:val="18"/>
                <w:szCs w:val="18"/>
              </w:rPr>
            </w:pPr>
          </w:p>
        </w:tc>
      </w:tr>
      <w:tr w:rsidR="00660E44" w14:paraId="0B6574F8" w14:textId="77777777" w:rsidTr="00D845FD">
        <w:trPr>
          <w:trHeight w:val="283"/>
        </w:trPr>
        <w:tc>
          <w:tcPr>
            <w:tcW w:w="3742" w:type="dxa"/>
            <w:vAlign w:val="center"/>
          </w:tcPr>
          <w:p w14:paraId="146BD6E6" w14:textId="39087584" w:rsidR="00660E44" w:rsidRPr="002C599D" w:rsidRDefault="00ED7057" w:rsidP="00D845FD">
            <w:pPr>
              <w:spacing w:before="60" w:after="60"/>
              <w:jc w:val="left"/>
              <w:rPr>
                <w:rFonts w:ascii="Arial" w:hAnsi="Arial" w:cs="Arial"/>
                <w:bCs/>
                <w:i/>
                <w:iCs/>
                <w:sz w:val="18"/>
                <w:szCs w:val="18"/>
              </w:rPr>
            </w:pPr>
            <w:r>
              <w:rPr>
                <w:rFonts w:ascii="Arial" w:hAnsi="Arial" w:cs="Arial"/>
                <w:bCs/>
                <w:sz w:val="18"/>
                <w:szCs w:val="18"/>
              </w:rPr>
              <w:t>No aplica</w:t>
            </w:r>
            <w:r w:rsidR="00660E44" w:rsidRPr="002C599D">
              <w:rPr>
                <w:rFonts w:ascii="Arial" w:hAnsi="Arial" w:cs="Arial"/>
                <w:bCs/>
                <w:i/>
                <w:iCs/>
                <w:sz w:val="18"/>
                <w:szCs w:val="18"/>
              </w:rPr>
              <w:t xml:space="preserve"> </w:t>
            </w:r>
          </w:p>
        </w:tc>
        <w:tc>
          <w:tcPr>
            <w:tcW w:w="1963" w:type="dxa"/>
            <w:vAlign w:val="center"/>
          </w:tcPr>
          <w:p w14:paraId="081FE92F" w14:textId="77777777" w:rsidR="00660E44" w:rsidRPr="005D51C8" w:rsidRDefault="00660E44" w:rsidP="00D845FD">
            <w:pPr>
              <w:jc w:val="left"/>
              <w:rPr>
                <w:rFonts w:ascii="Arial" w:hAnsi="Arial" w:cs="Arial"/>
                <w:sz w:val="18"/>
                <w:szCs w:val="18"/>
              </w:rPr>
            </w:pPr>
          </w:p>
        </w:tc>
        <w:tc>
          <w:tcPr>
            <w:tcW w:w="669" w:type="dxa"/>
            <w:vAlign w:val="center"/>
          </w:tcPr>
          <w:p w14:paraId="4B416952" w14:textId="77777777" w:rsidR="00660E44" w:rsidRPr="005D51C8" w:rsidRDefault="00660E44" w:rsidP="00D845FD">
            <w:pPr>
              <w:jc w:val="left"/>
              <w:rPr>
                <w:rFonts w:ascii="Arial" w:hAnsi="Arial" w:cs="Arial"/>
                <w:sz w:val="18"/>
                <w:szCs w:val="18"/>
              </w:rPr>
            </w:pPr>
          </w:p>
        </w:tc>
        <w:tc>
          <w:tcPr>
            <w:tcW w:w="709" w:type="dxa"/>
            <w:vAlign w:val="center"/>
          </w:tcPr>
          <w:p w14:paraId="27723FF0" w14:textId="77777777" w:rsidR="00660E44" w:rsidRPr="005D51C8" w:rsidRDefault="00660E44" w:rsidP="00D845FD">
            <w:pPr>
              <w:jc w:val="left"/>
              <w:rPr>
                <w:rFonts w:ascii="Arial" w:hAnsi="Arial" w:cs="Arial"/>
                <w:sz w:val="18"/>
                <w:szCs w:val="18"/>
              </w:rPr>
            </w:pPr>
          </w:p>
        </w:tc>
        <w:tc>
          <w:tcPr>
            <w:tcW w:w="2126" w:type="dxa"/>
            <w:vAlign w:val="center"/>
          </w:tcPr>
          <w:p w14:paraId="650BA929" w14:textId="77777777" w:rsidR="00660E44" w:rsidRPr="005D51C8" w:rsidRDefault="00660E44" w:rsidP="00D845FD">
            <w:pPr>
              <w:jc w:val="left"/>
              <w:rPr>
                <w:rFonts w:ascii="Arial" w:hAnsi="Arial" w:cs="Arial"/>
                <w:sz w:val="18"/>
                <w:szCs w:val="18"/>
              </w:rPr>
            </w:pPr>
          </w:p>
        </w:tc>
      </w:tr>
      <w:tr w:rsidR="00660E44" w14:paraId="75631D58" w14:textId="77777777" w:rsidTr="00D845FD">
        <w:tc>
          <w:tcPr>
            <w:tcW w:w="3742" w:type="dxa"/>
            <w:shd w:val="clear" w:color="auto" w:fill="B4C6E7" w:themeFill="accent1" w:themeFillTint="66"/>
            <w:vAlign w:val="center"/>
          </w:tcPr>
          <w:p w14:paraId="7D1DBC37" w14:textId="77777777" w:rsidR="00660E44" w:rsidRPr="002C599D" w:rsidRDefault="00660E44" w:rsidP="00D845FD">
            <w:pPr>
              <w:spacing w:before="60" w:after="60"/>
              <w:jc w:val="left"/>
              <w:rPr>
                <w:rFonts w:ascii="Arial" w:hAnsi="Arial" w:cs="Arial"/>
                <w:b/>
                <w:bCs/>
                <w:sz w:val="18"/>
                <w:szCs w:val="18"/>
              </w:rPr>
            </w:pPr>
            <w:r w:rsidRPr="002C599D">
              <w:rPr>
                <w:rFonts w:ascii="Arial" w:hAnsi="Arial" w:cs="Arial"/>
                <w:b/>
                <w:bCs/>
                <w:sz w:val="18"/>
                <w:szCs w:val="18"/>
              </w:rPr>
              <w:t>C. LUGAR DONDE SE EJECUTARÁ EL SERVICIO</w:t>
            </w:r>
          </w:p>
        </w:tc>
        <w:tc>
          <w:tcPr>
            <w:tcW w:w="1963" w:type="dxa"/>
            <w:shd w:val="clear" w:color="auto" w:fill="B4C6E7" w:themeFill="accent1" w:themeFillTint="66"/>
            <w:vAlign w:val="center"/>
          </w:tcPr>
          <w:p w14:paraId="78CA7307" w14:textId="77777777" w:rsidR="00660E44" w:rsidRPr="005D51C8" w:rsidRDefault="00660E44" w:rsidP="00D845FD">
            <w:pPr>
              <w:jc w:val="left"/>
              <w:rPr>
                <w:rFonts w:ascii="Arial" w:hAnsi="Arial" w:cs="Arial"/>
                <w:sz w:val="18"/>
                <w:szCs w:val="18"/>
              </w:rPr>
            </w:pPr>
          </w:p>
        </w:tc>
        <w:tc>
          <w:tcPr>
            <w:tcW w:w="669" w:type="dxa"/>
            <w:shd w:val="clear" w:color="auto" w:fill="B4C6E7" w:themeFill="accent1" w:themeFillTint="66"/>
            <w:vAlign w:val="center"/>
          </w:tcPr>
          <w:p w14:paraId="09ABC6DC" w14:textId="77777777" w:rsidR="00660E44" w:rsidRPr="005D51C8" w:rsidRDefault="00660E44" w:rsidP="00D845FD">
            <w:pPr>
              <w:jc w:val="left"/>
              <w:rPr>
                <w:rFonts w:ascii="Arial" w:hAnsi="Arial" w:cs="Arial"/>
                <w:sz w:val="18"/>
                <w:szCs w:val="18"/>
              </w:rPr>
            </w:pPr>
          </w:p>
        </w:tc>
        <w:tc>
          <w:tcPr>
            <w:tcW w:w="709" w:type="dxa"/>
            <w:shd w:val="clear" w:color="auto" w:fill="B4C6E7" w:themeFill="accent1" w:themeFillTint="66"/>
            <w:vAlign w:val="center"/>
          </w:tcPr>
          <w:p w14:paraId="1DF8AE61" w14:textId="77777777" w:rsidR="00660E44" w:rsidRPr="005D51C8" w:rsidRDefault="00660E44" w:rsidP="00D845FD">
            <w:pPr>
              <w:jc w:val="left"/>
              <w:rPr>
                <w:rFonts w:ascii="Arial" w:hAnsi="Arial" w:cs="Arial"/>
                <w:sz w:val="18"/>
                <w:szCs w:val="18"/>
              </w:rPr>
            </w:pPr>
          </w:p>
        </w:tc>
        <w:tc>
          <w:tcPr>
            <w:tcW w:w="2126" w:type="dxa"/>
            <w:shd w:val="clear" w:color="auto" w:fill="B4C6E7" w:themeFill="accent1" w:themeFillTint="66"/>
            <w:vAlign w:val="center"/>
          </w:tcPr>
          <w:p w14:paraId="68468B83" w14:textId="77777777" w:rsidR="00660E44" w:rsidRPr="005D51C8" w:rsidRDefault="00660E44" w:rsidP="00D845FD">
            <w:pPr>
              <w:jc w:val="left"/>
              <w:rPr>
                <w:rFonts w:ascii="Arial" w:hAnsi="Arial" w:cs="Arial"/>
                <w:sz w:val="18"/>
                <w:szCs w:val="18"/>
              </w:rPr>
            </w:pPr>
          </w:p>
        </w:tc>
      </w:tr>
      <w:tr w:rsidR="00660E44" w14:paraId="602EF52A" w14:textId="77777777" w:rsidTr="003F3EEB">
        <w:tc>
          <w:tcPr>
            <w:tcW w:w="3742" w:type="dxa"/>
            <w:shd w:val="clear" w:color="auto" w:fill="auto"/>
            <w:vAlign w:val="center"/>
          </w:tcPr>
          <w:p w14:paraId="7669A35D" w14:textId="439C580F" w:rsidR="00660E44" w:rsidRPr="002C599D" w:rsidRDefault="003F3EEB" w:rsidP="003F3EEB">
            <w:pPr>
              <w:spacing w:before="60" w:after="60"/>
              <w:rPr>
                <w:rFonts w:ascii="Arial" w:hAnsi="Arial" w:cs="Arial"/>
                <w:b/>
                <w:bCs/>
                <w:sz w:val="18"/>
                <w:szCs w:val="18"/>
              </w:rPr>
            </w:pPr>
            <w:r w:rsidRPr="003F3EEB">
              <w:rPr>
                <w:rFonts w:asciiTheme="minorHAnsi" w:hAnsiTheme="minorHAnsi" w:cstheme="minorHAnsi"/>
                <w:color w:val="000000"/>
                <w:sz w:val="18"/>
                <w:szCs w:val="18"/>
                <w:lang w:eastAsia="es-BO"/>
              </w:rPr>
              <w:t>El proveedor deberá prestar los servicios en un consultorio médico propio, el cual debe encontrarse debidamente habilitado por el Servicio Departamental de Salud (SEDES). Para acreditar esta condición, es obligatorio adjuntar la respectiva resolución o certificado de autorización. Asimismo, la realización de procedimientos quirúrgicos, atenciones ambulatorias y guardias hospitalarias deberá coordinarse previamente con la Jefatura de Servicio de la Regional La Paz, en estricta sujeción a la programación y requerimientos establecidos por la CSBP</w:t>
            </w:r>
            <w:r w:rsidR="00243B5E" w:rsidRPr="00243B5E">
              <w:rPr>
                <w:rFonts w:asciiTheme="minorHAnsi" w:hAnsiTheme="minorHAnsi" w:cstheme="minorHAnsi"/>
                <w:color w:val="000000"/>
                <w:sz w:val="18"/>
                <w:szCs w:val="18"/>
                <w:lang w:eastAsia="es-BO"/>
              </w:rPr>
              <w:t>.</w:t>
            </w:r>
          </w:p>
        </w:tc>
        <w:tc>
          <w:tcPr>
            <w:tcW w:w="1963" w:type="dxa"/>
            <w:shd w:val="clear" w:color="auto" w:fill="auto"/>
            <w:vAlign w:val="center"/>
          </w:tcPr>
          <w:p w14:paraId="4DAD244A" w14:textId="77777777" w:rsidR="00660E44" w:rsidRPr="005D51C8" w:rsidRDefault="00660E44" w:rsidP="00D845FD">
            <w:pPr>
              <w:jc w:val="left"/>
              <w:rPr>
                <w:rFonts w:ascii="Arial" w:hAnsi="Arial" w:cs="Arial"/>
                <w:sz w:val="18"/>
                <w:szCs w:val="18"/>
              </w:rPr>
            </w:pPr>
          </w:p>
        </w:tc>
        <w:tc>
          <w:tcPr>
            <w:tcW w:w="669" w:type="dxa"/>
            <w:shd w:val="clear" w:color="auto" w:fill="auto"/>
            <w:vAlign w:val="center"/>
          </w:tcPr>
          <w:p w14:paraId="06560E51" w14:textId="77777777" w:rsidR="00660E44" w:rsidRPr="005D51C8" w:rsidRDefault="00660E44" w:rsidP="00D845FD">
            <w:pPr>
              <w:jc w:val="left"/>
              <w:rPr>
                <w:rFonts w:ascii="Arial" w:hAnsi="Arial" w:cs="Arial"/>
                <w:sz w:val="18"/>
                <w:szCs w:val="18"/>
              </w:rPr>
            </w:pPr>
          </w:p>
        </w:tc>
        <w:tc>
          <w:tcPr>
            <w:tcW w:w="709" w:type="dxa"/>
            <w:shd w:val="clear" w:color="auto" w:fill="auto"/>
            <w:vAlign w:val="center"/>
          </w:tcPr>
          <w:p w14:paraId="2E6FEE54" w14:textId="77777777" w:rsidR="00660E44" w:rsidRPr="005D51C8" w:rsidRDefault="00660E44" w:rsidP="00D845FD">
            <w:pPr>
              <w:jc w:val="left"/>
              <w:rPr>
                <w:rFonts w:ascii="Arial" w:hAnsi="Arial" w:cs="Arial"/>
                <w:sz w:val="18"/>
                <w:szCs w:val="18"/>
              </w:rPr>
            </w:pPr>
          </w:p>
        </w:tc>
        <w:tc>
          <w:tcPr>
            <w:tcW w:w="2126" w:type="dxa"/>
            <w:shd w:val="clear" w:color="auto" w:fill="auto"/>
            <w:vAlign w:val="center"/>
          </w:tcPr>
          <w:p w14:paraId="1716C923" w14:textId="77777777" w:rsidR="00660E44" w:rsidRPr="005D51C8" w:rsidRDefault="00660E44" w:rsidP="00D845FD">
            <w:pPr>
              <w:jc w:val="left"/>
              <w:rPr>
                <w:rFonts w:ascii="Arial" w:hAnsi="Arial" w:cs="Arial"/>
                <w:sz w:val="18"/>
                <w:szCs w:val="18"/>
              </w:rPr>
            </w:pPr>
          </w:p>
        </w:tc>
      </w:tr>
      <w:tr w:rsidR="001B4B10" w14:paraId="6D656398" w14:textId="77777777" w:rsidTr="003F3EEB">
        <w:tc>
          <w:tcPr>
            <w:tcW w:w="3742" w:type="dxa"/>
            <w:shd w:val="clear" w:color="auto" w:fill="auto"/>
            <w:vAlign w:val="center"/>
          </w:tcPr>
          <w:p w14:paraId="6E44C74C" w14:textId="1F43E0C0" w:rsidR="001B4B10" w:rsidRPr="00243B5E" w:rsidRDefault="003F3EEB" w:rsidP="003F3EEB">
            <w:pPr>
              <w:spacing w:before="60" w:after="60"/>
              <w:rPr>
                <w:rFonts w:asciiTheme="minorHAnsi" w:hAnsiTheme="minorHAnsi" w:cstheme="minorHAnsi"/>
                <w:color w:val="000000"/>
                <w:sz w:val="18"/>
                <w:szCs w:val="18"/>
                <w:lang w:eastAsia="es-BO"/>
              </w:rPr>
            </w:pPr>
            <w:r w:rsidRPr="003F3EEB">
              <w:rPr>
                <w:rFonts w:asciiTheme="minorHAnsi" w:hAnsiTheme="minorHAnsi" w:cstheme="minorHAnsi"/>
                <w:color w:val="000000"/>
                <w:sz w:val="18"/>
                <w:szCs w:val="18"/>
                <w:lang w:eastAsia="es-BO"/>
              </w:rPr>
              <w:t xml:space="preserve">El consultorio médico deberá contar obligatoriamente con la infraestructura, mobiliario, medidas de bioseguridad y el equipamiento necesario para la adecuada prestación de servicios en la especialidad de </w:t>
            </w:r>
            <w:r w:rsidRPr="003F3EEB">
              <w:rPr>
                <w:rFonts w:asciiTheme="minorHAnsi" w:hAnsiTheme="minorHAnsi" w:cstheme="minorHAnsi"/>
                <w:color w:val="000000"/>
                <w:sz w:val="18"/>
                <w:szCs w:val="18"/>
                <w:lang w:eastAsia="es-BO"/>
              </w:rPr>
              <w:lastRenderedPageBreak/>
              <w:t>Urología. Todo el equipamiento deberá mantenerse operativo y en condiciones óptimas durante la vigencia contractual. La CSBP se reserva el derecho de realizar inspecciones físicas a las instalaciones para verificar el cumplimiento de</w:t>
            </w:r>
            <w:r>
              <w:rPr>
                <w:rFonts w:asciiTheme="minorHAnsi" w:hAnsiTheme="minorHAnsi" w:cstheme="minorHAnsi"/>
                <w:color w:val="000000"/>
                <w:sz w:val="18"/>
                <w:szCs w:val="18"/>
                <w:lang w:eastAsia="es-BO"/>
              </w:rPr>
              <w:t xml:space="preserve"> este requisito.</w:t>
            </w:r>
          </w:p>
        </w:tc>
        <w:tc>
          <w:tcPr>
            <w:tcW w:w="1963" w:type="dxa"/>
            <w:shd w:val="clear" w:color="auto" w:fill="auto"/>
            <w:vAlign w:val="center"/>
          </w:tcPr>
          <w:p w14:paraId="5F9E8DEB" w14:textId="77777777" w:rsidR="001B4B10" w:rsidRPr="005D51C8" w:rsidRDefault="001B4B10" w:rsidP="00D845FD">
            <w:pPr>
              <w:jc w:val="left"/>
              <w:rPr>
                <w:rFonts w:ascii="Arial" w:hAnsi="Arial" w:cs="Arial"/>
                <w:sz w:val="18"/>
                <w:szCs w:val="18"/>
              </w:rPr>
            </w:pPr>
          </w:p>
        </w:tc>
        <w:tc>
          <w:tcPr>
            <w:tcW w:w="669" w:type="dxa"/>
            <w:shd w:val="clear" w:color="auto" w:fill="auto"/>
            <w:vAlign w:val="center"/>
          </w:tcPr>
          <w:p w14:paraId="60B74C02" w14:textId="77777777" w:rsidR="001B4B10" w:rsidRPr="005D51C8" w:rsidRDefault="001B4B10" w:rsidP="00D845FD">
            <w:pPr>
              <w:jc w:val="left"/>
              <w:rPr>
                <w:rFonts w:ascii="Arial" w:hAnsi="Arial" w:cs="Arial"/>
                <w:sz w:val="18"/>
                <w:szCs w:val="18"/>
              </w:rPr>
            </w:pPr>
          </w:p>
        </w:tc>
        <w:tc>
          <w:tcPr>
            <w:tcW w:w="709" w:type="dxa"/>
            <w:shd w:val="clear" w:color="auto" w:fill="auto"/>
            <w:vAlign w:val="center"/>
          </w:tcPr>
          <w:p w14:paraId="72EBC82F" w14:textId="77777777" w:rsidR="001B4B10" w:rsidRPr="005D51C8" w:rsidRDefault="001B4B10" w:rsidP="00D845FD">
            <w:pPr>
              <w:jc w:val="left"/>
              <w:rPr>
                <w:rFonts w:ascii="Arial" w:hAnsi="Arial" w:cs="Arial"/>
                <w:sz w:val="18"/>
                <w:szCs w:val="18"/>
              </w:rPr>
            </w:pPr>
          </w:p>
        </w:tc>
        <w:tc>
          <w:tcPr>
            <w:tcW w:w="2126" w:type="dxa"/>
            <w:shd w:val="clear" w:color="auto" w:fill="auto"/>
            <w:vAlign w:val="center"/>
          </w:tcPr>
          <w:p w14:paraId="5A6B9CA6" w14:textId="77777777" w:rsidR="001B4B10" w:rsidRPr="005D51C8" w:rsidRDefault="001B4B10" w:rsidP="00D845FD">
            <w:pPr>
              <w:jc w:val="left"/>
              <w:rPr>
                <w:rFonts w:ascii="Arial" w:hAnsi="Arial" w:cs="Arial"/>
                <w:sz w:val="18"/>
                <w:szCs w:val="18"/>
              </w:rPr>
            </w:pPr>
          </w:p>
        </w:tc>
      </w:tr>
      <w:tr w:rsidR="00B546D0" w14:paraId="43BE8AD0" w14:textId="77777777" w:rsidTr="00C4680C">
        <w:tc>
          <w:tcPr>
            <w:tcW w:w="3742" w:type="dxa"/>
            <w:shd w:val="clear" w:color="auto" w:fill="auto"/>
            <w:vAlign w:val="center"/>
          </w:tcPr>
          <w:p w14:paraId="26E7B9E8" w14:textId="77777777" w:rsidR="00C4680C" w:rsidRPr="00C4680C" w:rsidRDefault="00C4680C" w:rsidP="00C4680C">
            <w:pPr>
              <w:rPr>
                <w:rFonts w:asciiTheme="minorHAnsi" w:hAnsiTheme="minorHAnsi" w:cstheme="minorHAnsi"/>
                <w:b/>
                <w:bCs/>
                <w:i/>
                <w:iCs/>
                <w:color w:val="000000"/>
                <w:sz w:val="18"/>
                <w:szCs w:val="18"/>
                <w:lang w:eastAsia="es-BO"/>
              </w:rPr>
            </w:pPr>
            <w:r w:rsidRPr="00C4680C">
              <w:rPr>
                <w:rFonts w:asciiTheme="minorHAnsi" w:hAnsiTheme="minorHAnsi" w:cstheme="minorHAnsi"/>
                <w:b/>
                <w:bCs/>
                <w:i/>
                <w:iCs/>
                <w:color w:val="000000"/>
                <w:sz w:val="18"/>
                <w:szCs w:val="18"/>
                <w:lang w:eastAsia="es-BO"/>
              </w:rPr>
              <w:t>Requisitos de Infraestructura y Mobiliario</w:t>
            </w:r>
          </w:p>
          <w:p w14:paraId="22D3CB41" w14:textId="77777777" w:rsidR="00C4680C" w:rsidRPr="00C4680C" w:rsidRDefault="00C4680C" w:rsidP="00C4680C">
            <w:pPr>
              <w:rPr>
                <w:rFonts w:asciiTheme="minorHAnsi" w:hAnsiTheme="minorHAnsi" w:cstheme="minorHAnsi"/>
                <w:color w:val="000000"/>
                <w:sz w:val="18"/>
                <w:szCs w:val="18"/>
                <w:lang w:eastAsia="es-BO"/>
              </w:rPr>
            </w:pPr>
            <w:r w:rsidRPr="00C4680C">
              <w:rPr>
                <w:rFonts w:asciiTheme="minorHAnsi" w:hAnsiTheme="minorHAnsi" w:cstheme="minorHAnsi"/>
                <w:color w:val="000000"/>
                <w:sz w:val="18"/>
                <w:szCs w:val="18"/>
                <w:lang w:eastAsia="es-BO"/>
              </w:rPr>
              <w:t>El proponente deberá acreditar los siguientes espacios y condiciones, adjuntando medios de verificación (fotografías o copia simple del plano de las instalaciones):</w:t>
            </w:r>
          </w:p>
          <w:p w14:paraId="7542C4B1" w14:textId="091AFCD4" w:rsidR="00C4680C" w:rsidRPr="00C4680C" w:rsidRDefault="00C4680C" w:rsidP="00C4680C">
            <w:pPr>
              <w:rPr>
                <w:rFonts w:asciiTheme="minorHAnsi" w:hAnsiTheme="minorHAnsi" w:cstheme="minorHAnsi"/>
                <w:color w:val="000000"/>
                <w:sz w:val="18"/>
                <w:szCs w:val="18"/>
                <w:lang w:eastAsia="es-BO"/>
              </w:rPr>
            </w:pPr>
            <w:r>
              <w:rPr>
                <w:rFonts w:asciiTheme="minorHAnsi" w:hAnsiTheme="minorHAnsi" w:cstheme="minorHAnsi"/>
                <w:b/>
                <w:bCs/>
                <w:color w:val="000000"/>
                <w:sz w:val="18"/>
                <w:szCs w:val="18"/>
                <w:lang w:eastAsia="es-BO"/>
              </w:rPr>
              <w:t>1.-</w:t>
            </w:r>
            <w:r w:rsidRPr="00C4680C">
              <w:rPr>
                <w:rFonts w:asciiTheme="minorHAnsi" w:hAnsiTheme="minorHAnsi" w:cstheme="minorHAnsi"/>
                <w:b/>
                <w:bCs/>
                <w:color w:val="000000"/>
                <w:sz w:val="18"/>
                <w:szCs w:val="18"/>
                <w:lang w:eastAsia="es-BO"/>
              </w:rPr>
              <w:t>Ambientes mínimos:</w:t>
            </w:r>
            <w:r w:rsidRPr="00C4680C">
              <w:rPr>
                <w:rFonts w:asciiTheme="minorHAnsi" w:hAnsiTheme="minorHAnsi" w:cstheme="minorHAnsi"/>
                <w:color w:val="000000"/>
                <w:sz w:val="18"/>
                <w:szCs w:val="18"/>
                <w:lang w:eastAsia="es-BO"/>
              </w:rPr>
              <w:t xml:space="preserve"> Consultorio principal debidamente equipado, un ambiente apropiado para procedimientos propios de la especialidad, una sala de espera y un (1) baño a disposición de los pacientes.</w:t>
            </w:r>
          </w:p>
          <w:p w14:paraId="6C9CCE56" w14:textId="013FAF3A" w:rsidR="00C4680C" w:rsidRPr="00C4680C" w:rsidRDefault="00C4680C" w:rsidP="00C4680C">
            <w:pPr>
              <w:rPr>
                <w:rFonts w:asciiTheme="minorHAnsi" w:hAnsiTheme="minorHAnsi" w:cstheme="minorHAnsi"/>
                <w:color w:val="000000"/>
                <w:sz w:val="18"/>
                <w:szCs w:val="18"/>
                <w:lang w:eastAsia="es-BO"/>
              </w:rPr>
            </w:pPr>
            <w:r>
              <w:rPr>
                <w:rFonts w:asciiTheme="minorHAnsi" w:hAnsiTheme="minorHAnsi" w:cstheme="minorHAnsi"/>
                <w:b/>
                <w:bCs/>
                <w:color w:val="000000"/>
                <w:sz w:val="18"/>
                <w:szCs w:val="18"/>
                <w:lang w:eastAsia="es-BO"/>
              </w:rPr>
              <w:t xml:space="preserve">2.- </w:t>
            </w:r>
            <w:r w:rsidRPr="00C4680C">
              <w:rPr>
                <w:rFonts w:asciiTheme="minorHAnsi" w:hAnsiTheme="minorHAnsi" w:cstheme="minorHAnsi"/>
                <w:b/>
                <w:bCs/>
                <w:color w:val="000000"/>
                <w:sz w:val="18"/>
                <w:szCs w:val="18"/>
                <w:lang w:eastAsia="es-BO"/>
              </w:rPr>
              <w:t>Accesibilidad:</w:t>
            </w:r>
            <w:r w:rsidRPr="00C4680C">
              <w:rPr>
                <w:rFonts w:asciiTheme="minorHAnsi" w:hAnsiTheme="minorHAnsi" w:cstheme="minorHAnsi"/>
                <w:color w:val="000000"/>
                <w:sz w:val="18"/>
                <w:szCs w:val="18"/>
                <w:lang w:eastAsia="es-BO"/>
              </w:rPr>
              <w:t xml:space="preserve"> El consultorio debe contar con acceso garantizado para personas con limitaciones físicas.</w:t>
            </w:r>
          </w:p>
          <w:p w14:paraId="3AD5C1F2" w14:textId="159A677A" w:rsidR="00B546D0" w:rsidRPr="00C4680C" w:rsidRDefault="00C4680C" w:rsidP="00C4680C">
            <w:pPr>
              <w:spacing w:before="60" w:after="60"/>
              <w:rPr>
                <w:rFonts w:asciiTheme="minorHAnsi" w:hAnsiTheme="minorHAnsi" w:cstheme="minorHAnsi"/>
                <w:color w:val="000000"/>
                <w:sz w:val="18"/>
                <w:szCs w:val="18"/>
                <w:lang w:eastAsia="es-BO"/>
              </w:rPr>
            </w:pPr>
            <w:r>
              <w:rPr>
                <w:rFonts w:asciiTheme="minorHAnsi" w:hAnsiTheme="minorHAnsi" w:cstheme="minorHAnsi"/>
                <w:b/>
                <w:bCs/>
                <w:color w:val="000000"/>
                <w:sz w:val="18"/>
                <w:szCs w:val="18"/>
                <w:lang w:eastAsia="es-BO"/>
              </w:rPr>
              <w:t xml:space="preserve">3.- </w:t>
            </w:r>
            <w:r w:rsidRPr="00C4680C">
              <w:rPr>
                <w:rFonts w:asciiTheme="minorHAnsi" w:hAnsiTheme="minorHAnsi" w:cstheme="minorHAnsi"/>
                <w:b/>
                <w:bCs/>
                <w:color w:val="000000"/>
                <w:sz w:val="18"/>
                <w:szCs w:val="18"/>
                <w:lang w:eastAsia="es-BO"/>
              </w:rPr>
              <w:t>Autorización:</w:t>
            </w:r>
            <w:r w:rsidRPr="00C4680C">
              <w:rPr>
                <w:rFonts w:asciiTheme="minorHAnsi" w:hAnsiTheme="minorHAnsi" w:cstheme="minorHAnsi"/>
                <w:color w:val="000000"/>
                <w:sz w:val="18"/>
                <w:szCs w:val="18"/>
                <w:lang w:eastAsia="es-BO"/>
              </w:rPr>
              <w:t xml:space="preserve"> La infraestructura debe contar con las autorizaciones de funcionamiento correspondientes, incluyendo la resolución vigente emitida por el SEDES</w:t>
            </w:r>
          </w:p>
        </w:tc>
        <w:tc>
          <w:tcPr>
            <w:tcW w:w="1963" w:type="dxa"/>
            <w:shd w:val="clear" w:color="auto" w:fill="auto"/>
            <w:vAlign w:val="center"/>
          </w:tcPr>
          <w:p w14:paraId="357E28FF" w14:textId="5F8080A5" w:rsidR="00B546D0" w:rsidRPr="005D51C8" w:rsidRDefault="00B546D0" w:rsidP="00B546D0">
            <w:pPr>
              <w:jc w:val="left"/>
              <w:rPr>
                <w:rFonts w:ascii="Arial" w:hAnsi="Arial" w:cs="Arial"/>
                <w:sz w:val="18"/>
                <w:szCs w:val="18"/>
              </w:rPr>
            </w:pPr>
            <w:r w:rsidRPr="00045631">
              <w:rPr>
                <w:rFonts w:asciiTheme="minorHAnsi" w:hAnsiTheme="minorHAnsi" w:cstheme="minorHAnsi"/>
                <w:color w:val="000000"/>
                <w:sz w:val="18"/>
                <w:szCs w:val="18"/>
                <w:lang w:eastAsia="es-BO"/>
              </w:rPr>
              <w:t xml:space="preserve">1.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2.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3.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r>
          </w:p>
        </w:tc>
        <w:tc>
          <w:tcPr>
            <w:tcW w:w="669" w:type="dxa"/>
            <w:shd w:val="clear" w:color="auto" w:fill="auto"/>
            <w:vAlign w:val="center"/>
          </w:tcPr>
          <w:p w14:paraId="43F78E6F" w14:textId="5FD4252A" w:rsidR="00B546D0" w:rsidRPr="005D51C8" w:rsidRDefault="00B546D0" w:rsidP="00B546D0">
            <w:pPr>
              <w:jc w:val="left"/>
              <w:rPr>
                <w:rFonts w:ascii="Arial" w:hAnsi="Arial" w:cs="Arial"/>
                <w:sz w:val="18"/>
                <w:szCs w:val="18"/>
              </w:rPr>
            </w:pPr>
            <w:r w:rsidRPr="00045631">
              <w:rPr>
                <w:rFonts w:asciiTheme="minorHAnsi" w:hAnsiTheme="minorHAnsi" w:cstheme="minorHAnsi"/>
                <w:color w:val="000000"/>
                <w:sz w:val="18"/>
                <w:szCs w:val="18"/>
                <w:lang w:eastAsia="es-BO"/>
              </w:rPr>
              <w:t xml:space="preserve">1.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2.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3.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r>
          </w:p>
        </w:tc>
        <w:tc>
          <w:tcPr>
            <w:tcW w:w="709" w:type="dxa"/>
            <w:shd w:val="clear" w:color="auto" w:fill="auto"/>
            <w:vAlign w:val="center"/>
          </w:tcPr>
          <w:p w14:paraId="0B202353" w14:textId="68A29353" w:rsidR="00B546D0" w:rsidRPr="005D51C8" w:rsidRDefault="00B546D0" w:rsidP="00B546D0">
            <w:pPr>
              <w:jc w:val="left"/>
              <w:rPr>
                <w:rFonts w:ascii="Arial" w:hAnsi="Arial" w:cs="Arial"/>
                <w:sz w:val="18"/>
                <w:szCs w:val="18"/>
              </w:rPr>
            </w:pPr>
            <w:r w:rsidRPr="00045631">
              <w:rPr>
                <w:rFonts w:asciiTheme="minorHAnsi" w:hAnsiTheme="minorHAnsi" w:cstheme="minorHAnsi"/>
                <w:color w:val="000000"/>
                <w:sz w:val="18"/>
                <w:szCs w:val="18"/>
                <w:lang w:eastAsia="es-BO"/>
              </w:rPr>
              <w:t xml:space="preserve">1.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2.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3.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r>
          </w:p>
        </w:tc>
        <w:tc>
          <w:tcPr>
            <w:tcW w:w="2126" w:type="dxa"/>
            <w:shd w:val="clear" w:color="auto" w:fill="auto"/>
            <w:vAlign w:val="center"/>
          </w:tcPr>
          <w:p w14:paraId="6AF7E950" w14:textId="77777777" w:rsidR="00B546D0" w:rsidRPr="005D51C8" w:rsidRDefault="00B546D0" w:rsidP="00B546D0">
            <w:pPr>
              <w:jc w:val="left"/>
              <w:rPr>
                <w:rFonts w:ascii="Arial" w:hAnsi="Arial" w:cs="Arial"/>
                <w:sz w:val="18"/>
                <w:szCs w:val="18"/>
              </w:rPr>
            </w:pPr>
          </w:p>
        </w:tc>
      </w:tr>
      <w:tr w:rsidR="00B546D0" w14:paraId="15FEA980" w14:textId="77777777" w:rsidTr="00C4680C">
        <w:tc>
          <w:tcPr>
            <w:tcW w:w="3742" w:type="dxa"/>
            <w:shd w:val="clear" w:color="auto" w:fill="auto"/>
            <w:vAlign w:val="center"/>
          </w:tcPr>
          <w:p w14:paraId="2729443C" w14:textId="77777777" w:rsidR="00B546D0" w:rsidRDefault="00B546D0" w:rsidP="00B546D0">
            <w:pPr>
              <w:jc w:val="left"/>
              <w:rPr>
                <w:rFonts w:asciiTheme="minorHAnsi" w:hAnsiTheme="minorHAnsi" w:cstheme="minorHAnsi"/>
                <w:b/>
                <w:bCs/>
                <w:color w:val="000000"/>
                <w:sz w:val="18"/>
                <w:szCs w:val="18"/>
                <w:lang w:eastAsia="es-BO"/>
              </w:rPr>
            </w:pPr>
            <w:r w:rsidRPr="00045631">
              <w:rPr>
                <w:rFonts w:asciiTheme="minorHAnsi" w:hAnsiTheme="minorHAnsi" w:cstheme="minorHAnsi"/>
                <w:b/>
                <w:bCs/>
                <w:color w:val="000000"/>
                <w:sz w:val="18"/>
                <w:szCs w:val="18"/>
                <w:lang w:eastAsia="es-BO"/>
              </w:rPr>
              <w:t>Equipamiento</w:t>
            </w:r>
          </w:p>
          <w:p w14:paraId="5BFE0EBC" w14:textId="23F61696" w:rsidR="00C4680C" w:rsidRPr="00C4680C" w:rsidRDefault="00C4680C" w:rsidP="00C4680C">
            <w:pPr>
              <w:rPr>
                <w:rFonts w:asciiTheme="minorHAnsi" w:hAnsiTheme="minorHAnsi" w:cstheme="minorHAnsi"/>
                <w:color w:val="000000"/>
                <w:sz w:val="18"/>
                <w:szCs w:val="18"/>
                <w:lang w:eastAsia="es-BO"/>
              </w:rPr>
            </w:pPr>
            <w:r w:rsidRPr="00C4680C">
              <w:rPr>
                <w:rFonts w:asciiTheme="minorHAnsi" w:hAnsiTheme="minorHAnsi" w:cstheme="minorHAnsi"/>
                <w:color w:val="000000"/>
                <w:sz w:val="18"/>
                <w:szCs w:val="18"/>
                <w:lang w:eastAsia="es-BO"/>
              </w:rPr>
              <w:t>El consultorio debe disponer, como mínimo, de camilla de examen, computadora, impresora, conexión a Internet e instrumental médico urológico. Para respaldar este punto, el proponente deberá</w:t>
            </w:r>
            <w:r>
              <w:rPr>
                <w:rFonts w:asciiTheme="minorHAnsi" w:hAnsiTheme="minorHAnsi" w:cstheme="minorHAnsi"/>
                <w:color w:val="000000"/>
                <w:sz w:val="18"/>
                <w:szCs w:val="18"/>
                <w:lang w:eastAsia="es-BO"/>
              </w:rPr>
              <w:t xml:space="preserve"> adjuntar:</w:t>
            </w:r>
          </w:p>
          <w:p w14:paraId="3C882F18" w14:textId="06EAFF35" w:rsidR="00C4680C" w:rsidRPr="00C4680C" w:rsidRDefault="00C4680C" w:rsidP="00C4680C">
            <w:pPr>
              <w:ind w:left="720"/>
              <w:rPr>
                <w:rFonts w:asciiTheme="minorHAnsi" w:hAnsiTheme="minorHAnsi" w:cstheme="minorHAnsi"/>
                <w:color w:val="000000"/>
                <w:sz w:val="18"/>
                <w:szCs w:val="18"/>
                <w:lang w:eastAsia="es-BO"/>
              </w:rPr>
            </w:pPr>
            <w:r>
              <w:rPr>
                <w:rFonts w:asciiTheme="minorHAnsi" w:hAnsiTheme="minorHAnsi" w:cstheme="minorHAnsi"/>
                <w:b/>
                <w:bCs/>
                <w:color w:val="000000"/>
                <w:sz w:val="18"/>
                <w:szCs w:val="18"/>
                <w:lang w:eastAsia="es-BO"/>
              </w:rPr>
              <w:t xml:space="preserve">1.- </w:t>
            </w:r>
            <w:r w:rsidRPr="00C4680C">
              <w:rPr>
                <w:rFonts w:asciiTheme="minorHAnsi" w:hAnsiTheme="minorHAnsi" w:cstheme="minorHAnsi"/>
                <w:b/>
                <w:bCs/>
                <w:color w:val="000000"/>
                <w:sz w:val="18"/>
                <w:szCs w:val="18"/>
                <w:lang w:eastAsia="es-BO"/>
              </w:rPr>
              <w:t>Inventario:</w:t>
            </w:r>
            <w:r w:rsidRPr="00C4680C">
              <w:rPr>
                <w:rFonts w:asciiTheme="minorHAnsi" w:hAnsiTheme="minorHAnsi" w:cstheme="minorHAnsi"/>
                <w:color w:val="000000"/>
                <w:sz w:val="18"/>
                <w:szCs w:val="18"/>
                <w:lang w:eastAsia="es-BO"/>
              </w:rPr>
              <w:t xml:space="preserve"> Adjuntar un listado detallado y registro fotográfico de los equipos e instrumental médico con los que cuenta.</w:t>
            </w:r>
          </w:p>
          <w:p w14:paraId="4F837BAB" w14:textId="2B2D20FE" w:rsidR="00C4680C" w:rsidRPr="00C4680C" w:rsidRDefault="00C4680C" w:rsidP="00C4680C">
            <w:pPr>
              <w:ind w:left="720"/>
              <w:rPr>
                <w:rFonts w:asciiTheme="minorHAnsi" w:hAnsiTheme="minorHAnsi" w:cstheme="minorHAnsi"/>
                <w:color w:val="000000"/>
                <w:sz w:val="18"/>
                <w:szCs w:val="18"/>
                <w:lang w:eastAsia="es-BO"/>
              </w:rPr>
            </w:pPr>
            <w:r>
              <w:rPr>
                <w:rFonts w:asciiTheme="minorHAnsi" w:hAnsiTheme="minorHAnsi" w:cstheme="minorHAnsi"/>
                <w:b/>
                <w:bCs/>
                <w:color w:val="000000"/>
                <w:sz w:val="18"/>
                <w:szCs w:val="18"/>
                <w:lang w:eastAsia="es-BO"/>
              </w:rPr>
              <w:t xml:space="preserve">2.- </w:t>
            </w:r>
            <w:r w:rsidRPr="00C4680C">
              <w:rPr>
                <w:rFonts w:asciiTheme="minorHAnsi" w:hAnsiTheme="minorHAnsi" w:cstheme="minorHAnsi"/>
                <w:b/>
                <w:bCs/>
                <w:color w:val="000000"/>
                <w:sz w:val="18"/>
                <w:szCs w:val="18"/>
                <w:lang w:eastAsia="es-BO"/>
              </w:rPr>
              <w:t>Especificaciones técnicas:</w:t>
            </w:r>
            <w:r w:rsidRPr="00C4680C">
              <w:rPr>
                <w:rFonts w:asciiTheme="minorHAnsi" w:hAnsiTheme="minorHAnsi" w:cstheme="minorHAnsi"/>
                <w:color w:val="000000"/>
                <w:sz w:val="18"/>
                <w:szCs w:val="18"/>
                <w:lang w:eastAsia="es-BO"/>
              </w:rPr>
              <w:t xml:space="preserve"> En caso de aplicar, presentar la ficha técnica del fabricante de cada equipo médico, detallando claramente: marca, modelo, año de fabricación y país de origen.</w:t>
            </w:r>
          </w:p>
          <w:p w14:paraId="05C9E56D" w14:textId="57150217" w:rsidR="00B546D0" w:rsidRPr="00045631" w:rsidRDefault="00B546D0" w:rsidP="00B546D0">
            <w:pPr>
              <w:jc w:val="left"/>
              <w:rPr>
                <w:rFonts w:asciiTheme="minorHAnsi" w:hAnsiTheme="minorHAnsi" w:cstheme="minorHAnsi"/>
                <w:b/>
                <w:bCs/>
                <w:color w:val="000000"/>
                <w:sz w:val="18"/>
                <w:szCs w:val="18"/>
                <w:lang w:eastAsia="es-BO"/>
              </w:rPr>
            </w:pPr>
          </w:p>
        </w:tc>
        <w:tc>
          <w:tcPr>
            <w:tcW w:w="1963" w:type="dxa"/>
            <w:shd w:val="clear" w:color="auto" w:fill="auto"/>
            <w:vAlign w:val="center"/>
          </w:tcPr>
          <w:p w14:paraId="2D732877" w14:textId="6C2B7F3F" w:rsidR="00B546D0" w:rsidRPr="00045631" w:rsidRDefault="00B546D0" w:rsidP="00B546D0">
            <w:pPr>
              <w:jc w:val="left"/>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 xml:space="preserve">1.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2. </w:t>
            </w:r>
            <w:r w:rsidRPr="00045631">
              <w:rPr>
                <w:rFonts w:ascii="Segoe UI Symbol" w:hAnsi="Segoe UI Symbol" w:cs="Segoe UI Symbol"/>
                <w:color w:val="000000"/>
                <w:sz w:val="18"/>
                <w:szCs w:val="18"/>
                <w:lang w:eastAsia="es-BO"/>
              </w:rPr>
              <w:t>☐</w:t>
            </w:r>
          </w:p>
        </w:tc>
        <w:tc>
          <w:tcPr>
            <w:tcW w:w="669" w:type="dxa"/>
            <w:shd w:val="clear" w:color="auto" w:fill="auto"/>
            <w:vAlign w:val="center"/>
          </w:tcPr>
          <w:p w14:paraId="35E43AF7" w14:textId="135CE2BA" w:rsidR="00B546D0" w:rsidRPr="00045631" w:rsidRDefault="00B546D0" w:rsidP="00B546D0">
            <w:pPr>
              <w:jc w:val="left"/>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 xml:space="preserve">1.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2. </w:t>
            </w:r>
            <w:r w:rsidRPr="00045631">
              <w:rPr>
                <w:rFonts w:ascii="Segoe UI Symbol" w:hAnsi="Segoe UI Symbol" w:cs="Segoe UI Symbol"/>
                <w:color w:val="000000"/>
                <w:sz w:val="18"/>
                <w:szCs w:val="18"/>
                <w:lang w:eastAsia="es-BO"/>
              </w:rPr>
              <w:t>☐</w:t>
            </w:r>
          </w:p>
        </w:tc>
        <w:tc>
          <w:tcPr>
            <w:tcW w:w="709" w:type="dxa"/>
            <w:shd w:val="clear" w:color="auto" w:fill="auto"/>
            <w:vAlign w:val="center"/>
          </w:tcPr>
          <w:p w14:paraId="0FB6F87D" w14:textId="66C0F05C" w:rsidR="00B546D0" w:rsidRPr="00045631" w:rsidRDefault="00B546D0" w:rsidP="00B546D0">
            <w:pPr>
              <w:jc w:val="left"/>
              <w:rPr>
                <w:rFonts w:asciiTheme="minorHAnsi" w:hAnsiTheme="minorHAnsi" w:cstheme="minorHAnsi"/>
                <w:color w:val="000000"/>
                <w:sz w:val="18"/>
                <w:szCs w:val="18"/>
                <w:lang w:eastAsia="es-BO"/>
              </w:rPr>
            </w:pPr>
            <w:r w:rsidRPr="00045631">
              <w:rPr>
                <w:rFonts w:asciiTheme="minorHAnsi" w:hAnsiTheme="minorHAnsi" w:cstheme="minorHAnsi"/>
                <w:color w:val="000000"/>
                <w:sz w:val="18"/>
                <w:szCs w:val="18"/>
                <w:lang w:eastAsia="es-BO"/>
              </w:rPr>
              <w:t xml:space="preserve">1. </w:t>
            </w:r>
            <w:r w:rsidRPr="00045631">
              <w:rPr>
                <w:rFonts w:ascii="Segoe UI Symbol" w:hAnsi="Segoe UI Symbol" w:cs="Segoe UI Symbol"/>
                <w:color w:val="000000"/>
                <w:sz w:val="18"/>
                <w:szCs w:val="18"/>
                <w:lang w:eastAsia="es-BO"/>
              </w:rPr>
              <w:t>☐</w:t>
            </w:r>
            <w:r w:rsidRPr="00045631">
              <w:rPr>
                <w:rFonts w:asciiTheme="minorHAnsi" w:hAnsiTheme="minorHAnsi" w:cstheme="minorHAnsi"/>
                <w:color w:val="000000"/>
                <w:sz w:val="18"/>
                <w:szCs w:val="18"/>
                <w:lang w:eastAsia="es-BO"/>
              </w:rPr>
              <w:br/>
              <w:t xml:space="preserve">2. </w:t>
            </w:r>
            <w:r w:rsidRPr="00045631">
              <w:rPr>
                <w:rFonts w:ascii="Segoe UI Symbol" w:hAnsi="Segoe UI Symbol" w:cs="Segoe UI Symbol"/>
                <w:color w:val="000000"/>
                <w:sz w:val="18"/>
                <w:szCs w:val="18"/>
                <w:lang w:eastAsia="es-BO"/>
              </w:rPr>
              <w:t>☐</w:t>
            </w:r>
          </w:p>
        </w:tc>
        <w:tc>
          <w:tcPr>
            <w:tcW w:w="2126" w:type="dxa"/>
            <w:shd w:val="clear" w:color="auto" w:fill="auto"/>
            <w:vAlign w:val="center"/>
          </w:tcPr>
          <w:p w14:paraId="79679651" w14:textId="77777777" w:rsidR="00B546D0" w:rsidRPr="005D51C8" w:rsidRDefault="00B546D0" w:rsidP="00B546D0">
            <w:pPr>
              <w:jc w:val="left"/>
              <w:rPr>
                <w:rFonts w:ascii="Arial" w:hAnsi="Arial" w:cs="Arial"/>
                <w:sz w:val="18"/>
                <w:szCs w:val="18"/>
              </w:rPr>
            </w:pPr>
          </w:p>
        </w:tc>
      </w:tr>
      <w:tr w:rsidR="00B546D0" w14:paraId="3685B7F0" w14:textId="77777777" w:rsidTr="00D845FD">
        <w:tc>
          <w:tcPr>
            <w:tcW w:w="3742" w:type="dxa"/>
            <w:shd w:val="clear" w:color="auto" w:fill="B4C6E7" w:themeFill="accent1" w:themeFillTint="66"/>
            <w:vAlign w:val="center"/>
          </w:tcPr>
          <w:p w14:paraId="048047F8" w14:textId="77777777" w:rsidR="00B546D0" w:rsidRPr="002C599D" w:rsidRDefault="00B546D0" w:rsidP="00B546D0">
            <w:pPr>
              <w:spacing w:before="60" w:after="60"/>
              <w:jc w:val="left"/>
              <w:rPr>
                <w:rFonts w:ascii="Arial" w:hAnsi="Arial" w:cs="Arial"/>
                <w:b/>
                <w:bCs/>
                <w:sz w:val="18"/>
                <w:szCs w:val="18"/>
              </w:rPr>
            </w:pPr>
            <w:r w:rsidRPr="002C599D">
              <w:rPr>
                <w:rFonts w:ascii="Arial" w:hAnsi="Arial" w:cs="Arial"/>
                <w:b/>
                <w:bCs/>
                <w:sz w:val="18"/>
                <w:szCs w:val="18"/>
              </w:rPr>
              <w:t>D. RÉGIMEN DE MULTAS</w:t>
            </w:r>
          </w:p>
        </w:tc>
        <w:tc>
          <w:tcPr>
            <w:tcW w:w="1963" w:type="dxa"/>
            <w:shd w:val="clear" w:color="auto" w:fill="B4C6E7" w:themeFill="accent1" w:themeFillTint="66"/>
            <w:vAlign w:val="center"/>
          </w:tcPr>
          <w:p w14:paraId="4855A44C" w14:textId="77777777" w:rsidR="00B546D0" w:rsidRPr="005D51C8" w:rsidRDefault="00B546D0" w:rsidP="00B546D0">
            <w:pPr>
              <w:jc w:val="left"/>
              <w:rPr>
                <w:rFonts w:ascii="Arial" w:hAnsi="Arial" w:cs="Arial"/>
                <w:sz w:val="18"/>
                <w:szCs w:val="18"/>
              </w:rPr>
            </w:pPr>
          </w:p>
        </w:tc>
        <w:tc>
          <w:tcPr>
            <w:tcW w:w="669" w:type="dxa"/>
            <w:shd w:val="clear" w:color="auto" w:fill="B4C6E7" w:themeFill="accent1" w:themeFillTint="66"/>
            <w:vAlign w:val="center"/>
          </w:tcPr>
          <w:p w14:paraId="188CE216" w14:textId="77777777" w:rsidR="00B546D0" w:rsidRPr="005D51C8" w:rsidRDefault="00B546D0" w:rsidP="00B546D0">
            <w:pPr>
              <w:jc w:val="left"/>
              <w:rPr>
                <w:rFonts w:ascii="Arial" w:hAnsi="Arial" w:cs="Arial"/>
                <w:sz w:val="18"/>
                <w:szCs w:val="18"/>
              </w:rPr>
            </w:pPr>
          </w:p>
        </w:tc>
        <w:tc>
          <w:tcPr>
            <w:tcW w:w="709" w:type="dxa"/>
            <w:shd w:val="clear" w:color="auto" w:fill="B4C6E7" w:themeFill="accent1" w:themeFillTint="66"/>
            <w:vAlign w:val="center"/>
          </w:tcPr>
          <w:p w14:paraId="6FCA1DBC" w14:textId="77777777" w:rsidR="00B546D0" w:rsidRPr="005D51C8" w:rsidRDefault="00B546D0" w:rsidP="00B546D0">
            <w:pPr>
              <w:jc w:val="left"/>
              <w:rPr>
                <w:rFonts w:ascii="Arial" w:hAnsi="Arial" w:cs="Arial"/>
                <w:sz w:val="18"/>
                <w:szCs w:val="18"/>
              </w:rPr>
            </w:pPr>
          </w:p>
        </w:tc>
        <w:tc>
          <w:tcPr>
            <w:tcW w:w="2126" w:type="dxa"/>
            <w:shd w:val="clear" w:color="auto" w:fill="B4C6E7" w:themeFill="accent1" w:themeFillTint="66"/>
            <w:vAlign w:val="center"/>
          </w:tcPr>
          <w:p w14:paraId="37E3BAE5" w14:textId="77777777" w:rsidR="00B546D0" w:rsidRPr="005D51C8" w:rsidRDefault="00B546D0" w:rsidP="00B546D0">
            <w:pPr>
              <w:jc w:val="left"/>
              <w:rPr>
                <w:rFonts w:ascii="Arial" w:hAnsi="Arial" w:cs="Arial"/>
                <w:sz w:val="18"/>
                <w:szCs w:val="18"/>
              </w:rPr>
            </w:pPr>
          </w:p>
        </w:tc>
      </w:tr>
      <w:tr w:rsidR="00B546D0" w14:paraId="0C1DF387" w14:textId="77777777" w:rsidTr="00D845FD">
        <w:tc>
          <w:tcPr>
            <w:tcW w:w="3742" w:type="dxa"/>
            <w:vAlign w:val="center"/>
          </w:tcPr>
          <w:p w14:paraId="009EC186" w14:textId="77777777" w:rsidR="00B546D0" w:rsidRDefault="00B546D0" w:rsidP="00174E34">
            <w:pPr>
              <w:rPr>
                <w:rFonts w:asciiTheme="minorHAnsi" w:hAnsiTheme="minorHAnsi" w:cstheme="minorHAnsi"/>
                <w:color w:val="000000"/>
                <w:sz w:val="18"/>
                <w:szCs w:val="18"/>
                <w:lang w:eastAsia="es-BO"/>
              </w:rPr>
            </w:pPr>
            <w:r w:rsidRPr="00957EEB">
              <w:rPr>
                <w:rFonts w:asciiTheme="minorHAnsi" w:hAnsiTheme="minorHAnsi" w:cstheme="minorHAnsi"/>
                <w:color w:val="000000"/>
                <w:sz w:val="18"/>
                <w:szCs w:val="18"/>
                <w:lang w:eastAsia="es-BO"/>
              </w:rPr>
              <w:t>Se aplicará una multa del 0.</w:t>
            </w:r>
            <w:r>
              <w:rPr>
                <w:rFonts w:asciiTheme="minorHAnsi" w:hAnsiTheme="minorHAnsi" w:cstheme="minorHAnsi"/>
                <w:color w:val="000000"/>
                <w:sz w:val="18"/>
                <w:szCs w:val="18"/>
                <w:lang w:eastAsia="es-BO"/>
              </w:rPr>
              <w:t>5</w:t>
            </w:r>
            <w:r w:rsidRPr="00957EEB">
              <w:rPr>
                <w:rFonts w:asciiTheme="minorHAnsi" w:hAnsiTheme="minorHAnsi" w:cstheme="minorHAnsi"/>
                <w:color w:val="000000"/>
                <w:sz w:val="18"/>
                <w:szCs w:val="18"/>
                <w:lang w:eastAsia="es-BO"/>
              </w:rPr>
              <w:t xml:space="preserve">% </w:t>
            </w:r>
            <w:r>
              <w:rPr>
                <w:rFonts w:asciiTheme="minorHAnsi" w:hAnsiTheme="minorHAnsi" w:cstheme="minorHAnsi"/>
                <w:color w:val="000000"/>
                <w:sz w:val="18"/>
                <w:szCs w:val="18"/>
                <w:lang w:eastAsia="es-BO"/>
              </w:rPr>
              <w:t xml:space="preserve">(Por evento) </w:t>
            </w:r>
            <w:r w:rsidRPr="00957EEB">
              <w:rPr>
                <w:rFonts w:asciiTheme="minorHAnsi" w:hAnsiTheme="minorHAnsi" w:cstheme="minorHAnsi"/>
                <w:color w:val="000000"/>
                <w:sz w:val="18"/>
                <w:szCs w:val="18"/>
                <w:lang w:eastAsia="es-BO"/>
              </w:rPr>
              <w:t>del monto mensual a pagarse, por incumplimien</w:t>
            </w:r>
            <w:r>
              <w:rPr>
                <w:rFonts w:asciiTheme="minorHAnsi" w:hAnsiTheme="minorHAnsi" w:cstheme="minorHAnsi"/>
                <w:color w:val="000000"/>
                <w:sz w:val="18"/>
                <w:szCs w:val="18"/>
                <w:lang w:eastAsia="es-BO"/>
              </w:rPr>
              <w:t>to, según el siguiente detalle:</w:t>
            </w:r>
          </w:p>
          <w:p w14:paraId="6572F39D" w14:textId="77777777" w:rsidR="00B546D0" w:rsidRDefault="00B546D0" w:rsidP="00174E34">
            <w:pPr>
              <w:pStyle w:val="Prrafodelista"/>
              <w:numPr>
                <w:ilvl w:val="0"/>
                <w:numId w:val="1"/>
              </w:numPr>
              <w:rPr>
                <w:rFonts w:asciiTheme="minorHAnsi" w:hAnsiTheme="minorHAnsi" w:cstheme="minorHAnsi"/>
                <w:color w:val="000000"/>
                <w:sz w:val="18"/>
                <w:szCs w:val="18"/>
                <w:lang w:eastAsia="es-BO"/>
              </w:rPr>
            </w:pPr>
            <w:r w:rsidRPr="00957EEB">
              <w:rPr>
                <w:rFonts w:asciiTheme="minorHAnsi" w:hAnsiTheme="minorHAnsi" w:cstheme="minorHAnsi"/>
                <w:color w:val="000000"/>
                <w:sz w:val="18"/>
                <w:szCs w:val="18"/>
                <w:lang w:eastAsia="es-BO"/>
              </w:rPr>
              <w:t>El incumplimiento de la programación</w:t>
            </w:r>
            <w:r>
              <w:rPr>
                <w:rFonts w:asciiTheme="minorHAnsi" w:hAnsiTheme="minorHAnsi" w:cstheme="minorHAnsi"/>
                <w:color w:val="000000"/>
                <w:sz w:val="18"/>
                <w:szCs w:val="18"/>
                <w:lang w:eastAsia="es-BO"/>
              </w:rPr>
              <w:t xml:space="preserve"> y atención de los pacientes de consulta externa</w:t>
            </w:r>
            <w:r w:rsidRPr="00957EEB">
              <w:rPr>
                <w:rFonts w:asciiTheme="minorHAnsi" w:hAnsiTheme="minorHAnsi" w:cstheme="minorHAnsi"/>
                <w:color w:val="000000"/>
                <w:sz w:val="18"/>
                <w:szCs w:val="18"/>
                <w:lang w:eastAsia="es-BO"/>
              </w:rPr>
              <w:t>, seguimiento de indicaciones médicas y realización de los servicios solicitados por la CSBP.</w:t>
            </w:r>
          </w:p>
          <w:p w14:paraId="42EE365F" w14:textId="05F8C840" w:rsidR="00B546D0" w:rsidRPr="002C599D" w:rsidRDefault="00B546D0" w:rsidP="00174E34">
            <w:pPr>
              <w:spacing w:before="60" w:after="60"/>
              <w:rPr>
                <w:rFonts w:ascii="Arial" w:hAnsi="Arial" w:cs="Arial"/>
                <w:b/>
                <w:bCs/>
                <w:sz w:val="18"/>
                <w:szCs w:val="18"/>
              </w:rPr>
            </w:pPr>
            <w:r w:rsidRPr="00957EEB">
              <w:rPr>
                <w:rFonts w:asciiTheme="minorHAnsi" w:hAnsiTheme="minorHAnsi" w:cstheme="minorHAnsi"/>
                <w:color w:val="000000"/>
                <w:sz w:val="18"/>
                <w:szCs w:val="18"/>
                <w:lang w:eastAsia="es-BO"/>
              </w:rPr>
              <w:t>Cuando no registre los datos requeridos en nuestro sistema SAMI y expediente clínico físico de acuerdo a formatos vigentes en la CSBP.</w:t>
            </w:r>
          </w:p>
        </w:tc>
        <w:tc>
          <w:tcPr>
            <w:tcW w:w="1963" w:type="dxa"/>
            <w:vAlign w:val="center"/>
          </w:tcPr>
          <w:p w14:paraId="47A8BF97" w14:textId="77777777" w:rsidR="00B546D0" w:rsidRPr="005D51C8" w:rsidRDefault="00B546D0" w:rsidP="00B546D0">
            <w:pPr>
              <w:jc w:val="left"/>
              <w:rPr>
                <w:rFonts w:ascii="Arial" w:hAnsi="Arial" w:cs="Arial"/>
                <w:sz w:val="18"/>
                <w:szCs w:val="18"/>
              </w:rPr>
            </w:pPr>
          </w:p>
        </w:tc>
        <w:tc>
          <w:tcPr>
            <w:tcW w:w="669" w:type="dxa"/>
            <w:vAlign w:val="center"/>
          </w:tcPr>
          <w:p w14:paraId="2FCADEF8" w14:textId="77777777" w:rsidR="00B546D0" w:rsidRPr="005D51C8" w:rsidRDefault="00B546D0" w:rsidP="00B546D0">
            <w:pPr>
              <w:jc w:val="left"/>
              <w:rPr>
                <w:rFonts w:ascii="Arial" w:hAnsi="Arial" w:cs="Arial"/>
                <w:sz w:val="18"/>
                <w:szCs w:val="18"/>
              </w:rPr>
            </w:pPr>
          </w:p>
        </w:tc>
        <w:tc>
          <w:tcPr>
            <w:tcW w:w="709" w:type="dxa"/>
            <w:vAlign w:val="center"/>
          </w:tcPr>
          <w:p w14:paraId="14D8A524" w14:textId="77777777" w:rsidR="00B546D0" w:rsidRPr="005D51C8" w:rsidRDefault="00B546D0" w:rsidP="00B546D0">
            <w:pPr>
              <w:jc w:val="left"/>
              <w:rPr>
                <w:rFonts w:ascii="Arial" w:hAnsi="Arial" w:cs="Arial"/>
                <w:sz w:val="18"/>
                <w:szCs w:val="18"/>
              </w:rPr>
            </w:pPr>
          </w:p>
        </w:tc>
        <w:tc>
          <w:tcPr>
            <w:tcW w:w="2126" w:type="dxa"/>
            <w:vAlign w:val="center"/>
          </w:tcPr>
          <w:p w14:paraId="56440FC6" w14:textId="77777777" w:rsidR="00B546D0" w:rsidRPr="005D51C8" w:rsidRDefault="00B546D0" w:rsidP="00B546D0">
            <w:pPr>
              <w:jc w:val="left"/>
              <w:rPr>
                <w:rFonts w:ascii="Arial" w:hAnsi="Arial" w:cs="Arial"/>
                <w:sz w:val="18"/>
                <w:szCs w:val="18"/>
              </w:rPr>
            </w:pPr>
          </w:p>
        </w:tc>
      </w:tr>
      <w:tr w:rsidR="00B546D0" w14:paraId="27DBC950" w14:textId="77777777" w:rsidTr="00D845FD">
        <w:tc>
          <w:tcPr>
            <w:tcW w:w="3742" w:type="dxa"/>
            <w:vAlign w:val="center"/>
          </w:tcPr>
          <w:p w14:paraId="48B740DA" w14:textId="77777777" w:rsidR="0065454A" w:rsidRPr="0065454A" w:rsidRDefault="0065454A" w:rsidP="00174E34">
            <w:pPr>
              <w:rPr>
                <w:rFonts w:asciiTheme="minorHAnsi" w:hAnsiTheme="minorHAnsi" w:cstheme="minorHAnsi"/>
                <w:color w:val="000000"/>
                <w:sz w:val="18"/>
                <w:szCs w:val="18"/>
                <w:lang w:eastAsia="es-BO"/>
              </w:rPr>
            </w:pPr>
            <w:r w:rsidRPr="0065454A">
              <w:rPr>
                <w:rFonts w:asciiTheme="minorHAnsi" w:hAnsiTheme="minorHAnsi" w:cstheme="minorHAnsi"/>
                <w:b/>
                <w:bCs/>
                <w:color w:val="000000"/>
                <w:sz w:val="18"/>
                <w:szCs w:val="18"/>
                <w:lang w:eastAsia="es-BO"/>
              </w:rPr>
              <w:lastRenderedPageBreak/>
              <w:t>Régimen de Penalidades y Multas:</w:t>
            </w:r>
            <w:r w:rsidRPr="0065454A">
              <w:rPr>
                <w:rFonts w:asciiTheme="minorHAnsi" w:hAnsiTheme="minorHAnsi" w:cstheme="minorHAnsi"/>
                <w:color w:val="000000"/>
                <w:sz w:val="18"/>
                <w:szCs w:val="18"/>
                <w:lang w:eastAsia="es-BO"/>
              </w:rPr>
              <w:t xml:space="preserve"> Se aplicarán sanciones económicas sobre el monto mensual a pagar al proveedor, por cada evento de incumplimiento comprobado, conforme al siguiente detalle:</w:t>
            </w:r>
          </w:p>
          <w:p w14:paraId="393FD7D8" w14:textId="77777777" w:rsidR="0065454A" w:rsidRPr="0065454A" w:rsidRDefault="0065454A" w:rsidP="00174E34">
            <w:pPr>
              <w:rPr>
                <w:rFonts w:asciiTheme="minorHAnsi" w:hAnsiTheme="minorHAnsi" w:cstheme="minorHAnsi"/>
                <w:b/>
                <w:bCs/>
                <w:color w:val="000000"/>
                <w:sz w:val="18"/>
                <w:szCs w:val="18"/>
                <w:lang w:eastAsia="es-BO"/>
              </w:rPr>
            </w:pPr>
            <w:r w:rsidRPr="0065454A">
              <w:rPr>
                <w:rFonts w:asciiTheme="minorHAnsi" w:hAnsiTheme="minorHAnsi" w:cstheme="minorHAnsi"/>
                <w:b/>
                <w:bCs/>
                <w:color w:val="000000"/>
                <w:sz w:val="18"/>
                <w:szCs w:val="18"/>
                <w:lang w:eastAsia="es-BO"/>
              </w:rPr>
              <w:t>1. Multa del 0,5 % (por evento):</w:t>
            </w:r>
          </w:p>
          <w:p w14:paraId="61483B7B" w14:textId="77777777" w:rsidR="0065454A" w:rsidRPr="0065454A" w:rsidRDefault="0065454A" w:rsidP="00174E34">
            <w:pPr>
              <w:rPr>
                <w:rFonts w:asciiTheme="minorHAnsi" w:hAnsiTheme="minorHAnsi" w:cstheme="minorHAnsi"/>
                <w:color w:val="000000"/>
                <w:sz w:val="18"/>
                <w:szCs w:val="18"/>
                <w:lang w:eastAsia="es-BO"/>
              </w:rPr>
            </w:pPr>
            <w:r w:rsidRPr="0065454A">
              <w:rPr>
                <w:rFonts w:asciiTheme="minorHAnsi" w:hAnsiTheme="minorHAnsi" w:cstheme="minorHAnsi"/>
                <w:color w:val="000000"/>
                <w:sz w:val="18"/>
                <w:szCs w:val="18"/>
                <w:lang w:eastAsia="es-BO"/>
              </w:rPr>
              <w:t>Incumplimiento en la programación y atención de pacientes de consulta externa, seguimiento de indicaciones médicas o realización de los servicios solicitados.</w:t>
            </w:r>
          </w:p>
          <w:p w14:paraId="2B1EB880" w14:textId="77777777" w:rsidR="0065454A" w:rsidRPr="0065454A" w:rsidRDefault="0065454A" w:rsidP="00174E34">
            <w:pPr>
              <w:rPr>
                <w:rFonts w:asciiTheme="minorHAnsi" w:hAnsiTheme="minorHAnsi" w:cstheme="minorHAnsi"/>
                <w:color w:val="000000"/>
                <w:sz w:val="18"/>
                <w:szCs w:val="18"/>
                <w:lang w:eastAsia="es-BO"/>
              </w:rPr>
            </w:pPr>
            <w:r w:rsidRPr="0065454A">
              <w:rPr>
                <w:rFonts w:asciiTheme="minorHAnsi" w:hAnsiTheme="minorHAnsi" w:cstheme="minorHAnsi"/>
                <w:color w:val="000000"/>
                <w:sz w:val="18"/>
                <w:szCs w:val="18"/>
                <w:lang w:eastAsia="es-BO"/>
              </w:rPr>
              <w:t>Omisión en el registro de datos requeridos en el sistema SAMI o en el expediente clínico físico, según los formatos vigentes de la CSBP.</w:t>
            </w:r>
          </w:p>
          <w:p w14:paraId="5498BFAB" w14:textId="77777777" w:rsidR="0065454A" w:rsidRPr="0065454A" w:rsidRDefault="0065454A" w:rsidP="00174E34">
            <w:pPr>
              <w:rPr>
                <w:rFonts w:asciiTheme="minorHAnsi" w:hAnsiTheme="minorHAnsi" w:cstheme="minorHAnsi"/>
                <w:b/>
                <w:bCs/>
                <w:color w:val="000000"/>
                <w:sz w:val="18"/>
                <w:szCs w:val="18"/>
                <w:lang w:eastAsia="es-BO"/>
              </w:rPr>
            </w:pPr>
            <w:r w:rsidRPr="0065454A">
              <w:rPr>
                <w:rFonts w:asciiTheme="minorHAnsi" w:hAnsiTheme="minorHAnsi" w:cstheme="minorHAnsi"/>
                <w:b/>
                <w:bCs/>
                <w:color w:val="000000"/>
                <w:sz w:val="18"/>
                <w:szCs w:val="18"/>
                <w:lang w:eastAsia="es-BO"/>
              </w:rPr>
              <w:t>2. Multa del 2 % (por evento):</w:t>
            </w:r>
          </w:p>
          <w:p w14:paraId="02FDF3AB" w14:textId="77777777" w:rsidR="0065454A" w:rsidRPr="0065454A" w:rsidRDefault="0065454A" w:rsidP="00174E34">
            <w:pPr>
              <w:pStyle w:val="Prrafodelista"/>
              <w:numPr>
                <w:ilvl w:val="0"/>
                <w:numId w:val="1"/>
              </w:numPr>
              <w:rPr>
                <w:rFonts w:asciiTheme="minorHAnsi" w:hAnsiTheme="minorHAnsi" w:cstheme="minorHAnsi"/>
                <w:color w:val="000000"/>
                <w:sz w:val="18"/>
                <w:szCs w:val="18"/>
                <w:lang w:eastAsia="es-BO"/>
              </w:rPr>
            </w:pPr>
            <w:r w:rsidRPr="0065454A">
              <w:rPr>
                <w:rFonts w:asciiTheme="minorHAnsi" w:hAnsiTheme="minorHAnsi" w:cstheme="minorHAnsi"/>
                <w:color w:val="000000"/>
                <w:sz w:val="18"/>
                <w:szCs w:val="18"/>
                <w:lang w:eastAsia="es-BO"/>
              </w:rPr>
              <w:t>Falta de restablecimiento del servicio dentro de las 24 horas posteriores a una interrupción no programada (por fuerza mayor o caso fortuito).</w:t>
            </w:r>
          </w:p>
          <w:p w14:paraId="637993DA" w14:textId="77777777" w:rsidR="0065454A" w:rsidRPr="0065454A" w:rsidRDefault="0065454A" w:rsidP="00174E34">
            <w:pPr>
              <w:pStyle w:val="Prrafodelista"/>
              <w:numPr>
                <w:ilvl w:val="0"/>
                <w:numId w:val="1"/>
              </w:numPr>
              <w:rPr>
                <w:rFonts w:asciiTheme="minorHAnsi" w:hAnsiTheme="minorHAnsi" w:cstheme="minorHAnsi"/>
                <w:color w:val="000000"/>
                <w:sz w:val="18"/>
                <w:szCs w:val="18"/>
                <w:lang w:eastAsia="es-BO"/>
              </w:rPr>
            </w:pPr>
            <w:r w:rsidRPr="0065454A">
              <w:rPr>
                <w:rFonts w:asciiTheme="minorHAnsi" w:hAnsiTheme="minorHAnsi" w:cstheme="minorHAnsi"/>
                <w:color w:val="000000"/>
                <w:sz w:val="18"/>
                <w:szCs w:val="18"/>
                <w:lang w:eastAsia="es-BO"/>
              </w:rPr>
              <w:t>Extensión de una suspensión temporal programada por más de siete (7) días calendario. (Nota: En este caso específico, se aplicará adicionalmente un 3 % sobre el monto mensual a pagar, por cada día de retraso).</w:t>
            </w:r>
          </w:p>
          <w:p w14:paraId="4A29FCE5" w14:textId="77777777" w:rsidR="0065454A" w:rsidRPr="0065454A" w:rsidRDefault="0065454A" w:rsidP="00174E34">
            <w:pPr>
              <w:pStyle w:val="Prrafodelista"/>
              <w:numPr>
                <w:ilvl w:val="0"/>
                <w:numId w:val="1"/>
              </w:numPr>
              <w:rPr>
                <w:rFonts w:asciiTheme="minorHAnsi" w:hAnsiTheme="minorHAnsi" w:cstheme="minorHAnsi"/>
                <w:color w:val="000000"/>
                <w:sz w:val="18"/>
                <w:szCs w:val="18"/>
                <w:lang w:eastAsia="es-BO"/>
              </w:rPr>
            </w:pPr>
            <w:r w:rsidRPr="0065454A">
              <w:rPr>
                <w:rFonts w:asciiTheme="minorHAnsi" w:hAnsiTheme="minorHAnsi" w:cstheme="minorHAnsi"/>
                <w:color w:val="000000"/>
                <w:sz w:val="18"/>
                <w:szCs w:val="18"/>
                <w:lang w:eastAsia="es-BO"/>
              </w:rPr>
              <w:t>Retraso en la entrega de resultados o informes médicos (de atención regular, emergencia o urgencia), computado a partir del primer día de demora.</w:t>
            </w:r>
          </w:p>
          <w:p w14:paraId="47D7C0D9" w14:textId="77777777" w:rsidR="0065454A" w:rsidRPr="0065454A" w:rsidRDefault="0065454A" w:rsidP="00174E34">
            <w:pPr>
              <w:pStyle w:val="Prrafodelista"/>
              <w:numPr>
                <w:ilvl w:val="0"/>
                <w:numId w:val="1"/>
              </w:numPr>
              <w:rPr>
                <w:rFonts w:asciiTheme="minorHAnsi" w:hAnsiTheme="minorHAnsi" w:cstheme="minorHAnsi"/>
                <w:color w:val="000000"/>
                <w:sz w:val="18"/>
                <w:szCs w:val="18"/>
                <w:lang w:eastAsia="es-BO"/>
              </w:rPr>
            </w:pPr>
            <w:r w:rsidRPr="0065454A">
              <w:rPr>
                <w:rFonts w:asciiTheme="minorHAnsi" w:hAnsiTheme="minorHAnsi" w:cstheme="minorHAnsi"/>
                <w:color w:val="000000"/>
                <w:sz w:val="18"/>
                <w:szCs w:val="18"/>
                <w:lang w:eastAsia="es-BO"/>
              </w:rPr>
              <w:t>Retraso en la atención de pacientes por más de 30 minutos en un mismo día, o acumulación de demoras superiores a dos (2) horas durante el mismo mes facturado, sin el aviso previo estipulado.</w:t>
            </w:r>
          </w:p>
          <w:p w14:paraId="3B0E0EA3" w14:textId="77777777" w:rsidR="0065454A" w:rsidRPr="0065454A" w:rsidRDefault="0065454A" w:rsidP="00174E34">
            <w:pPr>
              <w:pStyle w:val="Prrafodelista"/>
              <w:numPr>
                <w:ilvl w:val="0"/>
                <w:numId w:val="1"/>
              </w:numPr>
              <w:rPr>
                <w:rFonts w:asciiTheme="minorHAnsi" w:hAnsiTheme="minorHAnsi" w:cstheme="minorHAnsi"/>
                <w:color w:val="000000"/>
                <w:sz w:val="18"/>
                <w:szCs w:val="18"/>
                <w:lang w:eastAsia="es-BO"/>
              </w:rPr>
            </w:pPr>
            <w:r w:rsidRPr="0065454A">
              <w:rPr>
                <w:rFonts w:asciiTheme="minorHAnsi" w:hAnsiTheme="minorHAnsi" w:cstheme="minorHAnsi"/>
                <w:color w:val="000000"/>
                <w:sz w:val="18"/>
                <w:szCs w:val="18"/>
                <w:lang w:eastAsia="es-BO"/>
              </w:rPr>
              <w:t>Vulneración de la confidencialidad sobre la información médica de la población asegurada.</w:t>
            </w:r>
          </w:p>
          <w:p w14:paraId="255459D5" w14:textId="77777777" w:rsidR="0065454A" w:rsidRPr="0065454A" w:rsidRDefault="0065454A" w:rsidP="00174E34">
            <w:pPr>
              <w:pStyle w:val="Prrafodelista"/>
              <w:numPr>
                <w:ilvl w:val="0"/>
                <w:numId w:val="1"/>
              </w:numPr>
              <w:rPr>
                <w:rFonts w:asciiTheme="minorHAnsi" w:hAnsiTheme="minorHAnsi" w:cstheme="minorHAnsi"/>
                <w:color w:val="000000"/>
                <w:sz w:val="18"/>
                <w:szCs w:val="18"/>
                <w:lang w:eastAsia="es-BO"/>
              </w:rPr>
            </w:pPr>
            <w:r w:rsidRPr="0065454A">
              <w:rPr>
                <w:rFonts w:asciiTheme="minorHAnsi" w:hAnsiTheme="minorHAnsi" w:cstheme="minorHAnsi"/>
                <w:color w:val="000000"/>
                <w:sz w:val="18"/>
                <w:szCs w:val="18"/>
                <w:lang w:eastAsia="es-BO"/>
              </w:rPr>
              <w:t>Omisión en la comunicación oportuna a la CSBP sobre hallazgos de emergencia o urgencia.</w:t>
            </w:r>
          </w:p>
          <w:p w14:paraId="3A3EE9C6" w14:textId="15896805" w:rsidR="00B546D0" w:rsidRPr="0065454A" w:rsidRDefault="0065454A" w:rsidP="00174E34">
            <w:pPr>
              <w:pStyle w:val="Prrafodelista"/>
              <w:numPr>
                <w:ilvl w:val="0"/>
                <w:numId w:val="1"/>
              </w:numPr>
              <w:rPr>
                <w:rFonts w:asciiTheme="minorHAnsi" w:hAnsiTheme="minorHAnsi" w:cstheme="minorHAnsi"/>
                <w:color w:val="000000"/>
                <w:sz w:val="18"/>
                <w:szCs w:val="18"/>
                <w:lang w:eastAsia="es-BO"/>
              </w:rPr>
            </w:pPr>
            <w:r w:rsidRPr="0065454A">
              <w:rPr>
                <w:rFonts w:asciiTheme="minorHAnsi" w:hAnsiTheme="minorHAnsi" w:cstheme="minorHAnsi"/>
                <w:color w:val="000000"/>
                <w:sz w:val="18"/>
                <w:szCs w:val="18"/>
                <w:lang w:eastAsia="es-BO"/>
              </w:rPr>
              <w:t>Demora superior a tres (3) horas para acudir a una interconsulta de emergencia.</w:t>
            </w:r>
          </w:p>
        </w:tc>
        <w:tc>
          <w:tcPr>
            <w:tcW w:w="1963" w:type="dxa"/>
            <w:vAlign w:val="center"/>
          </w:tcPr>
          <w:p w14:paraId="1A9B229B" w14:textId="77777777" w:rsidR="00B546D0" w:rsidRPr="005D51C8" w:rsidRDefault="00B546D0" w:rsidP="00B546D0">
            <w:pPr>
              <w:jc w:val="left"/>
              <w:rPr>
                <w:rFonts w:ascii="Arial" w:hAnsi="Arial" w:cs="Arial"/>
                <w:sz w:val="18"/>
                <w:szCs w:val="18"/>
              </w:rPr>
            </w:pPr>
          </w:p>
        </w:tc>
        <w:tc>
          <w:tcPr>
            <w:tcW w:w="669" w:type="dxa"/>
            <w:vAlign w:val="center"/>
          </w:tcPr>
          <w:p w14:paraId="4C8B4756" w14:textId="77777777" w:rsidR="00B546D0" w:rsidRPr="005D51C8" w:rsidRDefault="00B546D0" w:rsidP="00B546D0">
            <w:pPr>
              <w:jc w:val="left"/>
              <w:rPr>
                <w:rFonts w:ascii="Arial" w:hAnsi="Arial" w:cs="Arial"/>
                <w:sz w:val="18"/>
                <w:szCs w:val="18"/>
              </w:rPr>
            </w:pPr>
          </w:p>
        </w:tc>
        <w:tc>
          <w:tcPr>
            <w:tcW w:w="709" w:type="dxa"/>
            <w:vAlign w:val="center"/>
          </w:tcPr>
          <w:p w14:paraId="163C7C78" w14:textId="77777777" w:rsidR="00B546D0" w:rsidRPr="005D51C8" w:rsidRDefault="00B546D0" w:rsidP="00B546D0">
            <w:pPr>
              <w:jc w:val="left"/>
              <w:rPr>
                <w:rFonts w:ascii="Arial" w:hAnsi="Arial" w:cs="Arial"/>
                <w:sz w:val="18"/>
                <w:szCs w:val="18"/>
              </w:rPr>
            </w:pPr>
          </w:p>
        </w:tc>
        <w:tc>
          <w:tcPr>
            <w:tcW w:w="2126" w:type="dxa"/>
            <w:vAlign w:val="center"/>
          </w:tcPr>
          <w:p w14:paraId="297FD359" w14:textId="77777777" w:rsidR="00B546D0" w:rsidRPr="005D51C8" w:rsidRDefault="00B546D0" w:rsidP="00B546D0">
            <w:pPr>
              <w:jc w:val="left"/>
              <w:rPr>
                <w:rFonts w:ascii="Arial" w:hAnsi="Arial" w:cs="Arial"/>
                <w:sz w:val="18"/>
                <w:szCs w:val="18"/>
              </w:rPr>
            </w:pPr>
          </w:p>
        </w:tc>
      </w:tr>
      <w:tr w:rsidR="00B546D0" w14:paraId="26AC6FAA" w14:textId="77777777" w:rsidTr="00D845FD">
        <w:tc>
          <w:tcPr>
            <w:tcW w:w="3742" w:type="dxa"/>
            <w:vAlign w:val="center"/>
          </w:tcPr>
          <w:p w14:paraId="72E1BEDA" w14:textId="77777777" w:rsidR="006848DF" w:rsidRPr="006848DF" w:rsidRDefault="006848DF" w:rsidP="006848DF">
            <w:pPr>
              <w:rPr>
                <w:rFonts w:asciiTheme="minorHAnsi" w:hAnsiTheme="minorHAnsi" w:cstheme="minorHAnsi"/>
                <w:color w:val="000000"/>
                <w:sz w:val="18"/>
                <w:szCs w:val="18"/>
                <w:lang w:eastAsia="es-BO"/>
              </w:rPr>
            </w:pPr>
            <w:r w:rsidRPr="006848DF">
              <w:rPr>
                <w:rFonts w:asciiTheme="minorHAnsi" w:hAnsiTheme="minorHAnsi" w:cstheme="minorHAnsi"/>
                <w:b/>
                <w:bCs/>
                <w:color w:val="000000"/>
                <w:sz w:val="18"/>
                <w:szCs w:val="18"/>
                <w:lang w:eastAsia="es-BO"/>
              </w:rPr>
              <w:t>3. Multa del 5 % (por evento):</w:t>
            </w:r>
          </w:p>
          <w:p w14:paraId="5963A050" w14:textId="77777777" w:rsidR="006848DF" w:rsidRPr="006848DF" w:rsidRDefault="006848DF" w:rsidP="006848DF">
            <w:pPr>
              <w:numPr>
                <w:ilvl w:val="0"/>
                <w:numId w:val="7"/>
              </w:numPr>
              <w:rPr>
                <w:rFonts w:asciiTheme="minorHAnsi" w:hAnsiTheme="minorHAnsi" w:cstheme="minorHAnsi"/>
                <w:color w:val="000000"/>
                <w:sz w:val="18"/>
                <w:szCs w:val="18"/>
                <w:lang w:eastAsia="es-BO"/>
              </w:rPr>
            </w:pPr>
            <w:r w:rsidRPr="006848DF">
              <w:rPr>
                <w:rFonts w:asciiTheme="minorHAnsi" w:hAnsiTheme="minorHAnsi" w:cstheme="minorHAnsi"/>
                <w:color w:val="000000"/>
                <w:sz w:val="18"/>
                <w:szCs w:val="18"/>
                <w:lang w:eastAsia="es-BO"/>
              </w:rPr>
              <w:t>Inasistencia del médico a la jornada completa de consulta, sin el aviso previo estipulado en los párrafos precedentes.</w:t>
            </w:r>
          </w:p>
          <w:p w14:paraId="16FBEF0C" w14:textId="37A364C5" w:rsidR="00B546D0" w:rsidRPr="006848DF" w:rsidRDefault="006848DF" w:rsidP="006848DF">
            <w:pPr>
              <w:rPr>
                <w:rFonts w:asciiTheme="minorHAnsi" w:hAnsiTheme="minorHAnsi" w:cstheme="minorHAnsi"/>
                <w:color w:val="000000"/>
                <w:sz w:val="18"/>
                <w:szCs w:val="18"/>
                <w:lang w:eastAsia="es-BO"/>
              </w:rPr>
            </w:pPr>
            <w:r w:rsidRPr="006848DF">
              <w:rPr>
                <w:rFonts w:asciiTheme="minorHAnsi" w:hAnsiTheme="minorHAnsi" w:cstheme="minorHAnsi"/>
                <w:b/>
                <w:bCs/>
                <w:color w:val="000000"/>
                <w:sz w:val="18"/>
                <w:szCs w:val="18"/>
                <w:lang w:eastAsia="es-BO"/>
              </w:rPr>
              <w:t>4. Medidas ante incumplimiento injustificado:</w:t>
            </w:r>
            <w:r w:rsidRPr="006848DF">
              <w:rPr>
                <w:rFonts w:asciiTheme="minorHAnsi" w:hAnsiTheme="minorHAnsi" w:cstheme="minorHAnsi"/>
                <w:color w:val="000000"/>
                <w:sz w:val="18"/>
                <w:szCs w:val="18"/>
                <w:lang w:eastAsia="es-BO"/>
              </w:rPr>
              <w:t xml:space="preserve"> En caso de incumplimiento injustificado en la prestación del servicio, la CSBP estará facultada para derivar a sus asegurados a un proveedor externo de similares características. En este escenario, la CSBP cobrará (o descontará) al profesional adjudicado la diferencia económica existente entre la tarifa cobrada por el </w:t>
            </w:r>
            <w:r w:rsidRPr="006848DF">
              <w:rPr>
                <w:rFonts w:asciiTheme="minorHAnsi" w:hAnsiTheme="minorHAnsi" w:cstheme="minorHAnsi"/>
                <w:color w:val="000000"/>
                <w:sz w:val="18"/>
                <w:szCs w:val="18"/>
                <w:lang w:eastAsia="es-BO"/>
              </w:rPr>
              <w:lastRenderedPageBreak/>
              <w:t>proveedor externo y el monto adjudicado en el presente contrat</w:t>
            </w:r>
            <w:r>
              <w:rPr>
                <w:rFonts w:asciiTheme="minorHAnsi" w:hAnsiTheme="minorHAnsi" w:cstheme="minorHAnsi"/>
                <w:color w:val="000000"/>
                <w:sz w:val="18"/>
                <w:szCs w:val="18"/>
                <w:lang w:eastAsia="es-BO"/>
              </w:rPr>
              <w:t>o</w:t>
            </w:r>
            <w:r w:rsidR="00B546D0" w:rsidRPr="00045631">
              <w:rPr>
                <w:rFonts w:asciiTheme="minorHAnsi" w:hAnsiTheme="minorHAnsi" w:cstheme="minorHAnsi"/>
                <w:color w:val="000000"/>
                <w:sz w:val="18"/>
                <w:szCs w:val="18"/>
                <w:lang w:eastAsia="es-BO"/>
              </w:rPr>
              <w:t>.</w:t>
            </w:r>
          </w:p>
        </w:tc>
        <w:tc>
          <w:tcPr>
            <w:tcW w:w="1963" w:type="dxa"/>
            <w:vAlign w:val="center"/>
          </w:tcPr>
          <w:p w14:paraId="5A0E511C" w14:textId="77777777" w:rsidR="00B546D0" w:rsidRPr="005D51C8" w:rsidRDefault="00B546D0" w:rsidP="00B546D0">
            <w:pPr>
              <w:jc w:val="left"/>
              <w:rPr>
                <w:rFonts w:ascii="Arial" w:hAnsi="Arial" w:cs="Arial"/>
                <w:sz w:val="18"/>
                <w:szCs w:val="18"/>
              </w:rPr>
            </w:pPr>
          </w:p>
        </w:tc>
        <w:tc>
          <w:tcPr>
            <w:tcW w:w="669" w:type="dxa"/>
            <w:vAlign w:val="center"/>
          </w:tcPr>
          <w:p w14:paraId="724A9063" w14:textId="77777777" w:rsidR="00B546D0" w:rsidRPr="005D51C8" w:rsidRDefault="00B546D0" w:rsidP="00B546D0">
            <w:pPr>
              <w:jc w:val="left"/>
              <w:rPr>
                <w:rFonts w:ascii="Arial" w:hAnsi="Arial" w:cs="Arial"/>
                <w:sz w:val="18"/>
                <w:szCs w:val="18"/>
              </w:rPr>
            </w:pPr>
          </w:p>
        </w:tc>
        <w:tc>
          <w:tcPr>
            <w:tcW w:w="709" w:type="dxa"/>
            <w:vAlign w:val="center"/>
          </w:tcPr>
          <w:p w14:paraId="3192116A" w14:textId="77777777" w:rsidR="00B546D0" w:rsidRPr="005D51C8" w:rsidRDefault="00B546D0" w:rsidP="00B546D0">
            <w:pPr>
              <w:jc w:val="left"/>
              <w:rPr>
                <w:rFonts w:ascii="Arial" w:hAnsi="Arial" w:cs="Arial"/>
                <w:sz w:val="18"/>
                <w:szCs w:val="18"/>
              </w:rPr>
            </w:pPr>
          </w:p>
        </w:tc>
        <w:tc>
          <w:tcPr>
            <w:tcW w:w="2126" w:type="dxa"/>
            <w:vAlign w:val="center"/>
          </w:tcPr>
          <w:p w14:paraId="4BB2D544" w14:textId="77777777" w:rsidR="00B546D0" w:rsidRPr="005D51C8" w:rsidRDefault="00B546D0" w:rsidP="00B546D0">
            <w:pPr>
              <w:jc w:val="left"/>
              <w:rPr>
                <w:rFonts w:ascii="Arial" w:hAnsi="Arial" w:cs="Arial"/>
                <w:sz w:val="18"/>
                <w:szCs w:val="18"/>
              </w:rPr>
            </w:pPr>
          </w:p>
        </w:tc>
      </w:tr>
      <w:tr w:rsidR="00B546D0" w14:paraId="4AD928E0" w14:textId="77777777" w:rsidTr="00D845FD">
        <w:tc>
          <w:tcPr>
            <w:tcW w:w="3742" w:type="dxa"/>
            <w:shd w:val="clear" w:color="auto" w:fill="B4C6E7" w:themeFill="accent1" w:themeFillTint="66"/>
            <w:vAlign w:val="center"/>
          </w:tcPr>
          <w:p w14:paraId="7414384A" w14:textId="17C800B9" w:rsidR="00B546D0" w:rsidRPr="002C599D" w:rsidRDefault="00B546D0" w:rsidP="00B546D0">
            <w:pPr>
              <w:spacing w:before="60" w:after="60"/>
              <w:jc w:val="left"/>
              <w:rPr>
                <w:rFonts w:ascii="Arial" w:hAnsi="Arial" w:cs="Arial"/>
                <w:b/>
                <w:bCs/>
                <w:sz w:val="18"/>
                <w:szCs w:val="18"/>
              </w:rPr>
            </w:pPr>
            <w:r w:rsidRPr="002C599D">
              <w:rPr>
                <w:rFonts w:ascii="Arial" w:hAnsi="Arial" w:cs="Arial"/>
                <w:b/>
                <w:bCs/>
                <w:sz w:val="18"/>
                <w:szCs w:val="18"/>
              </w:rPr>
              <w:t xml:space="preserve">E. </w:t>
            </w:r>
            <w:r>
              <w:rPr>
                <w:rFonts w:ascii="Arial" w:hAnsi="Arial" w:cs="Arial"/>
                <w:b/>
                <w:bCs/>
                <w:sz w:val="18"/>
                <w:szCs w:val="18"/>
              </w:rPr>
              <w:t xml:space="preserve">PARÁMETROS DE CALIFICACION </w:t>
            </w:r>
          </w:p>
        </w:tc>
        <w:tc>
          <w:tcPr>
            <w:tcW w:w="1963" w:type="dxa"/>
            <w:shd w:val="clear" w:color="auto" w:fill="B4C6E7" w:themeFill="accent1" w:themeFillTint="66"/>
            <w:vAlign w:val="center"/>
          </w:tcPr>
          <w:p w14:paraId="46C05C34" w14:textId="77777777" w:rsidR="00B546D0" w:rsidRPr="005D51C8" w:rsidRDefault="00B546D0" w:rsidP="00B546D0">
            <w:pPr>
              <w:jc w:val="left"/>
              <w:rPr>
                <w:rFonts w:ascii="Arial" w:hAnsi="Arial" w:cs="Arial"/>
                <w:sz w:val="18"/>
                <w:szCs w:val="18"/>
              </w:rPr>
            </w:pPr>
          </w:p>
        </w:tc>
        <w:tc>
          <w:tcPr>
            <w:tcW w:w="669" w:type="dxa"/>
            <w:shd w:val="clear" w:color="auto" w:fill="B4C6E7" w:themeFill="accent1" w:themeFillTint="66"/>
            <w:vAlign w:val="center"/>
          </w:tcPr>
          <w:p w14:paraId="5C9E1154" w14:textId="77777777" w:rsidR="00B546D0" w:rsidRPr="005D51C8" w:rsidRDefault="00B546D0" w:rsidP="00B546D0">
            <w:pPr>
              <w:jc w:val="left"/>
              <w:rPr>
                <w:rFonts w:ascii="Arial" w:hAnsi="Arial" w:cs="Arial"/>
                <w:sz w:val="18"/>
                <w:szCs w:val="18"/>
              </w:rPr>
            </w:pPr>
          </w:p>
        </w:tc>
        <w:tc>
          <w:tcPr>
            <w:tcW w:w="709" w:type="dxa"/>
            <w:shd w:val="clear" w:color="auto" w:fill="B4C6E7" w:themeFill="accent1" w:themeFillTint="66"/>
            <w:vAlign w:val="center"/>
          </w:tcPr>
          <w:p w14:paraId="370BA692" w14:textId="77777777" w:rsidR="00B546D0" w:rsidRPr="005D51C8" w:rsidRDefault="00B546D0" w:rsidP="00B546D0">
            <w:pPr>
              <w:jc w:val="left"/>
              <w:rPr>
                <w:rFonts w:ascii="Arial" w:hAnsi="Arial" w:cs="Arial"/>
                <w:sz w:val="18"/>
                <w:szCs w:val="18"/>
              </w:rPr>
            </w:pPr>
          </w:p>
        </w:tc>
        <w:tc>
          <w:tcPr>
            <w:tcW w:w="2126" w:type="dxa"/>
            <w:shd w:val="clear" w:color="auto" w:fill="B4C6E7" w:themeFill="accent1" w:themeFillTint="66"/>
            <w:vAlign w:val="center"/>
          </w:tcPr>
          <w:p w14:paraId="55020DD3" w14:textId="77777777" w:rsidR="00B546D0" w:rsidRPr="005D51C8" w:rsidRDefault="00B546D0" w:rsidP="00B546D0">
            <w:pPr>
              <w:jc w:val="left"/>
              <w:rPr>
                <w:rFonts w:ascii="Arial" w:hAnsi="Arial" w:cs="Arial"/>
                <w:sz w:val="18"/>
                <w:szCs w:val="18"/>
              </w:rPr>
            </w:pPr>
          </w:p>
        </w:tc>
      </w:tr>
      <w:tr w:rsidR="00B546D0" w14:paraId="4762EBCA" w14:textId="77777777" w:rsidTr="00D845FD">
        <w:tc>
          <w:tcPr>
            <w:tcW w:w="3742" w:type="dxa"/>
            <w:vAlign w:val="center"/>
          </w:tcPr>
          <w:p w14:paraId="5692B55E" w14:textId="77777777" w:rsidR="00B546D0" w:rsidRDefault="00B546D0" w:rsidP="00B546D0">
            <w:pPr>
              <w:spacing w:before="60" w:after="60"/>
              <w:jc w:val="left"/>
              <w:rPr>
                <w:rFonts w:asciiTheme="minorHAnsi" w:hAnsiTheme="minorHAnsi" w:cstheme="minorHAnsi"/>
                <w:b/>
                <w:bCs/>
                <w:color w:val="000000"/>
                <w:sz w:val="18"/>
                <w:szCs w:val="18"/>
                <w:lang w:eastAsia="es-BO"/>
              </w:rPr>
            </w:pPr>
            <w:r w:rsidRPr="00D5209D">
              <w:rPr>
                <w:rFonts w:asciiTheme="minorHAnsi" w:hAnsiTheme="minorHAnsi" w:cstheme="minorHAnsi"/>
                <w:b/>
                <w:bCs/>
                <w:color w:val="000000"/>
                <w:sz w:val="18"/>
                <w:szCs w:val="18"/>
                <w:lang w:eastAsia="es-BO"/>
              </w:rPr>
              <w:t>Prestación del servicio</w:t>
            </w:r>
            <w:r w:rsidRPr="00D5209D">
              <w:rPr>
                <w:rFonts w:asciiTheme="minorHAnsi" w:hAnsiTheme="minorHAnsi" w:cstheme="minorHAnsi"/>
                <w:b/>
                <w:bCs/>
                <w:color w:val="000000"/>
                <w:sz w:val="18"/>
                <w:szCs w:val="18"/>
                <w:lang w:eastAsia="es-BO"/>
              </w:rPr>
              <w:br/>
              <w:t>(Adjuntar documentación de respaldo)</w:t>
            </w:r>
          </w:p>
          <w:p w14:paraId="0801EF52" w14:textId="66B6F759" w:rsidR="00B546D0" w:rsidRPr="00630EB1" w:rsidRDefault="00B546D0" w:rsidP="00B546D0">
            <w:pPr>
              <w:pStyle w:val="Prrafodelista"/>
              <w:numPr>
                <w:ilvl w:val="0"/>
                <w:numId w:val="3"/>
              </w:numPr>
              <w:ind w:left="495"/>
              <w:jc w:val="left"/>
              <w:rPr>
                <w:rFonts w:asciiTheme="minorHAnsi" w:hAnsiTheme="minorHAnsi" w:cstheme="minorHAnsi"/>
                <w:color w:val="000000"/>
                <w:sz w:val="18"/>
                <w:szCs w:val="18"/>
                <w:lang w:eastAsia="es-BO"/>
              </w:rPr>
            </w:pPr>
            <w:r w:rsidRPr="007E55CA">
              <w:rPr>
                <w:rFonts w:asciiTheme="minorHAnsi" w:hAnsiTheme="minorHAnsi" w:cstheme="minorHAnsi"/>
                <w:color w:val="000000"/>
                <w:sz w:val="18"/>
                <w:szCs w:val="18"/>
                <w:lang w:eastAsia="es-BO"/>
              </w:rPr>
              <w:t xml:space="preserve">• Mayor </w:t>
            </w:r>
            <w:r w:rsidR="006848DF">
              <w:rPr>
                <w:rFonts w:asciiTheme="minorHAnsi" w:hAnsiTheme="minorHAnsi" w:cstheme="minorHAnsi"/>
                <w:color w:val="000000"/>
                <w:sz w:val="18"/>
                <w:szCs w:val="18"/>
                <w:lang w:eastAsia="es-BO"/>
              </w:rPr>
              <w:t xml:space="preserve">de 1 </w:t>
            </w:r>
            <w:r w:rsidRPr="007E55CA">
              <w:rPr>
                <w:rFonts w:asciiTheme="minorHAnsi" w:hAnsiTheme="minorHAnsi" w:cstheme="minorHAnsi"/>
                <w:color w:val="000000"/>
                <w:sz w:val="18"/>
                <w:szCs w:val="18"/>
                <w:lang w:eastAsia="es-BO"/>
              </w:rPr>
              <w:t>a 2 años = 5 puntos</w:t>
            </w:r>
            <w:r w:rsidRPr="007E55CA">
              <w:rPr>
                <w:rFonts w:asciiTheme="minorHAnsi" w:hAnsiTheme="minorHAnsi" w:cstheme="minorHAnsi"/>
                <w:color w:val="000000"/>
                <w:sz w:val="18"/>
                <w:szCs w:val="18"/>
                <w:lang w:eastAsia="es-BO"/>
              </w:rPr>
              <w:br/>
              <w:t>• De 3 a 6 años y 11 meses = 20 puntos</w:t>
            </w:r>
            <w:r w:rsidRPr="007E55CA">
              <w:rPr>
                <w:rFonts w:asciiTheme="minorHAnsi" w:hAnsiTheme="minorHAnsi" w:cstheme="minorHAnsi"/>
                <w:color w:val="000000"/>
                <w:sz w:val="18"/>
                <w:szCs w:val="18"/>
                <w:lang w:eastAsia="es-BO"/>
              </w:rPr>
              <w:br/>
              <w:t>• ≥7 años = 30 puntos</w:t>
            </w:r>
            <w:r w:rsidRPr="007E55CA">
              <w:rPr>
                <w:rFonts w:asciiTheme="minorHAnsi" w:hAnsiTheme="minorHAnsi" w:cstheme="minorHAnsi"/>
                <w:color w:val="000000"/>
                <w:sz w:val="18"/>
                <w:szCs w:val="18"/>
                <w:lang w:eastAsia="es-BO"/>
              </w:rPr>
              <w:br/>
              <w:t>(documentados)</w:t>
            </w:r>
          </w:p>
        </w:tc>
        <w:tc>
          <w:tcPr>
            <w:tcW w:w="1963" w:type="dxa"/>
            <w:vAlign w:val="center"/>
          </w:tcPr>
          <w:p w14:paraId="4D46DD60" w14:textId="77777777" w:rsidR="00B546D0" w:rsidRPr="005D51C8" w:rsidRDefault="00B546D0" w:rsidP="00B546D0">
            <w:pPr>
              <w:jc w:val="left"/>
              <w:rPr>
                <w:rFonts w:ascii="Arial" w:hAnsi="Arial" w:cs="Arial"/>
                <w:sz w:val="18"/>
                <w:szCs w:val="18"/>
              </w:rPr>
            </w:pPr>
          </w:p>
        </w:tc>
        <w:tc>
          <w:tcPr>
            <w:tcW w:w="669" w:type="dxa"/>
            <w:vAlign w:val="center"/>
          </w:tcPr>
          <w:p w14:paraId="32A79BBE" w14:textId="77777777" w:rsidR="00B546D0" w:rsidRPr="005D51C8" w:rsidRDefault="00B546D0" w:rsidP="00B546D0">
            <w:pPr>
              <w:jc w:val="left"/>
              <w:rPr>
                <w:rFonts w:ascii="Arial" w:hAnsi="Arial" w:cs="Arial"/>
                <w:sz w:val="18"/>
                <w:szCs w:val="18"/>
              </w:rPr>
            </w:pPr>
          </w:p>
        </w:tc>
        <w:tc>
          <w:tcPr>
            <w:tcW w:w="709" w:type="dxa"/>
            <w:vAlign w:val="center"/>
          </w:tcPr>
          <w:p w14:paraId="630EA921" w14:textId="77777777" w:rsidR="00B546D0" w:rsidRPr="005D51C8" w:rsidRDefault="00B546D0" w:rsidP="00B546D0">
            <w:pPr>
              <w:jc w:val="left"/>
              <w:rPr>
                <w:rFonts w:ascii="Arial" w:hAnsi="Arial" w:cs="Arial"/>
                <w:sz w:val="18"/>
                <w:szCs w:val="18"/>
              </w:rPr>
            </w:pPr>
          </w:p>
        </w:tc>
        <w:tc>
          <w:tcPr>
            <w:tcW w:w="2126" w:type="dxa"/>
            <w:vAlign w:val="center"/>
          </w:tcPr>
          <w:p w14:paraId="447B406A" w14:textId="77777777" w:rsidR="00B546D0" w:rsidRPr="005D51C8" w:rsidRDefault="00B546D0" w:rsidP="00B546D0">
            <w:pPr>
              <w:jc w:val="left"/>
              <w:rPr>
                <w:rFonts w:ascii="Arial" w:hAnsi="Arial" w:cs="Arial"/>
                <w:sz w:val="18"/>
                <w:szCs w:val="18"/>
              </w:rPr>
            </w:pPr>
          </w:p>
        </w:tc>
      </w:tr>
      <w:tr w:rsidR="00B546D0" w14:paraId="54F1125E" w14:textId="77777777" w:rsidTr="00D845FD">
        <w:tc>
          <w:tcPr>
            <w:tcW w:w="3742" w:type="dxa"/>
            <w:vAlign w:val="center"/>
          </w:tcPr>
          <w:p w14:paraId="0110EEEA" w14:textId="77777777" w:rsidR="00B546D0" w:rsidRDefault="00B546D0" w:rsidP="00B546D0">
            <w:pPr>
              <w:spacing w:before="60" w:after="60"/>
              <w:jc w:val="left"/>
              <w:rPr>
                <w:rFonts w:asciiTheme="minorHAnsi" w:hAnsiTheme="minorHAnsi" w:cstheme="minorHAnsi"/>
                <w:b/>
                <w:bCs/>
                <w:color w:val="000000"/>
                <w:sz w:val="18"/>
                <w:szCs w:val="18"/>
                <w:lang w:eastAsia="es-BO"/>
              </w:rPr>
            </w:pPr>
            <w:r w:rsidRPr="00D5209D">
              <w:rPr>
                <w:rFonts w:asciiTheme="minorHAnsi" w:hAnsiTheme="minorHAnsi" w:cstheme="minorHAnsi"/>
                <w:b/>
                <w:bCs/>
                <w:color w:val="000000"/>
                <w:sz w:val="18"/>
                <w:szCs w:val="18"/>
                <w:lang w:eastAsia="es-BO"/>
              </w:rPr>
              <w:t xml:space="preserve">Años de experiencia específica de especialidad del profesional </w:t>
            </w:r>
            <w:r w:rsidRPr="00D5209D">
              <w:rPr>
                <w:rFonts w:asciiTheme="minorHAnsi" w:hAnsiTheme="minorHAnsi" w:cstheme="minorHAnsi"/>
                <w:b/>
                <w:bCs/>
                <w:color w:val="000000"/>
                <w:sz w:val="18"/>
                <w:szCs w:val="18"/>
                <w:lang w:eastAsia="es-BO"/>
              </w:rPr>
              <w:br/>
              <w:t>(Adjuntar documentación de respaldo)</w:t>
            </w:r>
          </w:p>
          <w:p w14:paraId="67A97799" w14:textId="5E517F39" w:rsidR="00B546D0" w:rsidRPr="00D5209D" w:rsidRDefault="00B546D0" w:rsidP="00B546D0">
            <w:pPr>
              <w:spacing w:before="60" w:after="60"/>
              <w:jc w:val="left"/>
              <w:rPr>
                <w:rFonts w:asciiTheme="minorHAnsi" w:hAnsiTheme="minorHAnsi" w:cstheme="minorHAnsi"/>
                <w:b/>
                <w:bCs/>
                <w:color w:val="000000"/>
                <w:sz w:val="18"/>
                <w:szCs w:val="18"/>
                <w:lang w:eastAsia="es-BO"/>
              </w:rPr>
            </w:pPr>
            <w:r w:rsidRPr="00D5209D">
              <w:rPr>
                <w:rFonts w:asciiTheme="minorHAnsi" w:hAnsiTheme="minorHAnsi" w:cstheme="minorHAnsi"/>
                <w:color w:val="000000"/>
                <w:sz w:val="18"/>
                <w:szCs w:val="18"/>
                <w:lang w:eastAsia="es-BO"/>
              </w:rPr>
              <w:t xml:space="preserve">• Mayor a 1 año hasta </w:t>
            </w:r>
            <w:r>
              <w:rPr>
                <w:rFonts w:asciiTheme="minorHAnsi" w:hAnsiTheme="minorHAnsi" w:cstheme="minorHAnsi"/>
                <w:color w:val="000000"/>
                <w:sz w:val="18"/>
                <w:szCs w:val="18"/>
                <w:lang w:eastAsia="es-BO"/>
              </w:rPr>
              <w:t>2 años</w:t>
            </w:r>
            <w:r w:rsidRPr="00D5209D">
              <w:rPr>
                <w:rFonts w:asciiTheme="minorHAnsi" w:hAnsiTheme="minorHAnsi" w:cstheme="minorHAnsi"/>
                <w:color w:val="000000"/>
                <w:sz w:val="18"/>
                <w:szCs w:val="18"/>
                <w:lang w:eastAsia="es-BO"/>
              </w:rPr>
              <w:t xml:space="preserve"> = 5 puntos</w:t>
            </w:r>
            <w:r w:rsidRPr="00D5209D">
              <w:rPr>
                <w:rFonts w:asciiTheme="minorHAnsi" w:hAnsiTheme="minorHAnsi" w:cstheme="minorHAnsi"/>
                <w:color w:val="000000"/>
                <w:sz w:val="18"/>
                <w:szCs w:val="18"/>
                <w:lang w:eastAsia="es-BO"/>
              </w:rPr>
              <w:br/>
              <w:t xml:space="preserve">• </w:t>
            </w:r>
            <w:r>
              <w:rPr>
                <w:rFonts w:asciiTheme="minorHAnsi" w:hAnsiTheme="minorHAnsi" w:cstheme="minorHAnsi"/>
                <w:color w:val="000000"/>
                <w:sz w:val="18"/>
                <w:szCs w:val="18"/>
                <w:lang w:eastAsia="es-BO"/>
              </w:rPr>
              <w:t>Mayor a</w:t>
            </w:r>
            <w:r w:rsidRPr="00D5209D">
              <w:rPr>
                <w:rFonts w:asciiTheme="minorHAnsi" w:hAnsiTheme="minorHAnsi" w:cstheme="minorHAnsi"/>
                <w:color w:val="000000"/>
                <w:sz w:val="18"/>
                <w:szCs w:val="18"/>
                <w:lang w:eastAsia="es-BO"/>
              </w:rPr>
              <w:t xml:space="preserve"> 2 </w:t>
            </w:r>
            <w:r>
              <w:rPr>
                <w:rFonts w:asciiTheme="minorHAnsi" w:hAnsiTheme="minorHAnsi" w:cstheme="minorHAnsi"/>
                <w:color w:val="000000"/>
                <w:sz w:val="18"/>
                <w:szCs w:val="18"/>
                <w:lang w:eastAsia="es-BO"/>
              </w:rPr>
              <w:t>hasta</w:t>
            </w:r>
            <w:r w:rsidRPr="00D5209D">
              <w:rPr>
                <w:rFonts w:asciiTheme="minorHAnsi" w:hAnsiTheme="minorHAnsi" w:cstheme="minorHAnsi"/>
                <w:color w:val="000000"/>
                <w:sz w:val="18"/>
                <w:szCs w:val="18"/>
                <w:lang w:eastAsia="es-BO"/>
              </w:rPr>
              <w:t xml:space="preserve"> </w:t>
            </w:r>
            <w:r>
              <w:rPr>
                <w:rFonts w:asciiTheme="minorHAnsi" w:hAnsiTheme="minorHAnsi" w:cstheme="minorHAnsi"/>
                <w:color w:val="000000"/>
                <w:sz w:val="18"/>
                <w:szCs w:val="18"/>
                <w:lang w:eastAsia="es-BO"/>
              </w:rPr>
              <w:t>6</w:t>
            </w:r>
            <w:r w:rsidRPr="00D5209D">
              <w:rPr>
                <w:rFonts w:asciiTheme="minorHAnsi" w:hAnsiTheme="minorHAnsi" w:cstheme="minorHAnsi"/>
                <w:color w:val="000000"/>
                <w:sz w:val="18"/>
                <w:szCs w:val="18"/>
                <w:lang w:eastAsia="es-BO"/>
              </w:rPr>
              <w:t xml:space="preserve"> </w:t>
            </w:r>
            <w:r w:rsidR="006848DF" w:rsidRPr="00D5209D">
              <w:rPr>
                <w:rFonts w:asciiTheme="minorHAnsi" w:hAnsiTheme="minorHAnsi" w:cstheme="minorHAnsi"/>
                <w:color w:val="000000"/>
                <w:sz w:val="18"/>
                <w:szCs w:val="18"/>
                <w:lang w:eastAsia="es-BO"/>
              </w:rPr>
              <w:t>años =</w:t>
            </w:r>
            <w:r w:rsidRPr="00D5209D">
              <w:rPr>
                <w:rFonts w:asciiTheme="minorHAnsi" w:hAnsiTheme="minorHAnsi" w:cstheme="minorHAnsi"/>
                <w:color w:val="000000"/>
                <w:sz w:val="18"/>
                <w:szCs w:val="18"/>
                <w:lang w:eastAsia="es-BO"/>
              </w:rPr>
              <w:t xml:space="preserve"> </w:t>
            </w:r>
            <w:r>
              <w:rPr>
                <w:rFonts w:asciiTheme="minorHAnsi" w:hAnsiTheme="minorHAnsi" w:cstheme="minorHAnsi"/>
                <w:color w:val="000000"/>
                <w:sz w:val="18"/>
                <w:szCs w:val="18"/>
                <w:lang w:eastAsia="es-BO"/>
              </w:rPr>
              <w:t>20</w:t>
            </w:r>
            <w:r w:rsidRPr="00D5209D">
              <w:rPr>
                <w:rFonts w:asciiTheme="minorHAnsi" w:hAnsiTheme="minorHAnsi" w:cstheme="minorHAnsi"/>
                <w:color w:val="000000"/>
                <w:sz w:val="18"/>
                <w:szCs w:val="18"/>
                <w:lang w:eastAsia="es-BO"/>
              </w:rPr>
              <w:t xml:space="preserve"> puntos</w:t>
            </w:r>
            <w:r w:rsidRPr="00D5209D">
              <w:rPr>
                <w:rFonts w:asciiTheme="minorHAnsi" w:hAnsiTheme="minorHAnsi" w:cstheme="minorHAnsi"/>
                <w:color w:val="000000"/>
                <w:sz w:val="18"/>
                <w:szCs w:val="18"/>
                <w:lang w:eastAsia="es-BO"/>
              </w:rPr>
              <w:br/>
              <w:t xml:space="preserve">• </w:t>
            </w:r>
            <w:r>
              <w:rPr>
                <w:rFonts w:asciiTheme="minorHAnsi" w:hAnsiTheme="minorHAnsi" w:cstheme="minorHAnsi"/>
                <w:color w:val="000000"/>
                <w:sz w:val="18"/>
                <w:szCs w:val="18"/>
                <w:lang w:eastAsia="es-BO"/>
              </w:rPr>
              <w:t>Mayor a 6</w:t>
            </w:r>
            <w:r w:rsidRPr="00D5209D">
              <w:rPr>
                <w:rFonts w:asciiTheme="minorHAnsi" w:hAnsiTheme="minorHAnsi" w:cstheme="minorHAnsi"/>
                <w:color w:val="000000"/>
                <w:sz w:val="18"/>
                <w:szCs w:val="18"/>
                <w:lang w:eastAsia="es-BO"/>
              </w:rPr>
              <w:t xml:space="preserve"> años = </w:t>
            </w:r>
            <w:r>
              <w:rPr>
                <w:rFonts w:asciiTheme="minorHAnsi" w:hAnsiTheme="minorHAnsi" w:cstheme="minorHAnsi"/>
                <w:color w:val="000000"/>
                <w:sz w:val="18"/>
                <w:szCs w:val="18"/>
                <w:lang w:eastAsia="es-BO"/>
              </w:rPr>
              <w:t>30</w:t>
            </w:r>
            <w:r w:rsidRPr="00D5209D">
              <w:rPr>
                <w:rFonts w:asciiTheme="minorHAnsi" w:hAnsiTheme="minorHAnsi" w:cstheme="minorHAnsi"/>
                <w:color w:val="000000"/>
                <w:sz w:val="18"/>
                <w:szCs w:val="18"/>
                <w:lang w:eastAsia="es-BO"/>
              </w:rPr>
              <w:t xml:space="preserve"> puntos</w:t>
            </w:r>
            <w:r w:rsidRPr="00D5209D">
              <w:rPr>
                <w:rFonts w:asciiTheme="minorHAnsi" w:hAnsiTheme="minorHAnsi" w:cstheme="minorHAnsi"/>
                <w:color w:val="000000"/>
                <w:sz w:val="18"/>
                <w:szCs w:val="18"/>
                <w:lang w:eastAsia="es-BO"/>
              </w:rPr>
              <w:br/>
              <w:t>(documentado con certificados de trabajo</w:t>
            </w:r>
            <w:r>
              <w:rPr>
                <w:rFonts w:asciiTheme="minorHAnsi" w:hAnsiTheme="minorHAnsi" w:cstheme="minorHAnsi"/>
                <w:color w:val="000000"/>
                <w:sz w:val="18"/>
                <w:szCs w:val="18"/>
                <w:lang w:eastAsia="es-BO"/>
              </w:rPr>
              <w:t xml:space="preserve"> y/o contrato más acta de conformidad</w:t>
            </w:r>
            <w:r w:rsidRPr="00D5209D">
              <w:rPr>
                <w:rFonts w:asciiTheme="minorHAnsi" w:hAnsiTheme="minorHAnsi" w:cstheme="minorHAnsi"/>
                <w:color w:val="000000"/>
                <w:sz w:val="18"/>
                <w:szCs w:val="18"/>
                <w:lang w:eastAsia="es-BO"/>
              </w:rPr>
              <w:t>)</w:t>
            </w:r>
          </w:p>
        </w:tc>
        <w:tc>
          <w:tcPr>
            <w:tcW w:w="1963" w:type="dxa"/>
            <w:vAlign w:val="center"/>
          </w:tcPr>
          <w:p w14:paraId="6B5E0591" w14:textId="77777777" w:rsidR="00B546D0" w:rsidRPr="005D51C8" w:rsidRDefault="00B546D0" w:rsidP="00B546D0">
            <w:pPr>
              <w:jc w:val="left"/>
              <w:rPr>
                <w:rFonts w:ascii="Arial" w:hAnsi="Arial" w:cs="Arial"/>
                <w:sz w:val="18"/>
                <w:szCs w:val="18"/>
              </w:rPr>
            </w:pPr>
          </w:p>
        </w:tc>
        <w:tc>
          <w:tcPr>
            <w:tcW w:w="669" w:type="dxa"/>
            <w:vAlign w:val="center"/>
          </w:tcPr>
          <w:p w14:paraId="1108757A" w14:textId="77777777" w:rsidR="00B546D0" w:rsidRPr="005D51C8" w:rsidRDefault="00B546D0" w:rsidP="00B546D0">
            <w:pPr>
              <w:jc w:val="left"/>
              <w:rPr>
                <w:rFonts w:ascii="Arial" w:hAnsi="Arial" w:cs="Arial"/>
                <w:sz w:val="18"/>
                <w:szCs w:val="18"/>
              </w:rPr>
            </w:pPr>
          </w:p>
        </w:tc>
        <w:tc>
          <w:tcPr>
            <w:tcW w:w="709" w:type="dxa"/>
            <w:vAlign w:val="center"/>
          </w:tcPr>
          <w:p w14:paraId="0C8F8F15" w14:textId="77777777" w:rsidR="00B546D0" w:rsidRPr="005D51C8" w:rsidRDefault="00B546D0" w:rsidP="00B546D0">
            <w:pPr>
              <w:jc w:val="left"/>
              <w:rPr>
                <w:rFonts w:ascii="Arial" w:hAnsi="Arial" w:cs="Arial"/>
                <w:sz w:val="18"/>
                <w:szCs w:val="18"/>
              </w:rPr>
            </w:pPr>
          </w:p>
        </w:tc>
        <w:tc>
          <w:tcPr>
            <w:tcW w:w="2126" w:type="dxa"/>
            <w:vAlign w:val="center"/>
          </w:tcPr>
          <w:p w14:paraId="7A70D039" w14:textId="77777777" w:rsidR="00B546D0" w:rsidRPr="005D51C8" w:rsidRDefault="00B546D0" w:rsidP="00B546D0">
            <w:pPr>
              <w:jc w:val="left"/>
              <w:rPr>
                <w:rFonts w:ascii="Arial" w:hAnsi="Arial" w:cs="Arial"/>
                <w:sz w:val="18"/>
                <w:szCs w:val="18"/>
              </w:rPr>
            </w:pPr>
          </w:p>
        </w:tc>
      </w:tr>
      <w:tr w:rsidR="00B546D0" w14:paraId="71524A36" w14:textId="77777777" w:rsidTr="00D845FD">
        <w:tc>
          <w:tcPr>
            <w:tcW w:w="3742" w:type="dxa"/>
            <w:vAlign w:val="center"/>
          </w:tcPr>
          <w:p w14:paraId="664A7D87" w14:textId="77777777" w:rsidR="00B546D0" w:rsidRDefault="00B546D0" w:rsidP="00B546D0">
            <w:pPr>
              <w:spacing w:before="60" w:after="60"/>
              <w:jc w:val="left"/>
              <w:rPr>
                <w:rFonts w:asciiTheme="minorHAnsi" w:hAnsiTheme="minorHAnsi" w:cstheme="minorHAnsi"/>
                <w:b/>
                <w:bCs/>
                <w:color w:val="000000"/>
                <w:sz w:val="18"/>
                <w:szCs w:val="18"/>
                <w:lang w:eastAsia="es-BO"/>
              </w:rPr>
            </w:pPr>
            <w:r w:rsidRPr="00D5209D">
              <w:rPr>
                <w:rFonts w:asciiTheme="minorHAnsi" w:hAnsiTheme="minorHAnsi" w:cstheme="minorHAnsi"/>
                <w:b/>
                <w:bCs/>
                <w:color w:val="000000"/>
                <w:sz w:val="18"/>
                <w:szCs w:val="18"/>
                <w:lang w:eastAsia="es-BO"/>
              </w:rPr>
              <w:t>Atención de emergencia y horarios especiales</w:t>
            </w:r>
          </w:p>
          <w:p w14:paraId="13A02135" w14:textId="5D601EE6" w:rsidR="00B546D0" w:rsidRPr="00D5209D" w:rsidRDefault="00B546D0" w:rsidP="00124CA5">
            <w:pPr>
              <w:spacing w:before="60" w:after="60"/>
              <w:ind w:left="708" w:hanging="708"/>
              <w:jc w:val="left"/>
              <w:rPr>
                <w:rFonts w:asciiTheme="minorHAnsi" w:hAnsiTheme="minorHAnsi" w:cstheme="minorHAnsi"/>
                <w:b/>
                <w:bCs/>
                <w:color w:val="000000"/>
                <w:sz w:val="18"/>
                <w:szCs w:val="18"/>
                <w:lang w:eastAsia="es-BO"/>
              </w:rPr>
            </w:pPr>
            <w:r w:rsidRPr="007E55CA">
              <w:rPr>
                <w:rFonts w:asciiTheme="minorHAnsi" w:hAnsiTheme="minorHAnsi" w:cstheme="minorHAnsi"/>
                <w:color w:val="000000"/>
                <w:sz w:val="18"/>
                <w:szCs w:val="18"/>
                <w:lang w:eastAsia="es-BO"/>
              </w:rPr>
              <w:t>Atención de emergencia en fines de semana, feriados según modelo de atención de la especialidad.</w:t>
            </w:r>
            <w:r w:rsidRPr="007E55CA">
              <w:rPr>
                <w:rFonts w:asciiTheme="minorHAnsi" w:hAnsiTheme="minorHAnsi" w:cstheme="minorHAnsi"/>
                <w:color w:val="000000"/>
                <w:sz w:val="18"/>
                <w:szCs w:val="18"/>
                <w:lang w:eastAsia="es-BO"/>
              </w:rPr>
              <w:br/>
              <w:t>Con una capacidad de respuesta y atención inmediata.</w:t>
            </w:r>
            <w:r w:rsidRPr="007E55CA">
              <w:rPr>
                <w:rFonts w:asciiTheme="minorHAnsi" w:hAnsiTheme="minorHAnsi" w:cstheme="minorHAnsi"/>
                <w:color w:val="000000"/>
                <w:sz w:val="18"/>
                <w:szCs w:val="18"/>
                <w:lang w:eastAsia="es-BO"/>
              </w:rPr>
              <w:br/>
              <w:t xml:space="preserve">• NO presenta disponibilidad (Especificar el costo adicional) </w:t>
            </w:r>
            <w:r w:rsidRPr="006848DF">
              <w:rPr>
                <w:rFonts w:asciiTheme="minorHAnsi" w:hAnsiTheme="minorHAnsi" w:cstheme="minorHAnsi"/>
                <w:b/>
                <w:bCs/>
                <w:color w:val="000000"/>
                <w:sz w:val="18"/>
                <w:szCs w:val="18"/>
                <w:lang w:eastAsia="es-BO"/>
              </w:rPr>
              <w:t>= 0 puntos</w:t>
            </w:r>
            <w:r w:rsidRPr="007E55CA">
              <w:rPr>
                <w:rFonts w:asciiTheme="minorHAnsi" w:hAnsiTheme="minorHAnsi" w:cstheme="minorHAnsi"/>
                <w:color w:val="000000"/>
                <w:sz w:val="18"/>
                <w:szCs w:val="18"/>
                <w:lang w:eastAsia="es-BO"/>
              </w:rPr>
              <w:br/>
              <w:t xml:space="preserve">• Ofrece disponibilidad sin costo adicional </w:t>
            </w:r>
            <w:r w:rsidRPr="006848DF">
              <w:rPr>
                <w:rFonts w:asciiTheme="minorHAnsi" w:hAnsiTheme="minorHAnsi" w:cstheme="minorHAnsi"/>
                <w:b/>
                <w:bCs/>
                <w:color w:val="000000"/>
                <w:sz w:val="18"/>
                <w:szCs w:val="18"/>
                <w:lang w:eastAsia="es-BO"/>
              </w:rPr>
              <w:t>= 10 puntos</w:t>
            </w:r>
          </w:p>
        </w:tc>
        <w:tc>
          <w:tcPr>
            <w:tcW w:w="1963" w:type="dxa"/>
            <w:vAlign w:val="center"/>
          </w:tcPr>
          <w:p w14:paraId="0126B3B7" w14:textId="77777777" w:rsidR="00B546D0" w:rsidRPr="005D51C8" w:rsidRDefault="00B546D0" w:rsidP="00B546D0">
            <w:pPr>
              <w:jc w:val="left"/>
              <w:rPr>
                <w:rFonts w:ascii="Arial" w:hAnsi="Arial" w:cs="Arial"/>
                <w:sz w:val="18"/>
                <w:szCs w:val="18"/>
              </w:rPr>
            </w:pPr>
          </w:p>
        </w:tc>
        <w:tc>
          <w:tcPr>
            <w:tcW w:w="669" w:type="dxa"/>
            <w:vAlign w:val="center"/>
          </w:tcPr>
          <w:p w14:paraId="44C93591" w14:textId="77777777" w:rsidR="00B546D0" w:rsidRPr="005D51C8" w:rsidRDefault="00B546D0" w:rsidP="00B546D0">
            <w:pPr>
              <w:jc w:val="left"/>
              <w:rPr>
                <w:rFonts w:ascii="Arial" w:hAnsi="Arial" w:cs="Arial"/>
                <w:sz w:val="18"/>
                <w:szCs w:val="18"/>
              </w:rPr>
            </w:pPr>
          </w:p>
        </w:tc>
        <w:tc>
          <w:tcPr>
            <w:tcW w:w="709" w:type="dxa"/>
            <w:vAlign w:val="center"/>
          </w:tcPr>
          <w:p w14:paraId="7618DD75" w14:textId="77777777" w:rsidR="00B546D0" w:rsidRPr="005D51C8" w:rsidRDefault="00B546D0" w:rsidP="00B546D0">
            <w:pPr>
              <w:jc w:val="left"/>
              <w:rPr>
                <w:rFonts w:ascii="Arial" w:hAnsi="Arial" w:cs="Arial"/>
                <w:sz w:val="18"/>
                <w:szCs w:val="18"/>
              </w:rPr>
            </w:pPr>
          </w:p>
        </w:tc>
        <w:tc>
          <w:tcPr>
            <w:tcW w:w="2126" w:type="dxa"/>
            <w:vAlign w:val="center"/>
          </w:tcPr>
          <w:p w14:paraId="32F4B862" w14:textId="77777777" w:rsidR="00B546D0" w:rsidRPr="005D51C8" w:rsidRDefault="00B546D0" w:rsidP="00B546D0">
            <w:pPr>
              <w:jc w:val="left"/>
              <w:rPr>
                <w:rFonts w:ascii="Arial" w:hAnsi="Arial" w:cs="Arial"/>
                <w:sz w:val="18"/>
                <w:szCs w:val="18"/>
              </w:rPr>
            </w:pPr>
          </w:p>
        </w:tc>
      </w:tr>
    </w:tbl>
    <w:p w14:paraId="4DA75647" w14:textId="77777777" w:rsidR="00435ACC" w:rsidRDefault="00435ACC"/>
    <w:sectPr w:rsidR="00435A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622A4"/>
    <w:multiLevelType w:val="hybridMultilevel"/>
    <w:tmpl w:val="2A20560E"/>
    <w:lvl w:ilvl="0" w:tplc="400A0001">
      <w:start w:val="1"/>
      <w:numFmt w:val="bullet"/>
      <w:lvlText w:val=""/>
      <w:lvlJc w:val="left"/>
      <w:pPr>
        <w:ind w:left="290" w:hanging="360"/>
      </w:pPr>
      <w:rPr>
        <w:rFonts w:ascii="Symbol" w:hAnsi="Symbol" w:hint="default"/>
      </w:rPr>
    </w:lvl>
    <w:lvl w:ilvl="1" w:tplc="400A0003" w:tentative="1">
      <w:start w:val="1"/>
      <w:numFmt w:val="bullet"/>
      <w:lvlText w:val="o"/>
      <w:lvlJc w:val="left"/>
      <w:pPr>
        <w:ind w:left="1010" w:hanging="360"/>
      </w:pPr>
      <w:rPr>
        <w:rFonts w:ascii="Courier New" w:hAnsi="Courier New" w:cs="Courier New" w:hint="default"/>
      </w:rPr>
    </w:lvl>
    <w:lvl w:ilvl="2" w:tplc="400A0005" w:tentative="1">
      <w:start w:val="1"/>
      <w:numFmt w:val="bullet"/>
      <w:lvlText w:val=""/>
      <w:lvlJc w:val="left"/>
      <w:pPr>
        <w:ind w:left="1730" w:hanging="360"/>
      </w:pPr>
      <w:rPr>
        <w:rFonts w:ascii="Wingdings" w:hAnsi="Wingdings" w:hint="default"/>
      </w:rPr>
    </w:lvl>
    <w:lvl w:ilvl="3" w:tplc="400A0001" w:tentative="1">
      <w:start w:val="1"/>
      <w:numFmt w:val="bullet"/>
      <w:lvlText w:val=""/>
      <w:lvlJc w:val="left"/>
      <w:pPr>
        <w:ind w:left="2450" w:hanging="360"/>
      </w:pPr>
      <w:rPr>
        <w:rFonts w:ascii="Symbol" w:hAnsi="Symbol" w:hint="default"/>
      </w:rPr>
    </w:lvl>
    <w:lvl w:ilvl="4" w:tplc="400A0003" w:tentative="1">
      <w:start w:val="1"/>
      <w:numFmt w:val="bullet"/>
      <w:lvlText w:val="o"/>
      <w:lvlJc w:val="left"/>
      <w:pPr>
        <w:ind w:left="3170" w:hanging="360"/>
      </w:pPr>
      <w:rPr>
        <w:rFonts w:ascii="Courier New" w:hAnsi="Courier New" w:cs="Courier New" w:hint="default"/>
      </w:rPr>
    </w:lvl>
    <w:lvl w:ilvl="5" w:tplc="400A0005" w:tentative="1">
      <w:start w:val="1"/>
      <w:numFmt w:val="bullet"/>
      <w:lvlText w:val=""/>
      <w:lvlJc w:val="left"/>
      <w:pPr>
        <w:ind w:left="3890" w:hanging="360"/>
      </w:pPr>
      <w:rPr>
        <w:rFonts w:ascii="Wingdings" w:hAnsi="Wingdings" w:hint="default"/>
      </w:rPr>
    </w:lvl>
    <w:lvl w:ilvl="6" w:tplc="400A0001" w:tentative="1">
      <w:start w:val="1"/>
      <w:numFmt w:val="bullet"/>
      <w:lvlText w:val=""/>
      <w:lvlJc w:val="left"/>
      <w:pPr>
        <w:ind w:left="4610" w:hanging="360"/>
      </w:pPr>
      <w:rPr>
        <w:rFonts w:ascii="Symbol" w:hAnsi="Symbol" w:hint="default"/>
      </w:rPr>
    </w:lvl>
    <w:lvl w:ilvl="7" w:tplc="400A0003" w:tentative="1">
      <w:start w:val="1"/>
      <w:numFmt w:val="bullet"/>
      <w:lvlText w:val="o"/>
      <w:lvlJc w:val="left"/>
      <w:pPr>
        <w:ind w:left="5330" w:hanging="360"/>
      </w:pPr>
      <w:rPr>
        <w:rFonts w:ascii="Courier New" w:hAnsi="Courier New" w:cs="Courier New" w:hint="default"/>
      </w:rPr>
    </w:lvl>
    <w:lvl w:ilvl="8" w:tplc="400A0005" w:tentative="1">
      <w:start w:val="1"/>
      <w:numFmt w:val="bullet"/>
      <w:lvlText w:val=""/>
      <w:lvlJc w:val="left"/>
      <w:pPr>
        <w:ind w:left="6050" w:hanging="360"/>
      </w:pPr>
      <w:rPr>
        <w:rFonts w:ascii="Wingdings" w:hAnsi="Wingdings" w:hint="default"/>
      </w:rPr>
    </w:lvl>
  </w:abstractNum>
  <w:abstractNum w:abstractNumId="1" w15:restartNumberingAfterBreak="0">
    <w:nsid w:val="12BF5B27"/>
    <w:multiLevelType w:val="hybridMultilevel"/>
    <w:tmpl w:val="29CC060E"/>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2" w15:restartNumberingAfterBreak="0">
    <w:nsid w:val="1FB50E7E"/>
    <w:multiLevelType w:val="multilevel"/>
    <w:tmpl w:val="636C8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037FBD"/>
    <w:multiLevelType w:val="multilevel"/>
    <w:tmpl w:val="AA8C7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F5301F"/>
    <w:multiLevelType w:val="hybridMultilevel"/>
    <w:tmpl w:val="856AAFEE"/>
    <w:lvl w:ilvl="0" w:tplc="400A0001">
      <w:start w:val="1"/>
      <w:numFmt w:val="bullet"/>
      <w:lvlText w:val=""/>
      <w:lvlJc w:val="left"/>
      <w:pPr>
        <w:ind w:left="790" w:hanging="360"/>
      </w:pPr>
      <w:rPr>
        <w:rFonts w:ascii="Symbol" w:hAnsi="Symbol" w:hint="default"/>
      </w:rPr>
    </w:lvl>
    <w:lvl w:ilvl="1" w:tplc="400A0003" w:tentative="1">
      <w:start w:val="1"/>
      <w:numFmt w:val="bullet"/>
      <w:lvlText w:val="o"/>
      <w:lvlJc w:val="left"/>
      <w:pPr>
        <w:ind w:left="1510" w:hanging="360"/>
      </w:pPr>
      <w:rPr>
        <w:rFonts w:ascii="Courier New" w:hAnsi="Courier New" w:cs="Courier New" w:hint="default"/>
      </w:rPr>
    </w:lvl>
    <w:lvl w:ilvl="2" w:tplc="400A0005" w:tentative="1">
      <w:start w:val="1"/>
      <w:numFmt w:val="bullet"/>
      <w:lvlText w:val=""/>
      <w:lvlJc w:val="left"/>
      <w:pPr>
        <w:ind w:left="2230" w:hanging="360"/>
      </w:pPr>
      <w:rPr>
        <w:rFonts w:ascii="Wingdings" w:hAnsi="Wingdings" w:hint="default"/>
      </w:rPr>
    </w:lvl>
    <w:lvl w:ilvl="3" w:tplc="400A0001" w:tentative="1">
      <w:start w:val="1"/>
      <w:numFmt w:val="bullet"/>
      <w:lvlText w:val=""/>
      <w:lvlJc w:val="left"/>
      <w:pPr>
        <w:ind w:left="2950" w:hanging="360"/>
      </w:pPr>
      <w:rPr>
        <w:rFonts w:ascii="Symbol" w:hAnsi="Symbol" w:hint="default"/>
      </w:rPr>
    </w:lvl>
    <w:lvl w:ilvl="4" w:tplc="400A0003" w:tentative="1">
      <w:start w:val="1"/>
      <w:numFmt w:val="bullet"/>
      <w:lvlText w:val="o"/>
      <w:lvlJc w:val="left"/>
      <w:pPr>
        <w:ind w:left="3670" w:hanging="360"/>
      </w:pPr>
      <w:rPr>
        <w:rFonts w:ascii="Courier New" w:hAnsi="Courier New" w:cs="Courier New" w:hint="default"/>
      </w:rPr>
    </w:lvl>
    <w:lvl w:ilvl="5" w:tplc="400A0005" w:tentative="1">
      <w:start w:val="1"/>
      <w:numFmt w:val="bullet"/>
      <w:lvlText w:val=""/>
      <w:lvlJc w:val="left"/>
      <w:pPr>
        <w:ind w:left="4390" w:hanging="360"/>
      </w:pPr>
      <w:rPr>
        <w:rFonts w:ascii="Wingdings" w:hAnsi="Wingdings" w:hint="default"/>
      </w:rPr>
    </w:lvl>
    <w:lvl w:ilvl="6" w:tplc="400A0001" w:tentative="1">
      <w:start w:val="1"/>
      <w:numFmt w:val="bullet"/>
      <w:lvlText w:val=""/>
      <w:lvlJc w:val="left"/>
      <w:pPr>
        <w:ind w:left="5110" w:hanging="360"/>
      </w:pPr>
      <w:rPr>
        <w:rFonts w:ascii="Symbol" w:hAnsi="Symbol" w:hint="default"/>
      </w:rPr>
    </w:lvl>
    <w:lvl w:ilvl="7" w:tplc="400A0003" w:tentative="1">
      <w:start w:val="1"/>
      <w:numFmt w:val="bullet"/>
      <w:lvlText w:val="o"/>
      <w:lvlJc w:val="left"/>
      <w:pPr>
        <w:ind w:left="5830" w:hanging="360"/>
      </w:pPr>
      <w:rPr>
        <w:rFonts w:ascii="Courier New" w:hAnsi="Courier New" w:cs="Courier New" w:hint="default"/>
      </w:rPr>
    </w:lvl>
    <w:lvl w:ilvl="8" w:tplc="400A0005" w:tentative="1">
      <w:start w:val="1"/>
      <w:numFmt w:val="bullet"/>
      <w:lvlText w:val=""/>
      <w:lvlJc w:val="left"/>
      <w:pPr>
        <w:ind w:left="6550" w:hanging="360"/>
      </w:pPr>
      <w:rPr>
        <w:rFonts w:ascii="Wingdings" w:hAnsi="Wingdings" w:hint="default"/>
      </w:rPr>
    </w:lvl>
  </w:abstractNum>
  <w:abstractNum w:abstractNumId="5" w15:restartNumberingAfterBreak="0">
    <w:nsid w:val="70280C4C"/>
    <w:multiLevelType w:val="hybridMultilevel"/>
    <w:tmpl w:val="F6C46F12"/>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6" w15:restartNumberingAfterBreak="0">
    <w:nsid w:val="7E9D26F1"/>
    <w:multiLevelType w:val="multilevel"/>
    <w:tmpl w:val="58EE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E44"/>
    <w:rsid w:val="00037B2C"/>
    <w:rsid w:val="0006675B"/>
    <w:rsid w:val="000956C2"/>
    <w:rsid w:val="000C288D"/>
    <w:rsid w:val="00124CA5"/>
    <w:rsid w:val="00174E34"/>
    <w:rsid w:val="00195A99"/>
    <w:rsid w:val="001B4B10"/>
    <w:rsid w:val="00243B5E"/>
    <w:rsid w:val="00271ED3"/>
    <w:rsid w:val="00287754"/>
    <w:rsid w:val="00294665"/>
    <w:rsid w:val="002F072B"/>
    <w:rsid w:val="00375411"/>
    <w:rsid w:val="003F3EEB"/>
    <w:rsid w:val="00435ACC"/>
    <w:rsid w:val="00483834"/>
    <w:rsid w:val="004E0D9D"/>
    <w:rsid w:val="004E6E75"/>
    <w:rsid w:val="00512266"/>
    <w:rsid w:val="00536A4E"/>
    <w:rsid w:val="00551601"/>
    <w:rsid w:val="005F43C2"/>
    <w:rsid w:val="00612EF3"/>
    <w:rsid w:val="006163B1"/>
    <w:rsid w:val="00630EB1"/>
    <w:rsid w:val="00653357"/>
    <w:rsid w:val="0065454A"/>
    <w:rsid w:val="00660E44"/>
    <w:rsid w:val="00665323"/>
    <w:rsid w:val="0067424E"/>
    <w:rsid w:val="006848DF"/>
    <w:rsid w:val="0082530E"/>
    <w:rsid w:val="00846F18"/>
    <w:rsid w:val="008D4155"/>
    <w:rsid w:val="009C5A46"/>
    <w:rsid w:val="009F2540"/>
    <w:rsid w:val="00A90FAE"/>
    <w:rsid w:val="00B546D0"/>
    <w:rsid w:val="00BD077F"/>
    <w:rsid w:val="00C4680C"/>
    <w:rsid w:val="00C51F3F"/>
    <w:rsid w:val="00D273D0"/>
    <w:rsid w:val="00D81B8C"/>
    <w:rsid w:val="00DD1549"/>
    <w:rsid w:val="00DE08FE"/>
    <w:rsid w:val="00DE4B96"/>
    <w:rsid w:val="00E95904"/>
    <w:rsid w:val="00ED7057"/>
    <w:rsid w:val="00EE0C44"/>
    <w:rsid w:val="00EF7D89"/>
    <w:rsid w:val="00FA77F5"/>
    <w:rsid w:val="00FE52B2"/>
    <w:rsid w:val="00FE782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C94156A"/>
  <w15:chartTrackingRefBased/>
  <w15:docId w15:val="{E353168F-F52D-46F0-A5FE-50319A8EC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B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E44"/>
    <w:pPr>
      <w:spacing w:after="0" w:line="240" w:lineRule="auto"/>
      <w:jc w:val="both"/>
    </w:pPr>
    <w:rPr>
      <w:rFonts w:ascii="Tahoma" w:eastAsia="Tahoma" w:hAnsi="Tahoma" w:cs="Tahoma"/>
      <w:kern w:val="0"/>
      <w:lang w:eastAsia="es-MX"/>
      <w14:ligatures w14:val="none"/>
    </w:rPr>
  </w:style>
  <w:style w:type="paragraph" w:styleId="Ttulo1">
    <w:name w:val="heading 1"/>
    <w:basedOn w:val="Normal"/>
    <w:next w:val="Normal"/>
    <w:link w:val="Ttulo1Car"/>
    <w:uiPriority w:val="9"/>
    <w:qFormat/>
    <w:rsid w:val="00660E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60E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60E4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60E4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60E4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60E4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0E4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0E4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0E44"/>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0E4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60E4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60E4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60E4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60E4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60E4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0E4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0E4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0E44"/>
    <w:rPr>
      <w:rFonts w:eastAsiaTheme="majorEastAsia" w:cstheme="majorBidi"/>
      <w:color w:val="272727" w:themeColor="text1" w:themeTint="D8"/>
    </w:rPr>
  </w:style>
  <w:style w:type="paragraph" w:styleId="Ttulo">
    <w:name w:val="Title"/>
    <w:basedOn w:val="Normal"/>
    <w:next w:val="Normal"/>
    <w:link w:val="TtuloCar"/>
    <w:uiPriority w:val="10"/>
    <w:qFormat/>
    <w:rsid w:val="00660E4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0E4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0E4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0E4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0E44"/>
    <w:pPr>
      <w:spacing w:before="160"/>
      <w:jc w:val="center"/>
    </w:pPr>
    <w:rPr>
      <w:i/>
      <w:iCs/>
      <w:color w:val="404040" w:themeColor="text1" w:themeTint="BF"/>
    </w:rPr>
  </w:style>
  <w:style w:type="character" w:customStyle="1" w:styleId="CitaCar">
    <w:name w:val="Cita Car"/>
    <w:basedOn w:val="Fuentedeprrafopredeter"/>
    <w:link w:val="Cita"/>
    <w:uiPriority w:val="29"/>
    <w:rsid w:val="00660E44"/>
    <w:rPr>
      <w:i/>
      <w:iCs/>
      <w:color w:val="404040" w:themeColor="text1" w:themeTint="BF"/>
    </w:rPr>
  </w:style>
  <w:style w:type="paragraph" w:styleId="Prrafodelista">
    <w:name w:val="List Paragraph"/>
    <w:basedOn w:val="Normal"/>
    <w:uiPriority w:val="34"/>
    <w:qFormat/>
    <w:rsid w:val="00660E44"/>
    <w:pPr>
      <w:ind w:left="720"/>
      <w:contextualSpacing/>
    </w:pPr>
  </w:style>
  <w:style w:type="character" w:styleId="nfasisintenso">
    <w:name w:val="Intense Emphasis"/>
    <w:basedOn w:val="Fuentedeprrafopredeter"/>
    <w:uiPriority w:val="21"/>
    <w:qFormat/>
    <w:rsid w:val="00660E44"/>
    <w:rPr>
      <w:i/>
      <w:iCs/>
      <w:color w:val="2F5496" w:themeColor="accent1" w:themeShade="BF"/>
    </w:rPr>
  </w:style>
  <w:style w:type="paragraph" w:styleId="Citadestacada">
    <w:name w:val="Intense Quote"/>
    <w:basedOn w:val="Normal"/>
    <w:next w:val="Normal"/>
    <w:link w:val="CitadestacadaCar"/>
    <w:uiPriority w:val="30"/>
    <w:qFormat/>
    <w:rsid w:val="00660E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60E44"/>
    <w:rPr>
      <w:i/>
      <w:iCs/>
      <w:color w:val="2F5496" w:themeColor="accent1" w:themeShade="BF"/>
    </w:rPr>
  </w:style>
  <w:style w:type="character" w:styleId="Referenciaintensa">
    <w:name w:val="Intense Reference"/>
    <w:basedOn w:val="Fuentedeprrafopredeter"/>
    <w:uiPriority w:val="32"/>
    <w:qFormat/>
    <w:rsid w:val="00660E44"/>
    <w:rPr>
      <w:b/>
      <w:bCs/>
      <w:smallCaps/>
      <w:color w:val="2F5496" w:themeColor="accent1" w:themeShade="BF"/>
      <w:spacing w:val="5"/>
    </w:rPr>
  </w:style>
  <w:style w:type="table" w:styleId="Tablaconcuadrcula">
    <w:name w:val="Table Grid"/>
    <w:basedOn w:val="Tablanormal"/>
    <w:uiPriority w:val="59"/>
    <w:rsid w:val="00660E44"/>
    <w:pPr>
      <w:spacing w:after="0" w:line="240" w:lineRule="auto"/>
    </w:pPr>
    <w:rPr>
      <w:rFonts w:ascii="Tahoma" w:eastAsia="Tahoma" w:hAnsi="Tahoma" w:cs="Tahoma"/>
      <w:kern w:val="0"/>
      <w:sz w:val="20"/>
      <w:szCs w:val="20"/>
      <w:lang w:eastAsia="es-B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nhideWhenUsed/>
    <w:rsid w:val="00660E44"/>
    <w:pPr>
      <w:spacing w:after="120"/>
    </w:pPr>
    <w:rPr>
      <w:sz w:val="16"/>
      <w:szCs w:val="16"/>
    </w:rPr>
  </w:style>
  <w:style w:type="character" w:customStyle="1" w:styleId="Textoindependiente3Car">
    <w:name w:val="Texto independiente 3 Car"/>
    <w:basedOn w:val="Fuentedeprrafopredeter"/>
    <w:link w:val="Textoindependiente3"/>
    <w:rsid w:val="00660E44"/>
    <w:rPr>
      <w:rFonts w:ascii="Tahoma" w:eastAsia="Tahoma" w:hAnsi="Tahoma" w:cs="Tahoma"/>
      <w:kern w:val="0"/>
      <w:sz w:val="16"/>
      <w:szCs w:val="16"/>
      <w:lang w:eastAsia="es-MX"/>
      <w14:ligatures w14:val="none"/>
    </w:rPr>
  </w:style>
  <w:style w:type="character" w:styleId="Refdecomentario">
    <w:name w:val="annotation reference"/>
    <w:basedOn w:val="Fuentedeprrafopredeter"/>
    <w:uiPriority w:val="99"/>
    <w:semiHidden/>
    <w:unhideWhenUsed/>
    <w:rsid w:val="00DD1549"/>
    <w:rPr>
      <w:sz w:val="16"/>
      <w:szCs w:val="16"/>
    </w:rPr>
  </w:style>
  <w:style w:type="paragraph" w:styleId="Textocomentario">
    <w:name w:val="annotation text"/>
    <w:basedOn w:val="Normal"/>
    <w:link w:val="TextocomentarioCar"/>
    <w:uiPriority w:val="99"/>
    <w:semiHidden/>
    <w:unhideWhenUsed/>
    <w:rsid w:val="00DD1549"/>
    <w:rPr>
      <w:sz w:val="20"/>
      <w:szCs w:val="20"/>
    </w:rPr>
  </w:style>
  <w:style w:type="character" w:customStyle="1" w:styleId="TextocomentarioCar">
    <w:name w:val="Texto comentario Car"/>
    <w:basedOn w:val="Fuentedeprrafopredeter"/>
    <w:link w:val="Textocomentario"/>
    <w:uiPriority w:val="99"/>
    <w:semiHidden/>
    <w:rsid w:val="00DD1549"/>
    <w:rPr>
      <w:rFonts w:ascii="Tahoma" w:eastAsia="Tahoma" w:hAnsi="Tahoma" w:cs="Tahoma"/>
      <w:kern w:val="0"/>
      <w:sz w:val="20"/>
      <w:szCs w:val="20"/>
      <w:lang w:eastAsia="es-MX"/>
      <w14:ligatures w14:val="none"/>
    </w:rPr>
  </w:style>
  <w:style w:type="paragraph" w:styleId="Asuntodelcomentario">
    <w:name w:val="annotation subject"/>
    <w:basedOn w:val="Textocomentario"/>
    <w:next w:val="Textocomentario"/>
    <w:link w:val="AsuntodelcomentarioCar"/>
    <w:uiPriority w:val="99"/>
    <w:semiHidden/>
    <w:unhideWhenUsed/>
    <w:rsid w:val="00DD1549"/>
    <w:rPr>
      <w:b/>
      <w:bCs/>
    </w:rPr>
  </w:style>
  <w:style w:type="character" w:customStyle="1" w:styleId="AsuntodelcomentarioCar">
    <w:name w:val="Asunto del comentario Car"/>
    <w:basedOn w:val="TextocomentarioCar"/>
    <w:link w:val="Asuntodelcomentario"/>
    <w:uiPriority w:val="99"/>
    <w:semiHidden/>
    <w:rsid w:val="00DD1549"/>
    <w:rPr>
      <w:rFonts w:ascii="Tahoma" w:eastAsia="Tahoma" w:hAnsi="Tahoma" w:cs="Tahoma"/>
      <w:b/>
      <w:bCs/>
      <w:kern w:val="0"/>
      <w:sz w:val="20"/>
      <w:szCs w:val="20"/>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44371">
      <w:bodyDiv w:val="1"/>
      <w:marLeft w:val="0"/>
      <w:marRight w:val="0"/>
      <w:marTop w:val="0"/>
      <w:marBottom w:val="0"/>
      <w:divBdr>
        <w:top w:val="none" w:sz="0" w:space="0" w:color="auto"/>
        <w:left w:val="none" w:sz="0" w:space="0" w:color="auto"/>
        <w:bottom w:val="none" w:sz="0" w:space="0" w:color="auto"/>
        <w:right w:val="none" w:sz="0" w:space="0" w:color="auto"/>
      </w:divBdr>
    </w:div>
    <w:div w:id="266618582">
      <w:bodyDiv w:val="1"/>
      <w:marLeft w:val="0"/>
      <w:marRight w:val="0"/>
      <w:marTop w:val="0"/>
      <w:marBottom w:val="0"/>
      <w:divBdr>
        <w:top w:val="none" w:sz="0" w:space="0" w:color="auto"/>
        <w:left w:val="none" w:sz="0" w:space="0" w:color="auto"/>
        <w:bottom w:val="none" w:sz="0" w:space="0" w:color="auto"/>
        <w:right w:val="none" w:sz="0" w:space="0" w:color="auto"/>
      </w:divBdr>
    </w:div>
    <w:div w:id="629895239">
      <w:bodyDiv w:val="1"/>
      <w:marLeft w:val="0"/>
      <w:marRight w:val="0"/>
      <w:marTop w:val="0"/>
      <w:marBottom w:val="0"/>
      <w:divBdr>
        <w:top w:val="none" w:sz="0" w:space="0" w:color="auto"/>
        <w:left w:val="none" w:sz="0" w:space="0" w:color="auto"/>
        <w:bottom w:val="none" w:sz="0" w:space="0" w:color="auto"/>
        <w:right w:val="none" w:sz="0" w:space="0" w:color="auto"/>
      </w:divBdr>
    </w:div>
    <w:div w:id="707336364">
      <w:bodyDiv w:val="1"/>
      <w:marLeft w:val="0"/>
      <w:marRight w:val="0"/>
      <w:marTop w:val="0"/>
      <w:marBottom w:val="0"/>
      <w:divBdr>
        <w:top w:val="none" w:sz="0" w:space="0" w:color="auto"/>
        <w:left w:val="none" w:sz="0" w:space="0" w:color="auto"/>
        <w:bottom w:val="none" w:sz="0" w:space="0" w:color="auto"/>
        <w:right w:val="none" w:sz="0" w:space="0" w:color="auto"/>
      </w:divBdr>
    </w:div>
    <w:div w:id="917401400">
      <w:bodyDiv w:val="1"/>
      <w:marLeft w:val="0"/>
      <w:marRight w:val="0"/>
      <w:marTop w:val="0"/>
      <w:marBottom w:val="0"/>
      <w:divBdr>
        <w:top w:val="none" w:sz="0" w:space="0" w:color="auto"/>
        <w:left w:val="none" w:sz="0" w:space="0" w:color="auto"/>
        <w:bottom w:val="none" w:sz="0" w:space="0" w:color="auto"/>
        <w:right w:val="none" w:sz="0" w:space="0" w:color="auto"/>
      </w:divBdr>
    </w:div>
    <w:div w:id="1073964174">
      <w:bodyDiv w:val="1"/>
      <w:marLeft w:val="0"/>
      <w:marRight w:val="0"/>
      <w:marTop w:val="0"/>
      <w:marBottom w:val="0"/>
      <w:divBdr>
        <w:top w:val="none" w:sz="0" w:space="0" w:color="auto"/>
        <w:left w:val="none" w:sz="0" w:space="0" w:color="auto"/>
        <w:bottom w:val="none" w:sz="0" w:space="0" w:color="auto"/>
        <w:right w:val="none" w:sz="0" w:space="0" w:color="auto"/>
      </w:divBdr>
    </w:div>
    <w:div w:id="1325816362">
      <w:bodyDiv w:val="1"/>
      <w:marLeft w:val="0"/>
      <w:marRight w:val="0"/>
      <w:marTop w:val="0"/>
      <w:marBottom w:val="0"/>
      <w:divBdr>
        <w:top w:val="none" w:sz="0" w:space="0" w:color="auto"/>
        <w:left w:val="none" w:sz="0" w:space="0" w:color="auto"/>
        <w:bottom w:val="none" w:sz="0" w:space="0" w:color="auto"/>
        <w:right w:val="none" w:sz="0" w:space="0" w:color="auto"/>
      </w:divBdr>
    </w:div>
    <w:div w:id="1459953749">
      <w:bodyDiv w:val="1"/>
      <w:marLeft w:val="0"/>
      <w:marRight w:val="0"/>
      <w:marTop w:val="0"/>
      <w:marBottom w:val="0"/>
      <w:divBdr>
        <w:top w:val="none" w:sz="0" w:space="0" w:color="auto"/>
        <w:left w:val="none" w:sz="0" w:space="0" w:color="auto"/>
        <w:bottom w:val="none" w:sz="0" w:space="0" w:color="auto"/>
        <w:right w:val="none" w:sz="0" w:space="0" w:color="auto"/>
      </w:divBdr>
    </w:div>
    <w:div w:id="1546257519">
      <w:bodyDiv w:val="1"/>
      <w:marLeft w:val="0"/>
      <w:marRight w:val="0"/>
      <w:marTop w:val="0"/>
      <w:marBottom w:val="0"/>
      <w:divBdr>
        <w:top w:val="none" w:sz="0" w:space="0" w:color="auto"/>
        <w:left w:val="none" w:sz="0" w:space="0" w:color="auto"/>
        <w:bottom w:val="none" w:sz="0" w:space="0" w:color="auto"/>
        <w:right w:val="none" w:sz="0" w:space="0" w:color="auto"/>
      </w:divBdr>
    </w:div>
    <w:div w:id="1582181708">
      <w:bodyDiv w:val="1"/>
      <w:marLeft w:val="0"/>
      <w:marRight w:val="0"/>
      <w:marTop w:val="0"/>
      <w:marBottom w:val="0"/>
      <w:divBdr>
        <w:top w:val="none" w:sz="0" w:space="0" w:color="auto"/>
        <w:left w:val="none" w:sz="0" w:space="0" w:color="auto"/>
        <w:bottom w:val="none" w:sz="0" w:space="0" w:color="auto"/>
        <w:right w:val="none" w:sz="0" w:space="0" w:color="auto"/>
      </w:divBdr>
    </w:div>
    <w:div w:id="1582447635">
      <w:bodyDiv w:val="1"/>
      <w:marLeft w:val="0"/>
      <w:marRight w:val="0"/>
      <w:marTop w:val="0"/>
      <w:marBottom w:val="0"/>
      <w:divBdr>
        <w:top w:val="none" w:sz="0" w:space="0" w:color="auto"/>
        <w:left w:val="none" w:sz="0" w:space="0" w:color="auto"/>
        <w:bottom w:val="none" w:sz="0" w:space="0" w:color="auto"/>
        <w:right w:val="none" w:sz="0" w:space="0" w:color="auto"/>
      </w:divBdr>
    </w:div>
    <w:div w:id="1740394924">
      <w:bodyDiv w:val="1"/>
      <w:marLeft w:val="0"/>
      <w:marRight w:val="0"/>
      <w:marTop w:val="0"/>
      <w:marBottom w:val="0"/>
      <w:divBdr>
        <w:top w:val="none" w:sz="0" w:space="0" w:color="auto"/>
        <w:left w:val="none" w:sz="0" w:space="0" w:color="auto"/>
        <w:bottom w:val="none" w:sz="0" w:space="0" w:color="auto"/>
        <w:right w:val="none" w:sz="0" w:space="0" w:color="auto"/>
      </w:divBdr>
    </w:div>
    <w:div w:id="1838769404">
      <w:bodyDiv w:val="1"/>
      <w:marLeft w:val="0"/>
      <w:marRight w:val="0"/>
      <w:marTop w:val="0"/>
      <w:marBottom w:val="0"/>
      <w:divBdr>
        <w:top w:val="none" w:sz="0" w:space="0" w:color="auto"/>
        <w:left w:val="none" w:sz="0" w:space="0" w:color="auto"/>
        <w:bottom w:val="none" w:sz="0" w:space="0" w:color="auto"/>
        <w:right w:val="none" w:sz="0" w:space="0" w:color="auto"/>
      </w:divBdr>
    </w:div>
    <w:div w:id="1908563612">
      <w:bodyDiv w:val="1"/>
      <w:marLeft w:val="0"/>
      <w:marRight w:val="0"/>
      <w:marTop w:val="0"/>
      <w:marBottom w:val="0"/>
      <w:divBdr>
        <w:top w:val="none" w:sz="0" w:space="0" w:color="auto"/>
        <w:left w:val="none" w:sz="0" w:space="0" w:color="auto"/>
        <w:bottom w:val="none" w:sz="0" w:space="0" w:color="auto"/>
        <w:right w:val="none" w:sz="0" w:space="0" w:color="auto"/>
      </w:divBdr>
    </w:div>
    <w:div w:id="1949460364">
      <w:bodyDiv w:val="1"/>
      <w:marLeft w:val="0"/>
      <w:marRight w:val="0"/>
      <w:marTop w:val="0"/>
      <w:marBottom w:val="0"/>
      <w:divBdr>
        <w:top w:val="none" w:sz="0" w:space="0" w:color="auto"/>
        <w:left w:val="none" w:sz="0" w:space="0" w:color="auto"/>
        <w:bottom w:val="none" w:sz="0" w:space="0" w:color="auto"/>
        <w:right w:val="none" w:sz="0" w:space="0" w:color="auto"/>
      </w:divBdr>
    </w:div>
    <w:div w:id="206563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2411</Words>
  <Characters>13262</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VALERIA MONTOYA TERAN</dc:creator>
  <cp:keywords/>
  <dc:description/>
  <cp:lastModifiedBy>KAREN CECILIA SOLAR SOLIZ</cp:lastModifiedBy>
  <cp:revision>2</cp:revision>
  <cp:lastPrinted>2026-06-03T18:01:00Z</cp:lastPrinted>
  <dcterms:created xsi:type="dcterms:W3CDTF">2026-07-10T19:36:00Z</dcterms:created>
  <dcterms:modified xsi:type="dcterms:W3CDTF">2026-07-10T19:36:00Z</dcterms:modified>
</cp:coreProperties>
</file>