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27AA" w14:textId="5C1D17E6" w:rsidR="001B1B4F" w:rsidRDefault="001B1B4F" w:rsidP="00231897">
      <w:pPr>
        <w:jc w:val="center"/>
        <w:rPr>
          <w:rFonts w:asciiTheme="minorHAnsi" w:hAnsiTheme="minorHAnsi" w:cstheme="minorHAnsi"/>
          <w:b/>
          <w:sz w:val="22"/>
          <w:szCs w:val="22"/>
          <w:lang w:val="es-BO"/>
        </w:rPr>
      </w:pPr>
      <w:r>
        <w:rPr>
          <w:rFonts w:asciiTheme="minorHAnsi" w:hAnsiTheme="minorHAnsi" w:cstheme="minorHAnsi"/>
          <w:b/>
          <w:sz w:val="22"/>
          <w:szCs w:val="22"/>
          <w:lang w:val="es-BO"/>
        </w:rPr>
        <w:t>OTRAS ESPECIALIDADES CLÍNICAS</w:t>
      </w:r>
    </w:p>
    <w:p w14:paraId="7A0CEEDD" w14:textId="241D41B5" w:rsidR="001B1B4F" w:rsidRDefault="001B1B4F" w:rsidP="00231897">
      <w:pPr>
        <w:jc w:val="center"/>
        <w:rPr>
          <w:rFonts w:asciiTheme="minorHAnsi" w:hAnsiTheme="minorHAnsi" w:cstheme="minorHAnsi"/>
          <w:b/>
          <w:sz w:val="22"/>
          <w:szCs w:val="22"/>
          <w:lang w:val="es-BO"/>
        </w:rPr>
      </w:pPr>
      <w:r>
        <w:rPr>
          <w:rFonts w:asciiTheme="minorHAnsi" w:hAnsiTheme="minorHAnsi" w:cstheme="minorHAnsi"/>
          <w:b/>
          <w:sz w:val="22"/>
          <w:szCs w:val="22"/>
          <w:lang w:val="es-BO"/>
        </w:rPr>
        <w:t>PSIQUIATRIA</w:t>
      </w:r>
      <w:r w:rsidR="00A5164F">
        <w:rPr>
          <w:rFonts w:asciiTheme="minorHAnsi" w:hAnsiTheme="minorHAnsi" w:cstheme="minorHAnsi"/>
          <w:b/>
          <w:sz w:val="22"/>
          <w:szCs w:val="22"/>
          <w:lang w:val="es-BO"/>
        </w:rPr>
        <w:t xml:space="preserve"> (MONTO FIJO)</w:t>
      </w:r>
    </w:p>
    <w:p w14:paraId="3B80BFFE" w14:textId="7884870E" w:rsidR="00F826DE" w:rsidRDefault="00047118" w:rsidP="00231897">
      <w:pPr>
        <w:jc w:val="center"/>
        <w:rPr>
          <w:rFonts w:asciiTheme="minorHAnsi" w:hAnsiTheme="minorHAnsi" w:cstheme="minorHAnsi"/>
          <w:b/>
          <w:sz w:val="22"/>
          <w:szCs w:val="22"/>
          <w:lang w:val="es-BO"/>
        </w:rPr>
      </w:pPr>
      <w:r>
        <w:rPr>
          <w:rFonts w:asciiTheme="minorHAnsi" w:hAnsiTheme="minorHAnsi" w:cstheme="minorHAnsi"/>
          <w:b/>
          <w:sz w:val="22"/>
          <w:szCs w:val="22"/>
          <w:lang w:val="es-BO"/>
        </w:rPr>
        <w:t>TÉRMINOS DE REFERENCIA</w:t>
      </w:r>
    </w:p>
    <w:p w14:paraId="67FAB0B5" w14:textId="2114F48B" w:rsidR="00A5164F" w:rsidRDefault="00A5164F" w:rsidP="00231897">
      <w:pPr>
        <w:jc w:val="center"/>
      </w:pPr>
      <w:r>
        <w:rPr>
          <w:rFonts w:asciiTheme="minorHAnsi" w:hAnsiTheme="minorHAnsi" w:cstheme="minorHAnsi"/>
          <w:b/>
          <w:sz w:val="22"/>
          <w:szCs w:val="22"/>
          <w:lang w:val="es-BO"/>
        </w:rPr>
        <w:t>FORMULARIO N°1 PROPUESTA TÉCNICA</w:t>
      </w:r>
    </w:p>
    <w:p w14:paraId="55525A26" w14:textId="77777777" w:rsidR="00F826DE" w:rsidRDefault="00F826DE" w:rsidP="00A742FA"/>
    <w:tbl>
      <w:tblPr>
        <w:tblW w:w="592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4397"/>
        <w:gridCol w:w="1133"/>
        <w:gridCol w:w="1135"/>
        <w:gridCol w:w="1135"/>
        <w:gridCol w:w="1413"/>
      </w:tblGrid>
      <w:tr w:rsidR="00047118" w:rsidRPr="00045631" w14:paraId="23E07A9F" w14:textId="491D59AA" w:rsidTr="005F07F5">
        <w:trPr>
          <w:trHeight w:val="408"/>
        </w:trPr>
        <w:tc>
          <w:tcPr>
            <w:tcW w:w="5000" w:type="pct"/>
            <w:gridSpan w:val="6"/>
            <w:vMerge w:val="restart"/>
            <w:shd w:val="clear" w:color="000000" w:fill="D5DFFF"/>
            <w:noWrap/>
            <w:vAlign w:val="center"/>
            <w:hideMark/>
          </w:tcPr>
          <w:p w14:paraId="53594CB4" w14:textId="2C2DCCD8" w:rsidR="00047118" w:rsidRPr="00045631" w:rsidRDefault="00047118" w:rsidP="00A742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ESPECIFICACIONES </w:t>
            </w:r>
            <w:r w:rsidR="00231897"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TÉCNICAS</w:t>
            </w:r>
          </w:p>
        </w:tc>
      </w:tr>
      <w:tr w:rsidR="00047118" w:rsidRPr="00045631" w14:paraId="47661EA6" w14:textId="77777777" w:rsidTr="005F07F5">
        <w:trPr>
          <w:trHeight w:val="408"/>
        </w:trPr>
        <w:tc>
          <w:tcPr>
            <w:tcW w:w="5000" w:type="pct"/>
            <w:gridSpan w:val="6"/>
            <w:vMerge/>
            <w:vAlign w:val="center"/>
            <w:hideMark/>
          </w:tcPr>
          <w:p w14:paraId="75CCE872" w14:textId="77777777" w:rsidR="00047118" w:rsidRPr="00045631" w:rsidRDefault="00047118" w:rsidP="00A742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047118" w:rsidRPr="00045631" w14:paraId="6C1C34C7" w14:textId="77777777" w:rsidTr="005F07F5">
        <w:trPr>
          <w:trHeight w:val="300"/>
        </w:trPr>
        <w:tc>
          <w:tcPr>
            <w:tcW w:w="2607" w:type="pct"/>
            <w:gridSpan w:val="2"/>
            <w:vMerge w:val="restart"/>
            <w:shd w:val="clear" w:color="000000" w:fill="D5DFFF"/>
            <w:vAlign w:val="center"/>
            <w:hideMark/>
          </w:tcPr>
          <w:p w14:paraId="33B29AD3" w14:textId="77777777" w:rsidR="00047118" w:rsidRPr="00045631" w:rsidRDefault="00047118" w:rsidP="00A742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REQUISITOS NECESARIOS DEL SERVICIO </w:t>
            </w:r>
          </w:p>
        </w:tc>
        <w:tc>
          <w:tcPr>
            <w:tcW w:w="563" w:type="pct"/>
            <w:vAlign w:val="center"/>
            <w:hideMark/>
          </w:tcPr>
          <w:p w14:paraId="65EA664B" w14:textId="77777777" w:rsidR="00047118" w:rsidRPr="00045631" w:rsidRDefault="00047118" w:rsidP="00A742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Para ser llenado por el Proponente </w:t>
            </w:r>
          </w:p>
        </w:tc>
        <w:tc>
          <w:tcPr>
            <w:tcW w:w="1830" w:type="pct"/>
            <w:gridSpan w:val="3"/>
            <w:vAlign w:val="center"/>
            <w:hideMark/>
          </w:tcPr>
          <w:p w14:paraId="6C633CAF" w14:textId="77777777" w:rsidR="00047118" w:rsidRPr="00045631" w:rsidRDefault="00047118" w:rsidP="00A742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Para la calificación de la entidad</w:t>
            </w:r>
          </w:p>
        </w:tc>
      </w:tr>
      <w:tr w:rsidR="00047118" w:rsidRPr="00045631" w14:paraId="011CCD99" w14:textId="77777777" w:rsidTr="005F07F5">
        <w:trPr>
          <w:trHeight w:val="408"/>
        </w:trPr>
        <w:tc>
          <w:tcPr>
            <w:tcW w:w="2607" w:type="pct"/>
            <w:gridSpan w:val="2"/>
            <w:vMerge/>
            <w:vAlign w:val="center"/>
            <w:hideMark/>
          </w:tcPr>
          <w:p w14:paraId="1121B4C6" w14:textId="77777777" w:rsidR="00047118" w:rsidRPr="00045631" w:rsidRDefault="00047118" w:rsidP="00A742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3" w:type="pct"/>
            <w:vMerge w:val="restart"/>
            <w:shd w:val="clear" w:color="000000" w:fill="D5DFFF"/>
            <w:vAlign w:val="center"/>
            <w:hideMark/>
          </w:tcPr>
          <w:p w14:paraId="5520DAC8" w14:textId="20B9D145" w:rsidR="00047118" w:rsidRPr="00045631" w:rsidRDefault="00231897" w:rsidP="00A742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CARACTERÍSTICAS</w:t>
            </w:r>
            <w:r w:rsidR="00047118"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 DE LA PROPUESTA </w:t>
            </w:r>
          </w:p>
        </w:tc>
        <w:tc>
          <w:tcPr>
            <w:tcW w:w="564" w:type="pct"/>
            <w:vMerge w:val="restart"/>
            <w:shd w:val="clear" w:color="000000" w:fill="D5DFFF"/>
            <w:noWrap/>
            <w:vAlign w:val="center"/>
            <w:hideMark/>
          </w:tcPr>
          <w:p w14:paraId="6876161A" w14:textId="77777777" w:rsidR="00047118" w:rsidRPr="00045631" w:rsidRDefault="00047118" w:rsidP="00A742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ACEPTA</w:t>
            </w:r>
          </w:p>
        </w:tc>
        <w:tc>
          <w:tcPr>
            <w:tcW w:w="564" w:type="pct"/>
            <w:vMerge w:val="restart"/>
            <w:shd w:val="clear" w:color="000000" w:fill="D5DFFF"/>
            <w:noWrap/>
            <w:vAlign w:val="center"/>
            <w:hideMark/>
          </w:tcPr>
          <w:p w14:paraId="153ACF6B" w14:textId="77777777" w:rsidR="00047118" w:rsidRPr="00045631" w:rsidRDefault="00047118" w:rsidP="00A742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NO ACEPTA</w:t>
            </w:r>
          </w:p>
        </w:tc>
        <w:tc>
          <w:tcPr>
            <w:tcW w:w="702" w:type="pct"/>
            <w:vMerge w:val="restart"/>
            <w:shd w:val="clear" w:color="000000" w:fill="D5DFFF"/>
            <w:vAlign w:val="center"/>
            <w:hideMark/>
          </w:tcPr>
          <w:p w14:paraId="0C340BE6" w14:textId="77777777" w:rsidR="00047118" w:rsidRDefault="00047118" w:rsidP="00A742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Observaciones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</w:p>
          <w:p w14:paraId="43B929BB" w14:textId="77777777" w:rsidR="00047118" w:rsidRPr="00045631" w:rsidRDefault="00047118" w:rsidP="00A742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(especificar porque no cumple)</w:t>
            </w:r>
          </w:p>
        </w:tc>
      </w:tr>
      <w:tr w:rsidR="00047118" w:rsidRPr="00045631" w14:paraId="36F83C76" w14:textId="77777777" w:rsidTr="005F07F5">
        <w:trPr>
          <w:trHeight w:val="435"/>
        </w:trPr>
        <w:tc>
          <w:tcPr>
            <w:tcW w:w="2607" w:type="pct"/>
            <w:gridSpan w:val="2"/>
            <w:shd w:val="clear" w:color="000000" w:fill="D5DFFF"/>
            <w:vAlign w:val="center"/>
            <w:hideMark/>
          </w:tcPr>
          <w:p w14:paraId="49080CF2" w14:textId="77777777" w:rsidR="00047118" w:rsidRPr="00045631" w:rsidRDefault="00047118" w:rsidP="00A742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Condiciones del Servicio</w:t>
            </w:r>
          </w:p>
        </w:tc>
        <w:tc>
          <w:tcPr>
            <w:tcW w:w="563" w:type="pct"/>
            <w:vMerge/>
            <w:vAlign w:val="center"/>
            <w:hideMark/>
          </w:tcPr>
          <w:p w14:paraId="54E579C1" w14:textId="77777777" w:rsidR="00047118" w:rsidRPr="00045631" w:rsidRDefault="00047118" w:rsidP="00A742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14:paraId="027CBE41" w14:textId="77777777" w:rsidR="00047118" w:rsidRPr="00045631" w:rsidRDefault="00047118" w:rsidP="00A742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vMerge/>
            <w:vAlign w:val="center"/>
            <w:hideMark/>
          </w:tcPr>
          <w:p w14:paraId="069B6EA0" w14:textId="77777777" w:rsidR="00047118" w:rsidRPr="00045631" w:rsidRDefault="00047118" w:rsidP="00A742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14:paraId="13EFADA6" w14:textId="77777777" w:rsidR="00047118" w:rsidRPr="00045631" w:rsidRDefault="00047118" w:rsidP="00A742F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047118" w:rsidRPr="00045631" w14:paraId="20470654" w14:textId="77777777" w:rsidTr="005F07F5">
        <w:trPr>
          <w:trHeight w:val="1106"/>
        </w:trPr>
        <w:tc>
          <w:tcPr>
            <w:tcW w:w="423" w:type="pct"/>
            <w:shd w:val="clear" w:color="000000" w:fill="D5DFFF"/>
            <w:noWrap/>
            <w:textDirection w:val="btLr"/>
            <w:vAlign w:val="center"/>
            <w:hideMark/>
          </w:tcPr>
          <w:p w14:paraId="6C344412" w14:textId="77777777" w:rsidR="00047118" w:rsidRPr="00045631" w:rsidRDefault="00047118" w:rsidP="00514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Objeto del servicio</w:t>
            </w:r>
          </w:p>
        </w:tc>
        <w:tc>
          <w:tcPr>
            <w:tcW w:w="2184" w:type="pct"/>
            <w:vAlign w:val="center"/>
            <w:hideMark/>
          </w:tcPr>
          <w:p w14:paraId="2C245223" w14:textId="6C6EB61E" w:rsidR="00D5209D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Contratar los servicios de un médico especialista en </w:t>
            </w: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Psiquiatría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(</w:t>
            </w:r>
            <w:r w:rsidR="004D23B5"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Servicios Externos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)</w:t>
            </w:r>
            <w:r w:rsidR="00A5164F"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por </w:t>
            </w:r>
            <w:r w:rsidR="00A5164F"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monto fijo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, para brindar atención médica especializada, procedimientos y seguimiento a pacientes de la </w:t>
            </w:r>
            <w:r w:rsidR="00514F2F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CSBP - 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Regional La Paz</w:t>
            </w:r>
            <w:r w:rsidR="00D5209D"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.</w:t>
            </w: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14:paraId="086FDC43" w14:textId="6E4D8C17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4661BE1F" w14:textId="30043D7A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2EC7858D" w14:textId="2DB7332F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02" w:type="pct"/>
            <w:noWrap/>
            <w:vAlign w:val="bottom"/>
            <w:hideMark/>
          </w:tcPr>
          <w:p w14:paraId="375B4758" w14:textId="68335EF3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047118" w:rsidRPr="00045631" w14:paraId="10E9D622" w14:textId="77777777" w:rsidTr="005F07F5">
        <w:trPr>
          <w:trHeight w:val="1208"/>
        </w:trPr>
        <w:tc>
          <w:tcPr>
            <w:tcW w:w="423" w:type="pct"/>
            <w:shd w:val="clear" w:color="000000" w:fill="D5DFFF"/>
            <w:noWrap/>
            <w:textDirection w:val="btLr"/>
            <w:vAlign w:val="center"/>
          </w:tcPr>
          <w:p w14:paraId="66551403" w14:textId="2A14536A" w:rsidR="00047118" w:rsidRPr="00045631" w:rsidRDefault="00047118" w:rsidP="00514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Enfoque</w:t>
            </w:r>
          </w:p>
        </w:tc>
        <w:tc>
          <w:tcPr>
            <w:tcW w:w="2184" w:type="pct"/>
            <w:shd w:val="clear" w:color="000000" w:fill="FFFFFF"/>
            <w:vAlign w:val="center"/>
          </w:tcPr>
          <w:p w14:paraId="68ED9426" w14:textId="1739D5B8" w:rsidR="00047118" w:rsidRPr="004A2B06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4A2B06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El servicio será brindado bajo un enfoque de calidad, calidez, eficiencia y cumplimiento de la normativa sanitaria vigente. La atención se realizará en horarios establecidos por la institución, garantizando la continuidad y confidencialidad de la información del paciente.</w:t>
            </w:r>
          </w:p>
        </w:tc>
        <w:tc>
          <w:tcPr>
            <w:tcW w:w="563" w:type="pct"/>
            <w:shd w:val="clear" w:color="000000" w:fill="FFFFFF"/>
            <w:vAlign w:val="center"/>
          </w:tcPr>
          <w:p w14:paraId="7D596691" w14:textId="77777777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</w:tcPr>
          <w:p w14:paraId="69C0D70A" w14:textId="77777777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</w:tcPr>
          <w:p w14:paraId="260678F8" w14:textId="77777777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02" w:type="pct"/>
            <w:noWrap/>
            <w:vAlign w:val="bottom"/>
          </w:tcPr>
          <w:p w14:paraId="615B8FDE" w14:textId="77777777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047118" w:rsidRPr="00045631" w14:paraId="34C69D62" w14:textId="77777777" w:rsidTr="005F07F5">
        <w:trPr>
          <w:trHeight w:val="743"/>
        </w:trPr>
        <w:tc>
          <w:tcPr>
            <w:tcW w:w="423" w:type="pct"/>
            <w:shd w:val="clear" w:color="000000" w:fill="D5DFFF"/>
            <w:noWrap/>
            <w:textDirection w:val="btLr"/>
            <w:vAlign w:val="center"/>
            <w:hideMark/>
          </w:tcPr>
          <w:p w14:paraId="5FCA7B23" w14:textId="20247183" w:rsidR="00047118" w:rsidRPr="00045631" w:rsidRDefault="004D23B5" w:rsidP="00514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V</w:t>
            </w:r>
            <w:r w:rsidR="00514F2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gencia </w:t>
            </w:r>
            <w:r w:rsidR="00047118"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del contrato</w:t>
            </w:r>
          </w:p>
        </w:tc>
        <w:tc>
          <w:tcPr>
            <w:tcW w:w="2184" w:type="pct"/>
            <w:shd w:val="clear" w:color="000000" w:fill="FFFFFF"/>
            <w:vAlign w:val="center"/>
            <w:hideMark/>
          </w:tcPr>
          <w:p w14:paraId="75E2D783" w14:textId="3BC54920" w:rsidR="00047118" w:rsidRPr="00045631" w:rsidRDefault="004D23B5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La Vigencia del contrato será </w:t>
            </w:r>
            <w:r w:rsidR="00514F2F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por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un periodo de </w:t>
            </w:r>
            <w:r w:rsidR="00514F2F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doce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(</w:t>
            </w:r>
            <w:r w:rsidR="00514F2F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12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) meses</w:t>
            </w:r>
            <w:r w:rsidR="00514F2F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calendario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="00514F2F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a partir de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la firma del contrato.</w:t>
            </w: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14:paraId="1A72A8B7" w14:textId="15CE780E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3BBF2C27" w14:textId="2CE07A84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300DAC6F" w14:textId="3AC8F418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02" w:type="pct"/>
            <w:noWrap/>
            <w:vAlign w:val="bottom"/>
            <w:hideMark/>
          </w:tcPr>
          <w:p w14:paraId="179CF71E" w14:textId="4A4903E6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047118" w:rsidRPr="00045631" w14:paraId="10CB80A5" w14:textId="77777777" w:rsidTr="005F07F5">
        <w:trPr>
          <w:trHeight w:val="1137"/>
        </w:trPr>
        <w:tc>
          <w:tcPr>
            <w:tcW w:w="423" w:type="pct"/>
            <w:shd w:val="clear" w:color="000000" w:fill="D5DFFF"/>
            <w:textDirection w:val="btLr"/>
            <w:vAlign w:val="bottom"/>
            <w:hideMark/>
          </w:tcPr>
          <w:p w14:paraId="429081A8" w14:textId="77777777" w:rsidR="00047118" w:rsidRPr="00045631" w:rsidRDefault="00047118" w:rsidP="00514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Lugar de prestación del servicio</w:t>
            </w:r>
          </w:p>
        </w:tc>
        <w:tc>
          <w:tcPr>
            <w:tcW w:w="2184" w:type="pct"/>
            <w:vAlign w:val="center"/>
            <w:hideMark/>
          </w:tcPr>
          <w:p w14:paraId="05A66340" w14:textId="43E453EB" w:rsidR="004F4D98" w:rsidRPr="00D5209D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El proveedor deberá brindar el servicio en Consultorio Médico </w:t>
            </w:r>
            <w:r w:rsidR="004D23B5"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Privado</w:t>
            </w:r>
            <w:r w:rsidR="003522F7"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que cuente con el equipamiento respectivo, </w:t>
            </w:r>
            <w:r w:rsidR="00514F2F"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sillón</w:t>
            </w:r>
            <w:r w:rsidR="003522F7"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de reposo, escritorio con computadora e impresora y sala de espera.</w:t>
            </w:r>
          </w:p>
          <w:p w14:paraId="3CCAE7B1" w14:textId="771FD896" w:rsidR="00047118" w:rsidRPr="00045631" w:rsidRDefault="003522F7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Destacar que su consultorio debe estar </w:t>
            </w:r>
            <w:r w:rsidRPr="00514F2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habilitado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por el SEDES</w:t>
            </w:r>
            <w:r w:rsidR="00514F2F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.</w:t>
            </w:r>
          </w:p>
        </w:tc>
        <w:tc>
          <w:tcPr>
            <w:tcW w:w="563" w:type="pct"/>
            <w:vAlign w:val="center"/>
            <w:hideMark/>
          </w:tcPr>
          <w:p w14:paraId="4F274D16" w14:textId="6E277DD2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31C53264" w14:textId="7C12D75F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752AE14B" w14:textId="79DD61E7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02" w:type="pct"/>
            <w:noWrap/>
            <w:vAlign w:val="bottom"/>
            <w:hideMark/>
          </w:tcPr>
          <w:p w14:paraId="0911F894" w14:textId="3D01C7A4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047118" w:rsidRPr="00045631" w14:paraId="75050D1F" w14:textId="77777777" w:rsidTr="005F07F5">
        <w:trPr>
          <w:trHeight w:val="983"/>
        </w:trPr>
        <w:tc>
          <w:tcPr>
            <w:tcW w:w="423" w:type="pct"/>
            <w:shd w:val="clear" w:color="000000" w:fill="D5DFFF"/>
            <w:textDirection w:val="btLr"/>
            <w:vAlign w:val="center"/>
          </w:tcPr>
          <w:p w14:paraId="6A12F68E" w14:textId="77777777" w:rsidR="00047118" w:rsidRPr="00045631" w:rsidRDefault="00047118" w:rsidP="00514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Modalidad de atención</w:t>
            </w:r>
          </w:p>
        </w:tc>
        <w:tc>
          <w:tcPr>
            <w:tcW w:w="2184" w:type="pct"/>
            <w:vAlign w:val="center"/>
          </w:tcPr>
          <w:p w14:paraId="5F5C6B8B" w14:textId="39C17B74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Solo podrá realizar los servicios a los pacientes que cuenten con la documentación médico- administrativa, firmada y sellada por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medico solicitante de la CSBP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.</w:t>
            </w:r>
          </w:p>
        </w:tc>
        <w:tc>
          <w:tcPr>
            <w:tcW w:w="563" w:type="pct"/>
            <w:vAlign w:val="center"/>
          </w:tcPr>
          <w:p w14:paraId="7796AF80" w14:textId="77777777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</w:tcPr>
          <w:p w14:paraId="6AD7B2F0" w14:textId="77777777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</w:tcPr>
          <w:p w14:paraId="6FF8A1B0" w14:textId="77777777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02" w:type="pct"/>
            <w:noWrap/>
            <w:vAlign w:val="bottom"/>
          </w:tcPr>
          <w:p w14:paraId="305FCA8F" w14:textId="77777777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047118" w:rsidRPr="00045631" w14:paraId="61707DB5" w14:textId="77777777" w:rsidTr="005F07F5">
        <w:trPr>
          <w:trHeight w:val="273"/>
        </w:trPr>
        <w:tc>
          <w:tcPr>
            <w:tcW w:w="423" w:type="pct"/>
            <w:shd w:val="clear" w:color="000000" w:fill="D5DFFF"/>
            <w:textDirection w:val="btLr"/>
            <w:vAlign w:val="center"/>
            <w:hideMark/>
          </w:tcPr>
          <w:p w14:paraId="5DD564E8" w14:textId="77777777" w:rsidR="00047118" w:rsidRPr="00045631" w:rsidRDefault="00047118" w:rsidP="00514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Horarios de Atención</w:t>
            </w:r>
          </w:p>
        </w:tc>
        <w:tc>
          <w:tcPr>
            <w:tcW w:w="2184" w:type="pct"/>
            <w:vAlign w:val="center"/>
            <w:hideMark/>
          </w:tcPr>
          <w:p w14:paraId="5E8D01DB" w14:textId="4EA9F060" w:rsidR="00AD76A5" w:rsidRPr="00514F2F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295857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El </w:t>
            </w:r>
            <w:r w:rsidR="004D23B5" w:rsidRPr="00295857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proveedor debe prestar el servicio de 30 horas semanales</w:t>
            </w:r>
            <w:r w:rsidR="004A6185" w:rsidRPr="00295857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, es decir 6 horas diarias de lunes a viernes,</w:t>
            </w:r>
            <w:r w:rsidR="004D23B5" w:rsidRPr="00295857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295857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de manera obligatoria</w:t>
            </w:r>
            <w:r w:rsidR="004D23B5" w:rsidRPr="00295857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en horarios que serán establecidos</w:t>
            </w:r>
            <w:r w:rsidR="00514F2F" w:rsidRPr="00295857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,</w:t>
            </w:r>
            <w:r w:rsidR="004D23B5" w:rsidRPr="00295857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previa coordinación con el equipo de trabajo de la CSBP</w:t>
            </w:r>
            <w:r w:rsidR="004C2B4D" w:rsidRPr="00295857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, en los meses que se encuentre de turno, realizara 2</w:t>
            </w:r>
            <w:r w:rsidR="004A6185" w:rsidRPr="00295857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5</w:t>
            </w:r>
            <w:r w:rsidR="004C2B4D" w:rsidRPr="00295857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horas semanales.</w:t>
            </w:r>
          </w:p>
        </w:tc>
        <w:tc>
          <w:tcPr>
            <w:tcW w:w="563" w:type="pct"/>
            <w:vAlign w:val="center"/>
            <w:hideMark/>
          </w:tcPr>
          <w:p w14:paraId="628D05C6" w14:textId="0854A7A3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57236740" w14:textId="32AFCF83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043CF8CA" w14:textId="1DB8B061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02" w:type="pct"/>
            <w:noWrap/>
            <w:vAlign w:val="bottom"/>
            <w:hideMark/>
          </w:tcPr>
          <w:p w14:paraId="32211E7F" w14:textId="51534045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047118" w:rsidRPr="00045631" w14:paraId="77C7C87C" w14:textId="77777777" w:rsidTr="005F07F5">
        <w:trPr>
          <w:trHeight w:val="1011"/>
        </w:trPr>
        <w:tc>
          <w:tcPr>
            <w:tcW w:w="423" w:type="pct"/>
            <w:shd w:val="clear" w:color="000000" w:fill="D5DFFF"/>
            <w:textDirection w:val="btLr"/>
            <w:vAlign w:val="center"/>
            <w:hideMark/>
          </w:tcPr>
          <w:p w14:paraId="339374CD" w14:textId="77777777" w:rsidR="00047118" w:rsidRPr="00045631" w:rsidRDefault="00047118" w:rsidP="00514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Cantidad estimada de servicios</w:t>
            </w:r>
          </w:p>
        </w:tc>
        <w:tc>
          <w:tcPr>
            <w:tcW w:w="2184" w:type="pct"/>
            <w:vAlign w:val="center"/>
            <w:hideMark/>
          </w:tcPr>
          <w:p w14:paraId="3AF4B377" w14:textId="105ADCE5" w:rsidR="00047118" w:rsidRPr="00045631" w:rsidRDefault="00813995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Para la especialidad de Psiquiatría se tiene establecido un tiempo de </w:t>
            </w:r>
            <w:r w:rsidRPr="0084520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atención por paciente de 30 min</w:t>
            </w:r>
            <w:r w:rsidR="00845209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.</w:t>
            </w:r>
          </w:p>
        </w:tc>
        <w:tc>
          <w:tcPr>
            <w:tcW w:w="563" w:type="pct"/>
            <w:vAlign w:val="center"/>
            <w:hideMark/>
          </w:tcPr>
          <w:p w14:paraId="5895B1A6" w14:textId="01D57867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01CD09D8" w14:textId="7578B904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31FF6375" w14:textId="335ED81A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02" w:type="pct"/>
            <w:noWrap/>
            <w:vAlign w:val="bottom"/>
            <w:hideMark/>
          </w:tcPr>
          <w:p w14:paraId="2D975DFE" w14:textId="58951B69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047118" w:rsidRPr="00045631" w14:paraId="27DFFC6B" w14:textId="77777777" w:rsidTr="005F07F5">
        <w:trPr>
          <w:trHeight w:val="1683"/>
        </w:trPr>
        <w:tc>
          <w:tcPr>
            <w:tcW w:w="423" w:type="pct"/>
            <w:shd w:val="clear" w:color="000000" w:fill="D5DFFF"/>
            <w:textDirection w:val="btLr"/>
            <w:vAlign w:val="center"/>
            <w:hideMark/>
          </w:tcPr>
          <w:p w14:paraId="46632353" w14:textId="3DB50FBF" w:rsidR="00047118" w:rsidRPr="00045631" w:rsidRDefault="00047118" w:rsidP="00514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Tipo de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ser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vicios requeridos</w:t>
            </w:r>
          </w:p>
        </w:tc>
        <w:tc>
          <w:tcPr>
            <w:tcW w:w="2184" w:type="pct"/>
            <w:shd w:val="clear" w:color="000000" w:fill="FFFFFF"/>
            <w:vAlign w:val="center"/>
            <w:hideMark/>
          </w:tcPr>
          <w:p w14:paraId="644EFEBE" w14:textId="3F75FF32" w:rsidR="00047118" w:rsidRPr="00F257CF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Incluye consulta médica</w:t>
            </w:r>
            <w:r w:rsidR="004C2B4D"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externa y cumplir con el </w:t>
            </w:r>
            <w:r w:rsidR="004C2B4D" w:rsidRPr="00295857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rol de turnos bimensual</w:t>
            </w:r>
            <w:r w:rsidR="004C2B4D"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en pacientes de hospitalización</w:t>
            </w:r>
            <w:r w:rsidR="00B928C8"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="004C2B4D"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de acuerdo a rol de turnos del Servicio de Medicina Interna y Especialidades Clínicas.</w:t>
            </w: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14:paraId="458FA5D3" w14:textId="6B496D4C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32D97196" w14:textId="7AF2FADC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5AE74A7A" w14:textId="568ECCAC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02" w:type="pct"/>
            <w:noWrap/>
            <w:vAlign w:val="bottom"/>
            <w:hideMark/>
          </w:tcPr>
          <w:p w14:paraId="762112FE" w14:textId="3F4EBAFA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047118" w:rsidRPr="00045631" w14:paraId="1A8D3A0A" w14:textId="77777777" w:rsidTr="005F07F5">
        <w:trPr>
          <w:trHeight w:val="864"/>
        </w:trPr>
        <w:tc>
          <w:tcPr>
            <w:tcW w:w="423" w:type="pct"/>
            <w:vMerge w:val="restart"/>
            <w:shd w:val="clear" w:color="000000" w:fill="D5DFFF"/>
            <w:textDirection w:val="btLr"/>
            <w:vAlign w:val="center"/>
            <w:hideMark/>
          </w:tcPr>
          <w:p w14:paraId="6075BD33" w14:textId="577D1878" w:rsidR="00047118" w:rsidRPr="00045631" w:rsidRDefault="00047118" w:rsidP="00514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lastRenderedPageBreak/>
              <w:t>Entrega de Informes</w:t>
            </w:r>
          </w:p>
        </w:tc>
        <w:tc>
          <w:tcPr>
            <w:tcW w:w="2184" w:type="pct"/>
            <w:vAlign w:val="center"/>
            <w:hideMark/>
          </w:tcPr>
          <w:p w14:paraId="1FE84351" w14:textId="123A0922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4A6185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Las historias clínicas e informes de las atenciones de los pacientes programados </w:t>
            </w:r>
            <w:r w:rsidR="005A623D" w:rsidRPr="004A6185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serán</w:t>
            </w:r>
            <w:r w:rsidRPr="004A6185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brindados previamente a la atención para su lectura y posteriormente deberán ser entregados en físico en dependencias de la unidad de Archivo Central de la CSBP (En Policonsultorio y/o Clínica).</w:t>
            </w:r>
          </w:p>
        </w:tc>
        <w:tc>
          <w:tcPr>
            <w:tcW w:w="563" w:type="pct"/>
            <w:vAlign w:val="center"/>
            <w:hideMark/>
          </w:tcPr>
          <w:p w14:paraId="2C6B4295" w14:textId="4A67D027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29E624E6" w14:textId="0BA93F03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7D224C11" w14:textId="76E31D92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02" w:type="pct"/>
            <w:noWrap/>
            <w:vAlign w:val="bottom"/>
            <w:hideMark/>
          </w:tcPr>
          <w:p w14:paraId="27CD1114" w14:textId="01F24ED2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047118" w:rsidRPr="00045631" w14:paraId="0925DC96" w14:textId="77777777" w:rsidTr="005F07F5">
        <w:trPr>
          <w:trHeight w:val="576"/>
        </w:trPr>
        <w:tc>
          <w:tcPr>
            <w:tcW w:w="423" w:type="pct"/>
            <w:vMerge/>
            <w:vAlign w:val="center"/>
            <w:hideMark/>
          </w:tcPr>
          <w:p w14:paraId="36F85E70" w14:textId="77777777" w:rsidR="00047118" w:rsidRPr="00045631" w:rsidRDefault="00047118" w:rsidP="00514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184" w:type="pct"/>
            <w:vAlign w:val="center"/>
            <w:hideMark/>
          </w:tcPr>
          <w:p w14:paraId="714BB4A1" w14:textId="3B663FB7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Asimismo, el registro de atención deberá ser registrado en el Sistema Administrativo Médico Integrado (SAMI)</w:t>
            </w:r>
            <w:r w:rsidR="00845209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.</w:t>
            </w:r>
          </w:p>
        </w:tc>
        <w:tc>
          <w:tcPr>
            <w:tcW w:w="563" w:type="pct"/>
            <w:vAlign w:val="center"/>
            <w:hideMark/>
          </w:tcPr>
          <w:p w14:paraId="005D8705" w14:textId="47C68D9A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1F11681E" w14:textId="27333972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79D3FB32" w14:textId="732F957D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02" w:type="pct"/>
            <w:noWrap/>
            <w:vAlign w:val="bottom"/>
            <w:hideMark/>
          </w:tcPr>
          <w:p w14:paraId="5458B382" w14:textId="0386DCC4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047118" w:rsidRPr="00045631" w14:paraId="755748DB" w14:textId="77777777" w:rsidTr="005F07F5">
        <w:trPr>
          <w:trHeight w:val="1129"/>
        </w:trPr>
        <w:tc>
          <w:tcPr>
            <w:tcW w:w="423" w:type="pct"/>
            <w:vMerge w:val="restart"/>
            <w:shd w:val="clear" w:color="000000" w:fill="D5DFFF"/>
            <w:textDirection w:val="btLr"/>
            <w:vAlign w:val="center"/>
            <w:hideMark/>
          </w:tcPr>
          <w:p w14:paraId="60E5CF07" w14:textId="77777777" w:rsidR="00047118" w:rsidRPr="00045631" w:rsidRDefault="00047118" w:rsidP="00514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Compromisos de calidad y responsabilidad:</w:t>
            </w:r>
          </w:p>
        </w:tc>
        <w:tc>
          <w:tcPr>
            <w:tcW w:w="2184" w:type="pct"/>
            <w:shd w:val="clear" w:color="000000" w:fill="FFFFFF"/>
            <w:vAlign w:val="center"/>
            <w:hideMark/>
          </w:tcPr>
          <w:p w14:paraId="795A7501" w14:textId="4A9BCF74" w:rsidR="00047118" w:rsidRPr="00AD4D5B" w:rsidRDefault="00047118" w:rsidP="00F97095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Debe cumplirse el servicio solicitado por el médico </w:t>
            </w:r>
            <w:r w:rsidR="00B437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Inter consultante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, considerando cualquier indicación especial.</w:t>
            </w:r>
          </w:p>
          <w:p w14:paraId="6B44207F" w14:textId="66357570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AD4D5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es-BO" w:eastAsia="es-BO"/>
              </w:rPr>
              <w:t>No aceptar órdenes manuscritas sin autorización de Dirección de Clínica o Jefatura de Policonsultorio.</w:t>
            </w: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14:paraId="2F9FA9FD" w14:textId="324A60CC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1B492082" w14:textId="6A703CF6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5F70EDA5" w14:textId="6EDF94D0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02" w:type="pct"/>
            <w:noWrap/>
            <w:vAlign w:val="bottom"/>
            <w:hideMark/>
          </w:tcPr>
          <w:p w14:paraId="0A59CBA8" w14:textId="125CDB8A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047118" w:rsidRPr="00045631" w14:paraId="5FD03F66" w14:textId="77777777" w:rsidTr="005F07F5">
        <w:trPr>
          <w:trHeight w:val="2669"/>
        </w:trPr>
        <w:tc>
          <w:tcPr>
            <w:tcW w:w="423" w:type="pct"/>
            <w:vMerge/>
            <w:vAlign w:val="center"/>
            <w:hideMark/>
          </w:tcPr>
          <w:p w14:paraId="3092EF0C" w14:textId="77777777" w:rsidR="00047118" w:rsidRPr="00045631" w:rsidRDefault="00047118" w:rsidP="00514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184" w:type="pct"/>
            <w:vAlign w:val="center"/>
            <w:hideMark/>
          </w:tcPr>
          <w:p w14:paraId="701ED2F1" w14:textId="77777777" w:rsidR="00047118" w:rsidRPr="00D5209D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La atención debe realizarse en el marco de: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>a) Normas, protocolos y reglamentos de atención médica de tipo institucional interna y externa.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>b) La atención médica en el marco de las disposiciones legales vigentes y las normativas emanadas de la ASSUS y del Ministerio de Salud y Deportes.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c) El informe médico del proceso de atención médica de la patología atendida debe ser específico y detallado, con firma y sello 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del profesional que registre matricula.</w:t>
            </w:r>
          </w:p>
          <w:p w14:paraId="0FE97202" w14:textId="72E4A767" w:rsidR="004B5C6E" w:rsidRPr="00045631" w:rsidRDefault="004B5C6E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d) La medicación que prescriba debe ser medicación dentro de la LINAME, no pudiendo dar recetas de medicamentos externos a la LINAME y menos con nombres comerciales.</w:t>
            </w:r>
          </w:p>
        </w:tc>
        <w:tc>
          <w:tcPr>
            <w:tcW w:w="563" w:type="pct"/>
            <w:vAlign w:val="center"/>
            <w:hideMark/>
          </w:tcPr>
          <w:p w14:paraId="09C7779E" w14:textId="0F5EE6DF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4444A76A" w14:textId="46CBB328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18D75E22" w14:textId="0FA4DD93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02" w:type="pct"/>
            <w:noWrap/>
            <w:vAlign w:val="bottom"/>
            <w:hideMark/>
          </w:tcPr>
          <w:p w14:paraId="194302EA" w14:textId="42D5144A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047118" w:rsidRPr="00045631" w14:paraId="503FFC30" w14:textId="77777777" w:rsidTr="005F07F5">
        <w:trPr>
          <w:trHeight w:val="864"/>
        </w:trPr>
        <w:tc>
          <w:tcPr>
            <w:tcW w:w="423" w:type="pct"/>
            <w:vMerge/>
            <w:vAlign w:val="center"/>
            <w:hideMark/>
          </w:tcPr>
          <w:p w14:paraId="531D02F8" w14:textId="77777777" w:rsidR="00047118" w:rsidRPr="00045631" w:rsidRDefault="00047118" w:rsidP="00514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184" w:type="pct"/>
            <w:shd w:val="clear" w:color="000000" w:fill="FFFFFF"/>
            <w:vAlign w:val="center"/>
            <w:hideMark/>
          </w:tcPr>
          <w:p w14:paraId="1B07D8E9" w14:textId="5CA716BC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Mantener absoluta confidencialidad y reserva sobre la información de los asegurados, de acuerdo a las Normativa Vigente de manejo del expediente clínico</w:t>
            </w:r>
            <w:r w:rsidR="00845209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.</w:t>
            </w:r>
          </w:p>
        </w:tc>
        <w:tc>
          <w:tcPr>
            <w:tcW w:w="563" w:type="pct"/>
            <w:vAlign w:val="center"/>
            <w:hideMark/>
          </w:tcPr>
          <w:p w14:paraId="17191CF1" w14:textId="03782417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3978092A" w14:textId="330D4B97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4D047243" w14:textId="2019B367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02" w:type="pct"/>
            <w:noWrap/>
            <w:vAlign w:val="bottom"/>
            <w:hideMark/>
          </w:tcPr>
          <w:p w14:paraId="3EA064A8" w14:textId="15043E34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047118" w:rsidRPr="00045631" w14:paraId="7415538B" w14:textId="77777777" w:rsidTr="005F07F5">
        <w:trPr>
          <w:trHeight w:val="778"/>
        </w:trPr>
        <w:tc>
          <w:tcPr>
            <w:tcW w:w="423" w:type="pct"/>
            <w:vMerge/>
            <w:vAlign w:val="center"/>
            <w:hideMark/>
          </w:tcPr>
          <w:p w14:paraId="41BAAF54" w14:textId="77777777" w:rsidR="00047118" w:rsidRPr="00045631" w:rsidRDefault="00047118" w:rsidP="00514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184" w:type="pct"/>
            <w:shd w:val="clear" w:color="000000" w:fill="FFFFFF"/>
            <w:vAlign w:val="center"/>
            <w:hideMark/>
          </w:tcPr>
          <w:p w14:paraId="31E506F4" w14:textId="77777777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Brindar información al asegurado de manera ética, clara en cumplimiento con la Normativa Nacional Vigente.</w:t>
            </w:r>
          </w:p>
        </w:tc>
        <w:tc>
          <w:tcPr>
            <w:tcW w:w="563" w:type="pct"/>
            <w:vAlign w:val="center"/>
            <w:hideMark/>
          </w:tcPr>
          <w:p w14:paraId="3A488586" w14:textId="5ED304D0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0B373914" w14:textId="606C9B0B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60956E1C" w14:textId="4184DC06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02" w:type="pct"/>
            <w:noWrap/>
            <w:vAlign w:val="bottom"/>
            <w:hideMark/>
          </w:tcPr>
          <w:p w14:paraId="5FAE0AB3" w14:textId="20F9A2A8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047118" w:rsidRPr="00045631" w14:paraId="295D8EB0" w14:textId="77777777" w:rsidTr="005F07F5">
        <w:trPr>
          <w:trHeight w:val="1152"/>
        </w:trPr>
        <w:tc>
          <w:tcPr>
            <w:tcW w:w="423" w:type="pct"/>
            <w:vMerge/>
            <w:vAlign w:val="center"/>
            <w:hideMark/>
          </w:tcPr>
          <w:p w14:paraId="7132F52D" w14:textId="77777777" w:rsidR="00047118" w:rsidRPr="00045631" w:rsidRDefault="00047118" w:rsidP="00514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184" w:type="pct"/>
            <w:shd w:val="clear" w:color="000000" w:fill="FFFFFF"/>
            <w:vAlign w:val="center"/>
            <w:hideMark/>
          </w:tcPr>
          <w:p w14:paraId="4AF4BEF3" w14:textId="3A0FAF45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No está permitida la entrega de resultados o informes de manera directa a los pacientes, salvo alguna excepción que sea autorizada de forma escrita </w:t>
            </w:r>
            <w:r w:rsidR="00845209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y/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o verbal directa por alguna </w:t>
            </w:r>
            <w:r w:rsidR="00845209"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de las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Autoridades de la CSBP</w:t>
            </w:r>
            <w:r w:rsidR="004A6185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: Jefatura de Policonsultorio, Dirección de Clínica o Jefatura Médica Regional.</w:t>
            </w:r>
          </w:p>
        </w:tc>
        <w:tc>
          <w:tcPr>
            <w:tcW w:w="563" w:type="pct"/>
            <w:shd w:val="clear" w:color="000000" w:fill="FFFFFF"/>
            <w:vAlign w:val="center"/>
            <w:hideMark/>
          </w:tcPr>
          <w:p w14:paraId="2A4E5701" w14:textId="23E1BDA8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1A6C9C54" w14:textId="26359978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53B6099F" w14:textId="714D5659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02" w:type="pct"/>
            <w:noWrap/>
            <w:vAlign w:val="bottom"/>
            <w:hideMark/>
          </w:tcPr>
          <w:p w14:paraId="099C0111" w14:textId="3EF698A8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047118" w:rsidRPr="00045631" w14:paraId="04081431" w14:textId="77777777" w:rsidTr="005F07F5">
        <w:trPr>
          <w:trHeight w:val="550"/>
        </w:trPr>
        <w:tc>
          <w:tcPr>
            <w:tcW w:w="423" w:type="pct"/>
            <w:vMerge/>
            <w:vAlign w:val="center"/>
            <w:hideMark/>
          </w:tcPr>
          <w:p w14:paraId="0537BFBF" w14:textId="77777777" w:rsidR="00047118" w:rsidRPr="00045631" w:rsidRDefault="00047118" w:rsidP="00514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184" w:type="pct"/>
            <w:vAlign w:val="center"/>
            <w:hideMark/>
          </w:tcPr>
          <w:p w14:paraId="46C3B2A4" w14:textId="46DE9E08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Otorgar un buen trato, cordial, amable y de calidad a los asegurados y personal de salud y administrativo de la CSBP.</w:t>
            </w:r>
          </w:p>
        </w:tc>
        <w:tc>
          <w:tcPr>
            <w:tcW w:w="563" w:type="pct"/>
            <w:vAlign w:val="center"/>
            <w:hideMark/>
          </w:tcPr>
          <w:p w14:paraId="5CA91684" w14:textId="154B367B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5DD1B718" w14:textId="0175D12C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5169F832" w14:textId="1FE63936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02" w:type="pct"/>
            <w:noWrap/>
            <w:vAlign w:val="bottom"/>
            <w:hideMark/>
          </w:tcPr>
          <w:p w14:paraId="69638641" w14:textId="5E2D973F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047118" w:rsidRPr="00045631" w14:paraId="328B2850" w14:textId="77777777" w:rsidTr="005F07F5">
        <w:trPr>
          <w:trHeight w:val="962"/>
        </w:trPr>
        <w:tc>
          <w:tcPr>
            <w:tcW w:w="423" w:type="pct"/>
            <w:vMerge/>
            <w:vAlign w:val="center"/>
            <w:hideMark/>
          </w:tcPr>
          <w:p w14:paraId="44FB3FD7" w14:textId="77777777" w:rsidR="00047118" w:rsidRPr="00045631" w:rsidRDefault="00047118" w:rsidP="00514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184" w:type="pct"/>
            <w:vAlign w:val="center"/>
            <w:hideMark/>
          </w:tcPr>
          <w:p w14:paraId="75CD031A" w14:textId="59337F05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La 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CSBP </w:t>
            </w:r>
            <w:r w:rsidR="004B5C6E"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podrá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solicitar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la participación del </w:t>
            </w:r>
            <w:r w:rsidRPr="006A211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médico 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proveedor, en juntas médicas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,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reuniones de 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casos de alta complejidad o en casos de disyuntiva diagnostica, sin costo adicional para la institución.</w:t>
            </w:r>
          </w:p>
        </w:tc>
        <w:tc>
          <w:tcPr>
            <w:tcW w:w="563" w:type="pct"/>
            <w:vAlign w:val="center"/>
            <w:hideMark/>
          </w:tcPr>
          <w:p w14:paraId="54FD0124" w14:textId="16102DEF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0921B64C" w14:textId="05BEE41F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6D5B2A85" w14:textId="074238E1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02" w:type="pct"/>
            <w:noWrap/>
            <w:vAlign w:val="bottom"/>
            <w:hideMark/>
          </w:tcPr>
          <w:p w14:paraId="5D7B10E6" w14:textId="128CCB62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047118" w:rsidRPr="00045631" w14:paraId="78ADEE29" w14:textId="77777777" w:rsidTr="005F07F5">
        <w:trPr>
          <w:trHeight w:val="273"/>
        </w:trPr>
        <w:tc>
          <w:tcPr>
            <w:tcW w:w="423" w:type="pct"/>
            <w:vMerge/>
            <w:vAlign w:val="center"/>
            <w:hideMark/>
          </w:tcPr>
          <w:p w14:paraId="1F964A86" w14:textId="77777777" w:rsidR="00047118" w:rsidRPr="00045631" w:rsidRDefault="00047118" w:rsidP="00514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184" w:type="pct"/>
            <w:vAlign w:val="center"/>
            <w:hideMark/>
          </w:tcPr>
          <w:p w14:paraId="43FA3B9A" w14:textId="77777777" w:rsidR="00047118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Cuando corresponda, el paciente y/o sus familiares deberán ser informados acerca de los riesgos potenciales por el tipo de procedimiento</w:t>
            </w:r>
            <w:r w:rsidR="004B5C6E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o tratamiento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a realizar, explicando en forma detallada y siendo el proveedor responsable de la firma del consentimiento informado.  Una copia de estos documentos debe remitirse a la Unidad de Archivo Clínico</w:t>
            </w:r>
            <w:r w:rsidR="004B5C6E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de la CSBP.</w:t>
            </w:r>
          </w:p>
          <w:p w14:paraId="63B5B8C4" w14:textId="150029BD" w:rsidR="004B5C6E" w:rsidRPr="00045631" w:rsidRDefault="004B5C6E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3" w:type="pct"/>
            <w:vAlign w:val="center"/>
            <w:hideMark/>
          </w:tcPr>
          <w:p w14:paraId="4D7E18FC" w14:textId="3E63388E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799156F5" w14:textId="7F7D8423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57C1E5EB" w14:textId="0D4329C8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02" w:type="pct"/>
            <w:noWrap/>
            <w:vAlign w:val="bottom"/>
            <w:hideMark/>
          </w:tcPr>
          <w:p w14:paraId="449E5E62" w14:textId="64A682E5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047118" w:rsidRPr="00045631" w14:paraId="59ADDA38" w14:textId="77777777" w:rsidTr="005F07F5">
        <w:trPr>
          <w:trHeight w:val="1931"/>
        </w:trPr>
        <w:tc>
          <w:tcPr>
            <w:tcW w:w="423" w:type="pct"/>
            <w:vMerge/>
            <w:vAlign w:val="center"/>
            <w:hideMark/>
          </w:tcPr>
          <w:p w14:paraId="43F1887E" w14:textId="77777777" w:rsidR="00047118" w:rsidRPr="00045631" w:rsidRDefault="00047118" w:rsidP="00514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184" w:type="pct"/>
            <w:vAlign w:val="center"/>
            <w:hideMark/>
          </w:tcPr>
          <w:p w14:paraId="240E2749" w14:textId="37C27295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En caso de que por algún motivo de fuerza mayor o caso fortuito el servicio sea interrumpido temporalmente de manera no programada, el proponente adjudicado debe garantizar a la CSBP la continuidad en la prestación del servicio de forma inmediata en un </w:t>
            </w:r>
            <w:r w:rsidR="00845209"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máximo de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24 horas; pudiendo comprarse servicios externos de otro proveedor externo que brinde servicios de similar calidad y que sea de aceptación de la CSBP (costo que será asumido por el proveedor).</w:t>
            </w:r>
          </w:p>
        </w:tc>
        <w:tc>
          <w:tcPr>
            <w:tcW w:w="563" w:type="pct"/>
            <w:vAlign w:val="center"/>
            <w:hideMark/>
          </w:tcPr>
          <w:p w14:paraId="4E05E95F" w14:textId="696160FF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53D6B0C9" w14:textId="57D30B00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6E48EF99" w14:textId="5659DC36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02" w:type="pct"/>
            <w:noWrap/>
            <w:vAlign w:val="bottom"/>
            <w:hideMark/>
          </w:tcPr>
          <w:p w14:paraId="7F1CC5F3" w14:textId="5061DBF5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047118" w:rsidRPr="00045631" w14:paraId="52EDDF45" w14:textId="77777777" w:rsidTr="005F07F5">
        <w:trPr>
          <w:trHeight w:val="1687"/>
        </w:trPr>
        <w:tc>
          <w:tcPr>
            <w:tcW w:w="423" w:type="pct"/>
            <w:vMerge/>
            <w:vAlign w:val="center"/>
          </w:tcPr>
          <w:p w14:paraId="4FAB9058" w14:textId="77777777" w:rsidR="00047118" w:rsidRPr="00045631" w:rsidRDefault="00047118" w:rsidP="00514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184" w:type="pct"/>
            <w:vAlign w:val="center"/>
          </w:tcPr>
          <w:p w14:paraId="03CD625B" w14:textId="6808B594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En caso de que el Proveedor contratado requiera suspender la atención de manera programada, debe ser por causas de fuerza mayor o debidamente justificadas, deberá comunicar esta situación a Jefatura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de Policonsultorio, Dirección de Clínica o en última instancia </w:t>
            </w:r>
            <w:r w:rsidR="00845209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Jefatura </w:t>
            </w:r>
            <w:r w:rsidR="00845209"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Médica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,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mediante nota escrita con una antelación mínima de </w:t>
            </w:r>
            <w:r w:rsidR="00845209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siete (7) días calendario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.</w:t>
            </w:r>
          </w:p>
        </w:tc>
        <w:tc>
          <w:tcPr>
            <w:tcW w:w="563" w:type="pct"/>
            <w:vAlign w:val="center"/>
          </w:tcPr>
          <w:p w14:paraId="7942DD20" w14:textId="77777777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</w:tcPr>
          <w:p w14:paraId="152A0AF1" w14:textId="77777777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</w:tcPr>
          <w:p w14:paraId="08F26BD6" w14:textId="77777777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02" w:type="pct"/>
            <w:noWrap/>
            <w:vAlign w:val="bottom"/>
          </w:tcPr>
          <w:p w14:paraId="571FB1A1" w14:textId="77777777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047118" w:rsidRPr="00045631" w14:paraId="50A5B84C" w14:textId="77777777" w:rsidTr="005F07F5">
        <w:trPr>
          <w:trHeight w:val="864"/>
        </w:trPr>
        <w:tc>
          <w:tcPr>
            <w:tcW w:w="423" w:type="pct"/>
            <w:vMerge/>
            <w:vAlign w:val="center"/>
            <w:hideMark/>
          </w:tcPr>
          <w:p w14:paraId="7D998562" w14:textId="77777777" w:rsidR="00047118" w:rsidRPr="00045631" w:rsidRDefault="00047118" w:rsidP="00514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184" w:type="pct"/>
            <w:vAlign w:val="center"/>
            <w:hideMark/>
          </w:tcPr>
          <w:p w14:paraId="059F0827" w14:textId="16431387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Esta suspensión temporal del servicio no podrá extenderse por más de</w:t>
            </w:r>
            <w:r w:rsidR="00845209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siete (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7</w:t>
            </w:r>
            <w:r w:rsidR="00845209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)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días calendario, sujeto a penalidades para el proponente adjudicado.</w:t>
            </w:r>
          </w:p>
        </w:tc>
        <w:tc>
          <w:tcPr>
            <w:tcW w:w="563" w:type="pct"/>
            <w:noWrap/>
            <w:vAlign w:val="center"/>
            <w:hideMark/>
          </w:tcPr>
          <w:p w14:paraId="410863E9" w14:textId="554025C3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79EDADC5" w14:textId="18F588ED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2E304D63" w14:textId="1E92B2D5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02" w:type="pct"/>
            <w:noWrap/>
            <w:vAlign w:val="bottom"/>
            <w:hideMark/>
          </w:tcPr>
          <w:p w14:paraId="0E159B52" w14:textId="7CE35AD6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047118" w:rsidRPr="00045631" w14:paraId="6D688F57" w14:textId="77777777" w:rsidTr="005F07F5">
        <w:trPr>
          <w:trHeight w:val="588"/>
        </w:trPr>
        <w:tc>
          <w:tcPr>
            <w:tcW w:w="423" w:type="pct"/>
            <w:vMerge/>
            <w:vAlign w:val="center"/>
            <w:hideMark/>
          </w:tcPr>
          <w:p w14:paraId="009C1334" w14:textId="77777777" w:rsidR="00047118" w:rsidRPr="00045631" w:rsidRDefault="00047118" w:rsidP="00514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184" w:type="pct"/>
            <w:noWrap/>
            <w:vAlign w:val="center"/>
            <w:hideMark/>
          </w:tcPr>
          <w:p w14:paraId="7E997253" w14:textId="77777777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La CSBP se reserva el derecho de auditar los servicios, informes y cumplimiento de condiciones.</w:t>
            </w:r>
          </w:p>
        </w:tc>
        <w:tc>
          <w:tcPr>
            <w:tcW w:w="563" w:type="pct"/>
            <w:noWrap/>
            <w:vAlign w:val="center"/>
            <w:hideMark/>
          </w:tcPr>
          <w:p w14:paraId="5FC3E272" w14:textId="3920AC31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78D32460" w14:textId="357AB5BC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57276578" w14:textId="3F9AB048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02" w:type="pct"/>
            <w:noWrap/>
            <w:vAlign w:val="bottom"/>
            <w:hideMark/>
          </w:tcPr>
          <w:p w14:paraId="1D6C8A55" w14:textId="2C69A2D5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047118" w:rsidRPr="00045631" w14:paraId="131ABF8F" w14:textId="77777777" w:rsidTr="005F07F5">
        <w:trPr>
          <w:trHeight w:val="2341"/>
        </w:trPr>
        <w:tc>
          <w:tcPr>
            <w:tcW w:w="423" w:type="pct"/>
            <w:vMerge w:val="restart"/>
            <w:shd w:val="clear" w:color="000000" w:fill="D5DFFF"/>
            <w:textDirection w:val="btLr"/>
            <w:vAlign w:val="center"/>
            <w:hideMark/>
          </w:tcPr>
          <w:p w14:paraId="5F4FDE4F" w14:textId="77777777" w:rsidR="00047118" w:rsidRPr="00045631" w:rsidRDefault="00047118" w:rsidP="00514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Multas por incumplimiento</w:t>
            </w:r>
          </w:p>
        </w:tc>
        <w:tc>
          <w:tcPr>
            <w:tcW w:w="2184" w:type="pct"/>
            <w:vAlign w:val="center"/>
            <w:hideMark/>
          </w:tcPr>
          <w:p w14:paraId="212E9390" w14:textId="35717973" w:rsidR="00047118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Se aplicará una multa del 0.</w:t>
            </w:r>
            <w:r w:rsidR="00B437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5</w:t>
            </w: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% </w:t>
            </w:r>
            <w:r w:rsidR="00B437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(Por evento) </w:t>
            </w: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del monto mensual a pagarse, por incumplimien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to, según el siguiente detalle:</w:t>
            </w:r>
          </w:p>
          <w:p w14:paraId="07BD1439" w14:textId="1F2F8003" w:rsidR="00047118" w:rsidRDefault="00047118" w:rsidP="00F9709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El incumplimiento de la programación</w:t>
            </w:r>
            <w:r w:rsidR="004B5C6E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y atención de los pacientes de consulta externa</w:t>
            </w: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, seguimiento de indicaciones médicas y realización de los </w:t>
            </w:r>
            <w:r w:rsidR="00845209"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servicios solicitados</w:t>
            </w: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por la CSBP.</w:t>
            </w:r>
          </w:p>
          <w:p w14:paraId="16107782" w14:textId="1270C9E8" w:rsidR="004B5C6E" w:rsidRPr="00295857" w:rsidRDefault="00047118" w:rsidP="00F9709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Cuando no registre los datos requeridos en nuestro sistema SAMI y expediente clínico físico de acuerdo a formatos vigentes en la CSBP.</w:t>
            </w:r>
          </w:p>
        </w:tc>
        <w:tc>
          <w:tcPr>
            <w:tcW w:w="563" w:type="pct"/>
            <w:noWrap/>
            <w:vAlign w:val="center"/>
            <w:hideMark/>
          </w:tcPr>
          <w:p w14:paraId="10C584E8" w14:textId="6B9895B3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0488611F" w14:textId="57B3E970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7F029582" w14:textId="2C0F5FCE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02" w:type="pct"/>
            <w:noWrap/>
            <w:vAlign w:val="bottom"/>
            <w:hideMark/>
          </w:tcPr>
          <w:p w14:paraId="212EA5B9" w14:textId="64DB2DD0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295857" w:rsidRPr="00045631" w14:paraId="2489B904" w14:textId="77777777" w:rsidTr="005F07F5">
        <w:trPr>
          <w:trHeight w:val="273"/>
        </w:trPr>
        <w:tc>
          <w:tcPr>
            <w:tcW w:w="423" w:type="pct"/>
            <w:vMerge/>
            <w:shd w:val="clear" w:color="000000" w:fill="D5DFFF"/>
            <w:textDirection w:val="btLr"/>
            <w:vAlign w:val="center"/>
          </w:tcPr>
          <w:p w14:paraId="6C3A0FC0" w14:textId="77777777" w:rsidR="00295857" w:rsidRPr="00045631" w:rsidRDefault="00295857" w:rsidP="00514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184" w:type="pct"/>
            <w:vAlign w:val="center"/>
          </w:tcPr>
          <w:p w14:paraId="0BFE751E" w14:textId="6D9F6FDA" w:rsidR="00295857" w:rsidRPr="00B4379D" w:rsidRDefault="00295857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Se aplicará una multa del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2</w:t>
            </w: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%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(Por evento) </w:t>
            </w: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del monto mensual a pagarse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en los siguientes casos:</w:t>
            </w:r>
          </w:p>
          <w:p w14:paraId="3BDFBD57" w14:textId="77777777" w:rsidR="00295857" w:rsidRDefault="00295857" w:rsidP="00F9709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Cuando el profesional adjudicado no restablezca dentro de las 24 horas el servicio por algún motivo de fuerza mayor o caso fortuito, que el servicio sea interrumpido temporalmente.</w:t>
            </w:r>
          </w:p>
          <w:p w14:paraId="116F8A5A" w14:textId="77777777" w:rsidR="00295857" w:rsidRDefault="00295857" w:rsidP="00F9709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Cuando la suspensión temporal programada del servicio se extienda por más de 7 días calendario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(3% </w:t>
            </w: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monto mensual a pagarse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, por día de retraso)</w:t>
            </w: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.</w:t>
            </w:r>
          </w:p>
          <w:p w14:paraId="7F1B46B4" w14:textId="77777777" w:rsidR="00295857" w:rsidRDefault="00295857" w:rsidP="00F9709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Retraso en la entrega de resultados del informe médico de atención regular o emergencia/urgencia, según corresponda, a partir del primer día de retraso.</w:t>
            </w:r>
          </w:p>
          <w:p w14:paraId="54746771" w14:textId="650819D8" w:rsidR="00295857" w:rsidRDefault="00295857" w:rsidP="00F9709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F23D8C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Si el medico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se retrasará a la atención de pacientes por más de 30 minutos en un mismo día o por más de 2 horas durante el mismo mes a pagar, si</w:t>
            </w:r>
            <w:r w:rsidRPr="00F23D8C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n aviso previo como se estipula en párrafos precedentes</w:t>
            </w:r>
            <w:r w:rsidR="00ED5058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.</w:t>
            </w:r>
          </w:p>
          <w:p w14:paraId="10B1443A" w14:textId="77777777" w:rsidR="00295857" w:rsidRDefault="00295857" w:rsidP="00F9709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Incumplir con la confidencialidad sobre información médica de nuestra población asegurada.</w:t>
            </w:r>
          </w:p>
          <w:p w14:paraId="7B93274E" w14:textId="77777777" w:rsidR="00295857" w:rsidRPr="00B4379D" w:rsidRDefault="00295857" w:rsidP="00F9709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No comunicar de manera oportuna los hallazgos de emergencia o urgencia a la CSBP.</w:t>
            </w:r>
          </w:p>
          <w:p w14:paraId="0A7B39DB" w14:textId="5757CB0E" w:rsidR="00295857" w:rsidRPr="00957EEB" w:rsidRDefault="00295857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Retraso por más de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tres (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)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h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oras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para acudir a una interconsulta de emergencia.</w:t>
            </w:r>
          </w:p>
        </w:tc>
        <w:tc>
          <w:tcPr>
            <w:tcW w:w="563" w:type="pct"/>
            <w:noWrap/>
            <w:vAlign w:val="center"/>
          </w:tcPr>
          <w:p w14:paraId="346738D6" w14:textId="77777777" w:rsidR="00295857" w:rsidRPr="00045631" w:rsidRDefault="00295857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</w:tcPr>
          <w:p w14:paraId="76FC3F02" w14:textId="77777777" w:rsidR="00295857" w:rsidRPr="00045631" w:rsidRDefault="00295857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</w:tcPr>
          <w:p w14:paraId="460A24B1" w14:textId="77777777" w:rsidR="00295857" w:rsidRPr="00045631" w:rsidRDefault="00295857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02" w:type="pct"/>
            <w:noWrap/>
            <w:vAlign w:val="bottom"/>
          </w:tcPr>
          <w:p w14:paraId="0E2E629C" w14:textId="77777777" w:rsidR="00295857" w:rsidRPr="00045631" w:rsidRDefault="00295857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047118" w:rsidRPr="00045631" w14:paraId="5B48C744" w14:textId="77777777" w:rsidTr="005F07F5">
        <w:trPr>
          <w:trHeight w:val="1133"/>
        </w:trPr>
        <w:tc>
          <w:tcPr>
            <w:tcW w:w="423" w:type="pct"/>
            <w:vMerge/>
            <w:vAlign w:val="center"/>
            <w:hideMark/>
          </w:tcPr>
          <w:p w14:paraId="04337CC9" w14:textId="12DFBEC0" w:rsidR="00047118" w:rsidRPr="00045631" w:rsidRDefault="00047118" w:rsidP="00514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184" w:type="pct"/>
            <w:vAlign w:val="center"/>
            <w:hideMark/>
          </w:tcPr>
          <w:p w14:paraId="28B450EC" w14:textId="530B302B" w:rsidR="00047118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Se aplicará una multa del </w:t>
            </w:r>
            <w:r w:rsidR="00295857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% del 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monto mensual a pagarse, </w:t>
            </w:r>
            <w:r w:rsidR="00295857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en el siguiente caso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:</w:t>
            </w:r>
          </w:p>
          <w:p w14:paraId="4646E876" w14:textId="49A442CA" w:rsidR="00047118" w:rsidRPr="00957EEB" w:rsidRDefault="00047118" w:rsidP="00F9709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Si el medico faltara a la consulta </w:t>
            </w:r>
            <w:r w:rsidR="00295857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completa de seis (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6</w:t>
            </w:r>
            <w:r w:rsidR="00295857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)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horas, </w:t>
            </w: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sin avi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so previo como se estipula en </w:t>
            </w:r>
            <w:r w:rsidRPr="00957EEB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párrafos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precedentes</w:t>
            </w:r>
          </w:p>
        </w:tc>
        <w:tc>
          <w:tcPr>
            <w:tcW w:w="563" w:type="pct"/>
            <w:noWrap/>
            <w:vAlign w:val="center"/>
            <w:hideMark/>
          </w:tcPr>
          <w:p w14:paraId="2950CE9C" w14:textId="17359AF0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1C13050D" w14:textId="7E859877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  <w:hideMark/>
          </w:tcPr>
          <w:p w14:paraId="20B5770D" w14:textId="6636FEAB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02" w:type="pct"/>
            <w:noWrap/>
            <w:vAlign w:val="bottom"/>
            <w:hideMark/>
          </w:tcPr>
          <w:p w14:paraId="6CA4F175" w14:textId="66D4E69F" w:rsidR="00047118" w:rsidRPr="00045631" w:rsidRDefault="0004711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295857" w:rsidRPr="00045631" w14:paraId="6CFD3183" w14:textId="77777777" w:rsidTr="005F07F5">
        <w:trPr>
          <w:trHeight w:val="1377"/>
        </w:trPr>
        <w:tc>
          <w:tcPr>
            <w:tcW w:w="423" w:type="pct"/>
            <w:vMerge/>
            <w:vAlign w:val="center"/>
          </w:tcPr>
          <w:p w14:paraId="42EB4CBE" w14:textId="77777777" w:rsidR="00295857" w:rsidRPr="00045631" w:rsidRDefault="00295857" w:rsidP="00514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2184" w:type="pct"/>
            <w:vAlign w:val="center"/>
          </w:tcPr>
          <w:p w14:paraId="57EBE220" w14:textId="0228B30F" w:rsidR="00295857" w:rsidRPr="00F23D8C" w:rsidRDefault="00295857" w:rsidP="00F9709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En caso de incumplimiento injustificado del servicio por parte del proveedor, la CSBP podrá llevar a sus asegurados con otro Servicio similar y cobrar al profesional la diferencia existente entre el monto pagado por la CSBP y el monto adjudicado.</w:t>
            </w:r>
          </w:p>
        </w:tc>
        <w:tc>
          <w:tcPr>
            <w:tcW w:w="563" w:type="pct"/>
            <w:noWrap/>
            <w:vAlign w:val="center"/>
          </w:tcPr>
          <w:p w14:paraId="0F4EBBF2" w14:textId="77777777" w:rsidR="00295857" w:rsidRPr="00045631" w:rsidRDefault="00295857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</w:tcPr>
          <w:p w14:paraId="5A8CEFFB" w14:textId="77777777" w:rsidR="00295857" w:rsidRPr="00045631" w:rsidRDefault="00295857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</w:tcPr>
          <w:p w14:paraId="6BDF4B72" w14:textId="77777777" w:rsidR="00295857" w:rsidRPr="00045631" w:rsidRDefault="00295857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02" w:type="pct"/>
            <w:noWrap/>
            <w:vAlign w:val="bottom"/>
          </w:tcPr>
          <w:p w14:paraId="705E3764" w14:textId="77777777" w:rsidR="00295857" w:rsidRPr="00045631" w:rsidRDefault="00295857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295857" w:rsidRPr="00045631" w14:paraId="6305AA83" w14:textId="77777777" w:rsidTr="005F07F5">
        <w:trPr>
          <w:trHeight w:val="1609"/>
        </w:trPr>
        <w:tc>
          <w:tcPr>
            <w:tcW w:w="423" w:type="pct"/>
            <w:shd w:val="clear" w:color="000000" w:fill="D5DFFF"/>
            <w:textDirection w:val="btLr"/>
            <w:vAlign w:val="center"/>
            <w:hideMark/>
          </w:tcPr>
          <w:p w14:paraId="6BB8AA48" w14:textId="77777777" w:rsidR="00295857" w:rsidRPr="00045631" w:rsidRDefault="00295857" w:rsidP="00514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lastRenderedPageBreak/>
              <w:t>Forma de Pago</w:t>
            </w:r>
          </w:p>
        </w:tc>
        <w:tc>
          <w:tcPr>
            <w:tcW w:w="2184" w:type="pct"/>
            <w:vAlign w:val="center"/>
          </w:tcPr>
          <w:p w14:paraId="266981DF" w14:textId="26DB30B2" w:rsidR="00295857" w:rsidRPr="00045631" w:rsidRDefault="00CD5B78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Para que la CSBP proceda con la cancelación del servicio, el proveedor deb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e presentar en forma mensual informe con 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detalle de los pacientes atendidos de acuerdo a formato de la CSBP. El fiscal de servicio revisará la documentación y tras su conformidad se solicitará la emisión de la factura correspondiente hasta el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día veinte (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20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)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de cada mes.</w:t>
            </w:r>
          </w:p>
        </w:tc>
        <w:tc>
          <w:tcPr>
            <w:tcW w:w="563" w:type="pct"/>
            <w:noWrap/>
            <w:vAlign w:val="center"/>
          </w:tcPr>
          <w:p w14:paraId="38A80946" w14:textId="2A9D2F8C" w:rsidR="00295857" w:rsidRPr="00045631" w:rsidRDefault="00295857" w:rsidP="00514F2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</w:tcPr>
          <w:p w14:paraId="2178A44A" w14:textId="6B35D6D6" w:rsidR="00295857" w:rsidRPr="00045631" w:rsidRDefault="00295857" w:rsidP="00514F2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64" w:type="pct"/>
            <w:noWrap/>
            <w:vAlign w:val="bottom"/>
          </w:tcPr>
          <w:p w14:paraId="2C4366E7" w14:textId="0B7FCCCD" w:rsidR="00295857" w:rsidRPr="00045631" w:rsidRDefault="00295857" w:rsidP="00514F2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02" w:type="pct"/>
            <w:noWrap/>
            <w:vAlign w:val="bottom"/>
          </w:tcPr>
          <w:p w14:paraId="30CF725A" w14:textId="40E08E18" w:rsidR="00295857" w:rsidRPr="00045631" w:rsidRDefault="00295857" w:rsidP="00514F2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</w:tbl>
    <w:p w14:paraId="6B6B43DF" w14:textId="77777777" w:rsidR="00F826DE" w:rsidRDefault="00F826DE" w:rsidP="00514F2F">
      <w:pPr>
        <w:jc w:val="center"/>
      </w:pPr>
    </w:p>
    <w:tbl>
      <w:tblPr>
        <w:tblW w:w="5925" w:type="pct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4004"/>
        <w:gridCol w:w="1488"/>
        <w:gridCol w:w="773"/>
        <w:gridCol w:w="1051"/>
        <w:gridCol w:w="1900"/>
      </w:tblGrid>
      <w:tr w:rsidR="00F826DE" w:rsidRPr="00045631" w14:paraId="6761113C" w14:textId="77777777" w:rsidTr="005F07F5">
        <w:trPr>
          <w:trHeight w:val="535"/>
        </w:trPr>
        <w:tc>
          <w:tcPr>
            <w:tcW w:w="2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7AB84" w14:textId="01B7FC59" w:rsidR="00F826DE" w:rsidRPr="00045631" w:rsidRDefault="00F826DE" w:rsidP="00514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90D6" w14:textId="0A589CB4" w:rsidR="00F826DE" w:rsidRPr="00045631" w:rsidRDefault="00F826DE" w:rsidP="00514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Para ser llenado por el Proponente</w:t>
            </w:r>
          </w:p>
        </w:tc>
        <w:tc>
          <w:tcPr>
            <w:tcW w:w="1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05030" w14:textId="77777777" w:rsidR="00F826DE" w:rsidRPr="00045631" w:rsidRDefault="00F826DE" w:rsidP="00514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Para la calificación de la entidad</w:t>
            </w:r>
          </w:p>
        </w:tc>
      </w:tr>
      <w:tr w:rsidR="00F826DE" w:rsidRPr="00045631" w14:paraId="049DCF8A" w14:textId="77777777" w:rsidTr="005F07F5">
        <w:trPr>
          <w:trHeight w:val="769"/>
        </w:trPr>
        <w:tc>
          <w:tcPr>
            <w:tcW w:w="2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FFF"/>
            <w:vAlign w:val="center"/>
            <w:hideMark/>
          </w:tcPr>
          <w:p w14:paraId="11DF15CC" w14:textId="77777777" w:rsidR="00F826DE" w:rsidRPr="00045631" w:rsidRDefault="00F826DE" w:rsidP="00514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REQUERIMIENTOS BASICOS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FFF"/>
            <w:vAlign w:val="center"/>
            <w:hideMark/>
          </w:tcPr>
          <w:p w14:paraId="3653F546" w14:textId="77777777" w:rsidR="00F826DE" w:rsidRPr="00045631" w:rsidRDefault="00F826DE" w:rsidP="00514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CARACTERISTICAS DE LA PROPUESTA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FFF"/>
            <w:noWrap/>
            <w:vAlign w:val="center"/>
            <w:hideMark/>
          </w:tcPr>
          <w:p w14:paraId="4DF540D1" w14:textId="77777777" w:rsidR="00F826DE" w:rsidRPr="00045631" w:rsidRDefault="00F826DE" w:rsidP="00514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CUMPLE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FFF"/>
            <w:noWrap/>
            <w:vAlign w:val="center"/>
            <w:hideMark/>
          </w:tcPr>
          <w:p w14:paraId="54C46937" w14:textId="77777777" w:rsidR="00F826DE" w:rsidRPr="00045631" w:rsidRDefault="00F826DE" w:rsidP="00514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NO CUMPLE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FFF"/>
            <w:vAlign w:val="center"/>
            <w:hideMark/>
          </w:tcPr>
          <w:p w14:paraId="0E055447" w14:textId="77777777" w:rsidR="00F826DE" w:rsidRDefault="00F826DE" w:rsidP="00514F2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Observaciones</w:t>
            </w:r>
          </w:p>
          <w:p w14:paraId="7D7ECD7A" w14:textId="77777777" w:rsidR="00F826DE" w:rsidRPr="00045631" w:rsidRDefault="00F826DE" w:rsidP="00514F2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(especificar porque no cumple)</w:t>
            </w:r>
          </w:p>
        </w:tc>
      </w:tr>
      <w:tr w:rsidR="00F826DE" w:rsidRPr="00045631" w14:paraId="7082889A" w14:textId="77777777" w:rsidTr="005F07F5">
        <w:trPr>
          <w:cantSplit/>
          <w:trHeight w:val="191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FFF"/>
            <w:textDirection w:val="btLr"/>
            <w:vAlign w:val="center"/>
            <w:hideMark/>
          </w:tcPr>
          <w:p w14:paraId="352F8B52" w14:textId="77777777" w:rsidR="00F826DE" w:rsidRPr="00045631" w:rsidRDefault="00F826DE" w:rsidP="00514F2F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Experiencia especifica del servicio</w:t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8660" w14:textId="4042FD9C" w:rsidR="00F826DE" w:rsidRPr="00045631" w:rsidRDefault="00F826DE" w:rsidP="00F9709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F23D8C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El proponente, como profesional independiente, debe contar un mínimo de 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experiencia de </w:t>
            </w:r>
            <w:r w:rsidR="005A623D"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12</w:t>
            </w: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 meses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brindando</w:t>
            </w:r>
            <w:r w:rsidRPr="00F23D8C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el servicio </w:t>
            </w:r>
            <w:r w:rsidR="007335BC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asistencial </w:t>
            </w:r>
            <w:r w:rsidR="00F23D8C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en </w:t>
            </w:r>
            <w:r w:rsidR="00F23D8C" w:rsidRPr="0084520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Psiquiatría</w:t>
            </w:r>
            <w:r w:rsidR="00F23D8C" w:rsidRPr="00845209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="00F23D8C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en instituciones de salud </w:t>
            </w:r>
            <w:r w:rsidR="00FB114A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público y/o de la seguridad social y</w:t>
            </w:r>
            <w:r w:rsidR="00733805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/</w:t>
            </w:r>
            <w:r w:rsidR="00FB114A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o</w:t>
            </w:r>
            <w:r w:rsidR="00733805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Instituciones Privadas,</w:t>
            </w:r>
            <w:r w:rsidR="00FB114A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acredita</w:t>
            </w:r>
            <w:r w:rsidR="00F23D8C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dos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con la presentación de documentos de respaldo co</w:t>
            </w:r>
            <w:r w:rsidR="00F23D8C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mo ser: Certificados de trabajo,</w:t>
            </w:r>
            <w:r w:rsidR="00ED5058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o</w:t>
            </w:r>
            <w:r w:rsidR="00F23D8C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contratos </w:t>
            </w:r>
            <w:r w:rsidR="00E90CE6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y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acta</w:t>
            </w:r>
            <w:r w:rsidR="00F23D8C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s de conformidad del servicio</w:t>
            </w:r>
            <w:r w:rsidR="00CD5B78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, </w:t>
            </w:r>
            <w:r w:rsidR="00F97095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o foto</w:t>
            </w:r>
            <w:r w:rsidR="00CD5B78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copia de facturas</w:t>
            </w:r>
            <w:r w:rsidR="00F97095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emitidas por el servicio prestado de psiquiatría.</w:t>
            </w:r>
            <w:r w:rsidR="00CD5B78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1CEB" w14:textId="04806BFB" w:rsidR="00F826DE" w:rsidRPr="00045631" w:rsidRDefault="00F826DE" w:rsidP="00514F2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22994" w14:textId="4DBB2456" w:rsidR="00F826DE" w:rsidRPr="00045631" w:rsidRDefault="00F826DE" w:rsidP="00514F2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1F42B" w14:textId="1F6DCF9D" w:rsidR="00F826DE" w:rsidRPr="00045631" w:rsidRDefault="00F826DE" w:rsidP="00514F2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11AEC" w14:textId="52C27AD9" w:rsidR="00F826DE" w:rsidRPr="00045631" w:rsidRDefault="00F826DE" w:rsidP="00514F2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A742FA" w:rsidRPr="00045631" w14:paraId="4FF06384" w14:textId="77777777" w:rsidTr="005F07F5">
        <w:trPr>
          <w:trHeight w:val="4677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FFF"/>
            <w:textDirection w:val="btLr"/>
            <w:vAlign w:val="bottom"/>
            <w:hideMark/>
          </w:tcPr>
          <w:p w14:paraId="5ABF76FA" w14:textId="72979EDF" w:rsidR="00A742FA" w:rsidRPr="00045631" w:rsidRDefault="00A742FA" w:rsidP="00514F2F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Personal profesional mínimamente requerido</w:t>
            </w: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br/>
              <w:t>(Adjuntar copias simples de la documentación de respaldo; los originales se requerirán en caso de adjudicación)</w:t>
            </w: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br/>
            </w:r>
            <w:r w:rsidRPr="0004563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br/>
            </w: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2513" w14:textId="381F9219" w:rsidR="00A742FA" w:rsidRDefault="00A742FA" w:rsidP="00F9709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pt-PT" w:eastAsia="es-BO"/>
              </w:rPr>
              <w:t>M</w:t>
            </w:r>
            <w:r w:rsidRPr="00D5209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pt-PT" w:eastAsia="es-BO"/>
              </w:rPr>
              <w:t xml:space="preserve">édico 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pt-PT" w:eastAsia="es-BO"/>
              </w:rPr>
              <w:t xml:space="preserve">en </w:t>
            </w: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pt-PT" w:eastAsia="es-BO"/>
              </w:rPr>
              <w:t>Psiquiatría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pt-PT" w:eastAsia="es-BO"/>
              </w:rPr>
              <w:t xml:space="preserve"> </w:t>
            </w:r>
            <w:r w:rsidRPr="001B1B4F">
              <w:rPr>
                <w:rFonts w:asciiTheme="minorHAnsi" w:hAnsiTheme="minorHAnsi" w:cstheme="minorHAnsi"/>
                <w:color w:val="000000"/>
                <w:sz w:val="18"/>
                <w:szCs w:val="18"/>
                <w:lang w:val="pt-PT" w:eastAsia="es-BO"/>
              </w:rPr>
              <w:br/>
            </w:r>
            <w:r w:rsidRPr="001B1B4F">
              <w:rPr>
                <w:rFonts w:asciiTheme="minorHAnsi" w:hAnsiTheme="minorHAnsi" w:cstheme="minorHAnsi"/>
                <w:color w:val="000000"/>
                <w:sz w:val="18"/>
                <w:szCs w:val="18"/>
                <w:lang w:val="pt-PT" w:eastAsia="es-BO"/>
              </w:rPr>
              <w:br/>
              <w:t>1. Título Académico de Médico Cirujano.</w:t>
            </w:r>
            <w:r w:rsidRPr="001B1B4F">
              <w:rPr>
                <w:rFonts w:asciiTheme="minorHAnsi" w:hAnsiTheme="minorHAnsi" w:cstheme="minorHAnsi"/>
                <w:color w:val="000000"/>
                <w:sz w:val="18"/>
                <w:szCs w:val="18"/>
                <w:lang w:val="pt-PT" w:eastAsia="es-BO"/>
              </w:rPr>
              <w:br/>
              <w:t>2. Título Provisión Nacional de Médico Cirujano.</w:t>
            </w:r>
            <w:r w:rsidRPr="001B1B4F">
              <w:rPr>
                <w:rFonts w:asciiTheme="minorHAnsi" w:hAnsiTheme="minorHAnsi" w:cstheme="minorHAnsi"/>
                <w:color w:val="000000"/>
                <w:sz w:val="18"/>
                <w:szCs w:val="18"/>
                <w:lang w:val="pt-PT" w:eastAsia="es-BO"/>
              </w:rPr>
              <w:br/>
              <w:t xml:space="preserve">3. Título de Especialista en </w:t>
            </w: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pt-PT" w:eastAsia="es-BO"/>
              </w:rPr>
              <w:t>Psiquiatría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pt-PT" w:eastAsia="es-BO"/>
              </w:rPr>
              <w:t xml:space="preserve"> otorgado y/o revalidado</w:t>
            </w:r>
            <w:r w:rsidRPr="001B1B4F">
              <w:rPr>
                <w:rFonts w:asciiTheme="minorHAnsi" w:hAnsiTheme="minorHAnsi" w:cstheme="minorHAnsi"/>
                <w:color w:val="000000"/>
                <w:sz w:val="18"/>
                <w:szCs w:val="18"/>
                <w:lang w:val="pt-PT" w:eastAsia="es-BO"/>
              </w:rPr>
              <w:t xml:space="preserve"> por el Colegio Médico</w:t>
            </w:r>
            <w:r w:rsidRPr="001B1B4F">
              <w:rPr>
                <w:rFonts w:asciiTheme="minorHAnsi" w:hAnsiTheme="minorHAnsi" w:cstheme="minorHAnsi"/>
                <w:color w:val="000000"/>
                <w:sz w:val="18"/>
                <w:szCs w:val="18"/>
                <w:lang w:val="pt-PT" w:eastAsia="es-BO"/>
              </w:rPr>
              <w:br/>
              <w:t xml:space="preserve">4. Acreditar experiencia general de mínimo 3 años. </w:t>
            </w:r>
            <w:r w:rsidRPr="001B1B4F">
              <w:rPr>
                <w:rFonts w:asciiTheme="minorHAnsi" w:hAnsiTheme="minorHAnsi" w:cstheme="minorHAnsi"/>
                <w:color w:val="000000"/>
                <w:sz w:val="18"/>
                <w:szCs w:val="18"/>
                <w:lang w:val="pt-PT" w:eastAsia="es-BO"/>
              </w:rPr>
              <w:br/>
            </w:r>
            <w:r w:rsidRPr="00F23D8C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6. Acreditar experiencia en la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especialidad </w:t>
            </w:r>
            <w:r w:rsidRPr="00F23D8C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de mínimo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1</w:t>
            </w:r>
            <w:r w:rsidRPr="00F23D8C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año</w:t>
            </w:r>
            <w:r w:rsidRPr="00F23D8C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.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(Respalda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dos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)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>7.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Matricula del Ministerio de Salud y Deportes.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>8. Currículo Vitae debidamente documentado</w:t>
            </w:r>
          </w:p>
          <w:p w14:paraId="7E44388C" w14:textId="5FBBDD20" w:rsidR="00581CDF" w:rsidRPr="00045631" w:rsidRDefault="00581CDF" w:rsidP="00F97095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9. Numero de Identificación Tributaria (NIT)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51C8" w14:textId="77777777" w:rsidR="00A742FA" w:rsidRDefault="00A742FA" w:rsidP="00514F2F">
            <w:pPr>
              <w:jc w:val="center"/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1.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2.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3.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4.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5.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6.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7.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8.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</w:p>
          <w:p w14:paraId="1A3A49FF" w14:textId="6CEF3895" w:rsidR="00581CDF" w:rsidRPr="00045631" w:rsidRDefault="00581CDF" w:rsidP="00514F2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9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8D8F" w14:textId="77777777" w:rsidR="00A742FA" w:rsidRDefault="00A742FA" w:rsidP="00514F2F">
            <w:pPr>
              <w:jc w:val="center"/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1.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2.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3.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4.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5.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6.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7.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8.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</w:p>
          <w:p w14:paraId="49358E48" w14:textId="4B93C51D" w:rsidR="00581CDF" w:rsidRPr="00045631" w:rsidRDefault="00581CDF" w:rsidP="00514F2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9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D727" w14:textId="77777777" w:rsidR="00A742FA" w:rsidRDefault="00A742FA" w:rsidP="00514F2F">
            <w:pPr>
              <w:jc w:val="center"/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</w:pP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1.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2.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3.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4.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5.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6.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7.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8.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</w:p>
          <w:p w14:paraId="26A04769" w14:textId="6B33E967" w:rsidR="00581CDF" w:rsidRPr="00045631" w:rsidRDefault="00581CDF" w:rsidP="00514F2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9</w:t>
            </w:r>
            <w:r w:rsidRPr="00045631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. </w:t>
            </w:r>
            <w:r w:rsidRPr="00045631">
              <w:rPr>
                <w:rFonts w:ascii="Segoe UI Symbol" w:hAnsi="Segoe UI Symbol" w:cs="Segoe UI Symbol"/>
                <w:color w:val="000000"/>
                <w:sz w:val="18"/>
                <w:szCs w:val="18"/>
                <w:lang w:val="es-BO" w:eastAsia="es-BO"/>
              </w:rPr>
              <w:t>☐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04628" w14:textId="09EFB53F" w:rsidR="00A742FA" w:rsidRPr="00045631" w:rsidRDefault="00A742FA" w:rsidP="00514F2F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9F43DB" w:rsidRPr="00045631" w14:paraId="20A1A0C4" w14:textId="77777777" w:rsidTr="005F07F5">
        <w:trPr>
          <w:trHeight w:val="3108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5DFFF"/>
            <w:textDirection w:val="btLr"/>
            <w:vAlign w:val="bottom"/>
          </w:tcPr>
          <w:p w14:paraId="0DC844DB" w14:textId="4ECF20EA" w:rsidR="009F43DB" w:rsidRDefault="009F43DB" w:rsidP="00A742FA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HABILIDADES P</w:t>
            </w:r>
            <w:r w:rsidR="00D519A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PROFESIONALES Y CLÍNICAS</w:t>
            </w:r>
          </w:p>
          <w:p w14:paraId="4DE8A995" w14:textId="73A14B07" w:rsidR="009F43DB" w:rsidRPr="00045631" w:rsidRDefault="009F43DB" w:rsidP="00A742FA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1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2FC2" w14:textId="47DB164F" w:rsidR="009F43DB" w:rsidRDefault="009F43DB" w:rsidP="00A742F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s-BO" w:eastAsia="es-BO"/>
              </w:rPr>
              <w:t>1.- Capacidad de Trabajo en Equipo</w:t>
            </w:r>
            <w:r w:rsidR="00D519A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s-BO" w:eastAsia="es-BO"/>
              </w:rPr>
              <w:t xml:space="preserve"> (equipo de Salud Mental; equipo interdisciplinario)</w:t>
            </w:r>
          </w:p>
          <w:p w14:paraId="3AF3A0AD" w14:textId="77777777" w:rsidR="00D519A9" w:rsidRDefault="00D519A9" w:rsidP="00A742F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s-BO" w:eastAsia="es-BO"/>
              </w:rPr>
            </w:pPr>
          </w:p>
          <w:p w14:paraId="7748963E" w14:textId="5769995B" w:rsidR="009F43DB" w:rsidRDefault="009F43DB" w:rsidP="00A742F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s-BO" w:eastAsia="es-BO"/>
              </w:rPr>
              <w:t xml:space="preserve">2.- </w:t>
            </w:r>
            <w:r w:rsidR="00D519A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s-BO" w:eastAsia="es-BO"/>
              </w:rPr>
              <w:t>C</w:t>
            </w:r>
            <w:r w:rsidR="00500A0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s-BO" w:eastAsia="es-BO"/>
              </w:rPr>
              <w:t xml:space="preserve">apacidad de Trabajo </w:t>
            </w:r>
            <w:r w:rsidR="00D519A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s-BO" w:eastAsia="es-BO"/>
              </w:rPr>
              <w:t>B</w:t>
            </w:r>
            <w:r w:rsidR="00500A0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s-BO" w:eastAsia="es-BO"/>
              </w:rPr>
              <w:t xml:space="preserve">ajo </w:t>
            </w:r>
            <w:r w:rsidR="00D519A9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s-BO" w:eastAsia="es-BO"/>
              </w:rPr>
              <w:t>P</w:t>
            </w:r>
            <w:r w:rsidR="00500A03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s-BO" w:eastAsia="es-BO"/>
              </w:rPr>
              <w:t>resión</w:t>
            </w:r>
          </w:p>
          <w:p w14:paraId="4117F374" w14:textId="3FBFBBA6" w:rsidR="00D519A9" w:rsidRDefault="00D519A9" w:rsidP="00A742F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s-BO" w:eastAsia="es-BO"/>
              </w:rPr>
              <w:t>(manejo de pacientes con trastornos severos o situaciones de crisis)</w:t>
            </w:r>
          </w:p>
          <w:p w14:paraId="398E9A75" w14:textId="77777777" w:rsidR="00D519A9" w:rsidRDefault="00D519A9" w:rsidP="00A742F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s-BO" w:eastAsia="es-BO"/>
              </w:rPr>
            </w:pPr>
          </w:p>
          <w:p w14:paraId="71BE8BD9" w14:textId="541FC667" w:rsidR="00D519A9" w:rsidRPr="00A87872" w:rsidRDefault="00D519A9" w:rsidP="00A742FA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highlight w:val="yellow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s-BO" w:eastAsia="es-BO"/>
              </w:rPr>
              <w:t xml:space="preserve">3.- </w:t>
            </w:r>
            <w:r w:rsidR="00A87872" w:rsidRPr="00D5209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s-BO" w:eastAsia="es-BO"/>
              </w:rPr>
              <w:t xml:space="preserve">Se </w:t>
            </w:r>
            <w:r w:rsidR="00D5209D" w:rsidRPr="00D5209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s-BO" w:eastAsia="es-BO"/>
              </w:rPr>
              <w:t>valorará</w:t>
            </w:r>
            <w:r w:rsidR="00A87872" w:rsidRPr="00D5209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s-BO" w:eastAsia="es-BO"/>
              </w:rPr>
              <w:t xml:space="preserve"> formación en diferentes subespecialidades </w:t>
            </w:r>
            <w:r w:rsidR="00295857" w:rsidRPr="00D5209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s-BO" w:eastAsia="es-BO"/>
              </w:rPr>
              <w:t>psiquiátricas</w:t>
            </w:r>
            <w:r w:rsidR="003522F7" w:rsidRPr="00D5209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val="es-BO" w:eastAsia="es-BO"/>
              </w:rPr>
              <w:t xml:space="preserve"> como manejo en terapia de pareja o familiar, manejo en terapia cognitivo conductual u otras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F20D" w14:textId="77777777" w:rsidR="009F43DB" w:rsidRPr="00045631" w:rsidRDefault="009F43DB" w:rsidP="00A742F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BE0D" w14:textId="77777777" w:rsidR="009F43DB" w:rsidRPr="00045631" w:rsidRDefault="009F43DB" w:rsidP="00A742F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F70C" w14:textId="77777777" w:rsidR="009F43DB" w:rsidRPr="00045631" w:rsidRDefault="009F43DB" w:rsidP="00A742F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29101" w14:textId="77777777" w:rsidR="009F43DB" w:rsidRPr="00045631" w:rsidRDefault="009F43DB" w:rsidP="00A742F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</w:tbl>
    <w:p w14:paraId="6AF77345" w14:textId="77777777" w:rsidR="00A5164F" w:rsidRDefault="00A5164F" w:rsidP="00A742FA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052D265D" w14:textId="77777777" w:rsidR="005F07F5" w:rsidRDefault="005F07F5" w:rsidP="00A742FA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05796D88" w14:textId="77777777" w:rsidR="005F07F5" w:rsidRDefault="005F07F5" w:rsidP="00A742FA">
      <w:pPr>
        <w:rPr>
          <w:rFonts w:asciiTheme="minorHAnsi" w:hAnsiTheme="minorHAnsi" w:cstheme="minorHAnsi"/>
          <w:b/>
          <w:bCs/>
          <w:color w:val="000000" w:themeColor="text1"/>
        </w:rPr>
      </w:pPr>
    </w:p>
    <w:tbl>
      <w:tblPr>
        <w:tblW w:w="5591" w:type="pct"/>
        <w:tblInd w:w="-10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3261"/>
        <w:gridCol w:w="1266"/>
        <w:gridCol w:w="1488"/>
        <w:gridCol w:w="1486"/>
      </w:tblGrid>
      <w:tr w:rsidR="00F826DE" w:rsidRPr="00A5164F" w14:paraId="2468277C" w14:textId="77777777" w:rsidTr="005F07F5">
        <w:trPr>
          <w:trHeight w:val="30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5DFFF"/>
            <w:noWrap/>
            <w:vAlign w:val="bottom"/>
            <w:hideMark/>
          </w:tcPr>
          <w:p w14:paraId="0D5F846E" w14:textId="78C91152" w:rsidR="00F826DE" w:rsidRPr="00D5209D" w:rsidRDefault="00F826DE" w:rsidP="00A742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lastRenderedPageBreak/>
              <w:t xml:space="preserve">REQUISITOS </w:t>
            </w:r>
            <w:r w:rsidR="00E065BB"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CALIFICABLES</w:t>
            </w: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 DEL SERVICIO</w:t>
            </w:r>
          </w:p>
        </w:tc>
      </w:tr>
      <w:tr w:rsidR="00F826DE" w:rsidRPr="00A5164F" w14:paraId="312C65E9" w14:textId="77777777" w:rsidTr="005F07F5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ABF8A60" w14:textId="77777777" w:rsidR="00F826DE" w:rsidRPr="00D5209D" w:rsidRDefault="00F826DE" w:rsidP="00A742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EVALUACION TÉCNICA</w:t>
            </w:r>
          </w:p>
        </w:tc>
      </w:tr>
      <w:tr w:rsidR="00F826DE" w:rsidRPr="00A5164F" w14:paraId="765A0685" w14:textId="77777777" w:rsidTr="005F07F5">
        <w:trPr>
          <w:trHeight w:val="380"/>
        </w:trPr>
        <w:tc>
          <w:tcPr>
            <w:tcW w:w="343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0F4E57BE" w14:textId="77777777" w:rsidR="00F826DE" w:rsidRPr="00D5209D" w:rsidRDefault="00F826DE" w:rsidP="00A742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88BB10" w14:textId="77777777" w:rsidR="00F826DE" w:rsidRPr="00D5209D" w:rsidRDefault="00F826DE" w:rsidP="00A742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Para ser llenado por el Proponente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D20A4" w14:textId="77777777" w:rsidR="00F826DE" w:rsidRPr="00D5209D" w:rsidRDefault="00F826DE" w:rsidP="00A742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Para la calificación de la entidad</w:t>
            </w:r>
          </w:p>
        </w:tc>
      </w:tr>
      <w:tr w:rsidR="00047118" w:rsidRPr="00A5164F" w14:paraId="7735386C" w14:textId="77777777" w:rsidTr="005F07F5">
        <w:trPr>
          <w:trHeight w:val="395"/>
        </w:trPr>
        <w:tc>
          <w:tcPr>
            <w:tcW w:w="10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5DFFF"/>
            <w:vAlign w:val="bottom"/>
            <w:hideMark/>
          </w:tcPr>
          <w:p w14:paraId="76B91F70" w14:textId="77777777" w:rsidR="00F826DE" w:rsidRPr="00ED5058" w:rsidRDefault="00F826DE" w:rsidP="00A742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ED505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s-BO" w:eastAsia="es-BO"/>
              </w:rPr>
              <w:t>CRITERIO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FFF"/>
            <w:vAlign w:val="center"/>
            <w:hideMark/>
          </w:tcPr>
          <w:p w14:paraId="36F80718" w14:textId="77777777" w:rsidR="00F826DE" w:rsidRPr="00ED5058" w:rsidRDefault="00F826DE" w:rsidP="00A742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ED505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s-BO" w:eastAsia="es-BO"/>
              </w:rPr>
              <w:t>DETALLE/ REQUISITO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FFF"/>
            <w:vAlign w:val="bottom"/>
            <w:hideMark/>
          </w:tcPr>
          <w:p w14:paraId="643503DA" w14:textId="058BB9CA" w:rsidR="00F826DE" w:rsidRPr="00ED5058" w:rsidRDefault="00F826DE" w:rsidP="00A742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ED505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s-BO" w:eastAsia="es-BO"/>
              </w:rPr>
              <w:t>PUNTAJE</w:t>
            </w:r>
            <w:r w:rsidRPr="00ED505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s-BO" w:eastAsia="es-BO"/>
              </w:rPr>
              <w:br/>
              <w:t xml:space="preserve"> </w:t>
            </w:r>
            <w:r w:rsidR="00047118" w:rsidRPr="00ED505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s-BO" w:eastAsia="es-BO"/>
              </w:rPr>
              <w:t>MÁXIMO</w:t>
            </w:r>
            <w:r w:rsidRPr="00ED505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s-BO" w:eastAsia="es-BO"/>
              </w:rPr>
              <w:br/>
              <w:t>70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FFF"/>
            <w:vAlign w:val="center"/>
            <w:hideMark/>
          </w:tcPr>
          <w:p w14:paraId="60E19DC2" w14:textId="60950D82" w:rsidR="00F826DE" w:rsidRPr="00ED5058" w:rsidRDefault="00047118" w:rsidP="00A742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ED505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s-BO" w:eastAsia="es-BO"/>
              </w:rPr>
              <w:t>CARACTERÍSTICAS</w:t>
            </w:r>
            <w:r w:rsidR="00F826DE" w:rsidRPr="00ED505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s-BO" w:eastAsia="es-BO"/>
              </w:rPr>
              <w:t xml:space="preserve"> DE LA PROPUESTA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5DFFF"/>
            <w:vAlign w:val="center"/>
            <w:hideMark/>
          </w:tcPr>
          <w:p w14:paraId="4A6DF3F7" w14:textId="57B2D553" w:rsidR="00F826DE" w:rsidRPr="00ED5058" w:rsidRDefault="00F826DE" w:rsidP="00A742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s-BO" w:eastAsia="es-BO"/>
              </w:rPr>
            </w:pPr>
            <w:r w:rsidRPr="00ED505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s-BO" w:eastAsia="es-BO"/>
              </w:rPr>
              <w:t xml:space="preserve">OBSERVACIONES/ </w:t>
            </w:r>
            <w:r w:rsidR="00047118" w:rsidRPr="00ED505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val="es-BO" w:eastAsia="es-BO"/>
              </w:rPr>
              <w:t>CALIFICACIÓN</w:t>
            </w:r>
          </w:p>
        </w:tc>
      </w:tr>
      <w:tr w:rsidR="00047118" w:rsidRPr="00A5164F" w14:paraId="213CCE96" w14:textId="77777777" w:rsidTr="005F07F5">
        <w:trPr>
          <w:trHeight w:val="2368"/>
        </w:trPr>
        <w:tc>
          <w:tcPr>
            <w:tcW w:w="10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5DFFF"/>
            <w:vAlign w:val="center"/>
            <w:hideMark/>
          </w:tcPr>
          <w:p w14:paraId="4FC28470" w14:textId="77777777" w:rsidR="00F826DE" w:rsidRPr="00D5209D" w:rsidRDefault="00F826DE" w:rsidP="00A742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Prestación del servicio</w:t>
            </w: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br/>
              <w:t>(Adjuntar documentación de respaldo)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A6EB" w14:textId="434A686E" w:rsidR="0055483B" w:rsidRPr="00D5209D" w:rsidRDefault="0055483B" w:rsidP="00A742FA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  <w:p w14:paraId="067B4A3E" w14:textId="77777777" w:rsidR="00A87872" w:rsidRPr="00D5209D" w:rsidRDefault="00F826DE" w:rsidP="0094272D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Servicios similares a instituciones públicas o seguridad social </w:t>
            </w:r>
          </w:p>
          <w:p w14:paraId="5FEC23E1" w14:textId="77777777" w:rsidR="00295857" w:rsidRDefault="00F826DE" w:rsidP="00A8787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>documentado con certificados de trabajo, actas de conformidad o contratos</w:t>
            </w:r>
            <w:r w:rsidR="0055483B"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.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• Publica= </w:t>
            </w:r>
            <w:r w:rsidR="00A87872"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4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puntos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• Seguridad Social = </w:t>
            </w:r>
            <w:r w:rsidR="00A87872"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4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puntos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>•</w:t>
            </w:r>
            <w:r w:rsidR="00295857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="00A87872"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Privado: 2 puntos</w:t>
            </w:r>
          </w:p>
          <w:p w14:paraId="195B88BA" w14:textId="3F634F75" w:rsidR="00A87872" w:rsidRPr="00295857" w:rsidRDefault="00295857" w:rsidP="00295857">
            <w:pPr>
              <w:pStyle w:val="Prrafodelista"/>
              <w:numPr>
                <w:ilvl w:val="0"/>
                <w:numId w:val="4"/>
              </w:numPr>
              <w:ind w:left="495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295857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Todos =</w:t>
            </w:r>
            <w:r w:rsidR="00A87872" w:rsidRPr="00295857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10 puntos</w:t>
            </w:r>
          </w:p>
          <w:p w14:paraId="745FAA9B" w14:textId="67991006" w:rsidR="00F826DE" w:rsidRPr="00D5209D" w:rsidRDefault="00F826DE" w:rsidP="00A87872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0E80F" w14:textId="313302A8" w:rsidR="00F826DE" w:rsidRPr="00D5209D" w:rsidRDefault="007560AB" w:rsidP="00A742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342B8" w14:textId="77777777" w:rsidR="00F826DE" w:rsidRPr="00D5209D" w:rsidRDefault="00F826DE" w:rsidP="00A742F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D35A52" w14:textId="77777777" w:rsidR="00F826DE" w:rsidRPr="00D5209D" w:rsidRDefault="00F826DE" w:rsidP="00A742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047118" w:rsidRPr="00A5164F" w14:paraId="6F600651" w14:textId="77777777" w:rsidTr="005F07F5">
        <w:trPr>
          <w:trHeight w:val="1556"/>
        </w:trPr>
        <w:tc>
          <w:tcPr>
            <w:tcW w:w="10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5DFFF"/>
            <w:vAlign w:val="center"/>
            <w:hideMark/>
          </w:tcPr>
          <w:p w14:paraId="34CE1F51" w14:textId="25566647" w:rsidR="00F826DE" w:rsidRPr="00D5209D" w:rsidRDefault="00502963" w:rsidP="0055483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 xml:space="preserve">Años de experiencia específica de especialidad del profesional </w:t>
            </w: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br/>
              <w:t>(Adjuntar documentación de respaldo)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4438F" w14:textId="3E644DF7" w:rsidR="00F826DE" w:rsidRPr="00D5209D" w:rsidRDefault="00502963" w:rsidP="0004711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• Mayor a 1 año hasta 1 año 11 meses = 5 puntos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• De 2 a 3 </w:t>
            </w:r>
            <w:proofErr w:type="gramStart"/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años  =</w:t>
            </w:r>
            <w:proofErr w:type="gramEnd"/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r w:rsidR="003522F7"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10 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puntos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• ≥3 años = </w:t>
            </w:r>
            <w:r w:rsidR="007631D1"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1</w:t>
            </w:r>
            <w:r w:rsidR="003522F7"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5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puntos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>(documentado con certificados de trabajo)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0BCAF" w14:textId="07B09B86" w:rsidR="00047118" w:rsidRPr="00D5209D" w:rsidRDefault="003522F7" w:rsidP="00A742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36974" w14:textId="77777777" w:rsidR="00F826DE" w:rsidRPr="00D5209D" w:rsidRDefault="00F826DE" w:rsidP="00A742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7165ED" w14:textId="77777777" w:rsidR="00F826DE" w:rsidRPr="00D5209D" w:rsidRDefault="00F826DE" w:rsidP="00A742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047118" w:rsidRPr="00A5164F" w14:paraId="33E2D739" w14:textId="77777777" w:rsidTr="005F07F5">
        <w:trPr>
          <w:trHeight w:val="1224"/>
        </w:trPr>
        <w:tc>
          <w:tcPr>
            <w:tcW w:w="10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5DFFF"/>
            <w:vAlign w:val="center"/>
            <w:hideMark/>
          </w:tcPr>
          <w:p w14:paraId="51DF4DBB" w14:textId="2FD134BF" w:rsidR="00F826DE" w:rsidRPr="00D5209D" w:rsidRDefault="003522F7" w:rsidP="0055483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Otra formación</w:t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7941" w14:textId="3B627E73" w:rsidR="00F826DE" w:rsidRPr="00D5209D" w:rsidRDefault="00502963" w:rsidP="00502963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Manejo en Terapia de pareja</w:t>
            </w:r>
            <w:r w:rsidR="007631D1"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y/o familiar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(</w:t>
            </w:r>
            <w:r w:rsidR="00295857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certificado </w:t>
            </w:r>
            <w:r w:rsidR="003522F7"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5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proofErr w:type="spellStart"/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pts</w:t>
            </w:r>
            <w:proofErr w:type="spellEnd"/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)</w:t>
            </w:r>
          </w:p>
          <w:p w14:paraId="438056CC" w14:textId="3B6DDC15" w:rsidR="00502963" w:rsidRPr="00D5209D" w:rsidRDefault="00502963" w:rsidP="00502963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Manejo en Terapia cognitivo conductual (</w:t>
            </w:r>
            <w:r w:rsidR="00295857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certificado </w:t>
            </w:r>
            <w:r w:rsidR="003522F7"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5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</w:t>
            </w:r>
            <w:proofErr w:type="spellStart"/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pts</w:t>
            </w:r>
            <w:proofErr w:type="spellEnd"/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)</w:t>
            </w:r>
          </w:p>
          <w:p w14:paraId="7EB5E5F5" w14:textId="7C3F26AA" w:rsidR="003522F7" w:rsidRPr="00D5209D" w:rsidRDefault="003522F7" w:rsidP="00502963">
            <w:pPr>
              <w:pStyle w:val="Prrafodelista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Otra subespecialidad (</w:t>
            </w:r>
            <w:r w:rsidR="00295857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certificadas 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5 </w:t>
            </w:r>
            <w:proofErr w:type="spellStart"/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pts</w:t>
            </w:r>
            <w:proofErr w:type="spellEnd"/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)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3DED8" w14:textId="625319A6" w:rsidR="00047118" w:rsidRPr="00D5209D" w:rsidRDefault="003522F7" w:rsidP="0004711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15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8BB3D" w14:textId="77777777" w:rsidR="00F826DE" w:rsidRPr="00D5209D" w:rsidRDefault="00F826DE" w:rsidP="00A742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C40AE6" w14:textId="77777777" w:rsidR="00F826DE" w:rsidRPr="00D5209D" w:rsidRDefault="00F826DE" w:rsidP="00A742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  <w:tr w:rsidR="00047118" w:rsidRPr="00A5164F" w14:paraId="2E61BEC8" w14:textId="77777777" w:rsidTr="005F07F5">
        <w:trPr>
          <w:trHeight w:val="2028"/>
        </w:trPr>
        <w:tc>
          <w:tcPr>
            <w:tcW w:w="10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5DFFF"/>
            <w:vAlign w:val="center"/>
            <w:hideMark/>
          </w:tcPr>
          <w:p w14:paraId="4524549B" w14:textId="5C4ED740" w:rsidR="00F826DE" w:rsidRPr="00D5209D" w:rsidRDefault="00F826DE" w:rsidP="00A742F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t>Atención de emergencia y horarios especiales</w:t>
            </w:r>
            <w:r w:rsidRPr="00D5209D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  <w:br/>
            </w:r>
          </w:p>
        </w:tc>
        <w:tc>
          <w:tcPr>
            <w:tcW w:w="17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8AF6" w14:textId="68931C36" w:rsidR="00F826DE" w:rsidRPr="00D5209D" w:rsidRDefault="00F826DE" w:rsidP="00047118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Atención de emergencia en fines de semana, feriados </w:t>
            </w:r>
            <w:r w:rsidR="0055483B"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según modelo de atención de la especialidad.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>Con una capacidad de respuesta y atención inmediata</w:t>
            </w:r>
            <w:r w:rsidR="0055483B"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.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 xml:space="preserve">• </w:t>
            </w:r>
            <w:r w:rsidR="00047118"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NO presenta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disponibilidad (Especificar el costo adicional) = </w:t>
            </w:r>
            <w:r w:rsidR="00047118"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0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puntos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br/>
              <w:t>• Ofrece disponibilidad sin costo adicional =</w:t>
            </w:r>
            <w:r w:rsidR="007560AB"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30</w:t>
            </w: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 xml:space="preserve"> puntos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5D23E" w14:textId="41AB7CAD" w:rsidR="00F826DE" w:rsidRPr="00D5209D" w:rsidRDefault="007560AB" w:rsidP="00A742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D5209D"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30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F43F4" w14:textId="77777777" w:rsidR="00F826DE" w:rsidRPr="00D5209D" w:rsidRDefault="00F826DE" w:rsidP="00A742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EEC0A8" w14:textId="77777777" w:rsidR="00F826DE" w:rsidRPr="00D5209D" w:rsidRDefault="00F826DE" w:rsidP="00A742F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</w:p>
        </w:tc>
      </w:tr>
    </w:tbl>
    <w:tbl>
      <w:tblPr>
        <w:tblW w:w="4040" w:type="dxa"/>
        <w:tblInd w:w="22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</w:tblGrid>
      <w:tr w:rsidR="00ED5058" w:rsidRPr="00ED5058" w14:paraId="59FE6272" w14:textId="77777777" w:rsidTr="00ED5058">
        <w:trPr>
          <w:trHeight w:val="288"/>
        </w:trPr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E0ED35" w14:textId="77777777" w:rsidR="005F07F5" w:rsidRDefault="005F07F5" w:rsidP="00ED50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</w:pPr>
          </w:p>
          <w:p w14:paraId="4AB52581" w14:textId="77777777" w:rsidR="005F07F5" w:rsidRDefault="005F07F5" w:rsidP="00ED50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</w:pPr>
          </w:p>
          <w:p w14:paraId="3B9F34EB" w14:textId="77777777" w:rsidR="005F07F5" w:rsidRDefault="005F07F5" w:rsidP="00ED50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</w:pPr>
          </w:p>
          <w:p w14:paraId="41A05F5F" w14:textId="77777777" w:rsidR="005F07F5" w:rsidRDefault="005F07F5" w:rsidP="00ED50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</w:pPr>
          </w:p>
          <w:p w14:paraId="17D1783C" w14:textId="65BDE8FF" w:rsidR="00ED5058" w:rsidRPr="00ED5058" w:rsidRDefault="00ED5058" w:rsidP="00ED50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</w:pPr>
            <w:r w:rsidRPr="00ED5058"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  <w:t> </w:t>
            </w:r>
          </w:p>
        </w:tc>
      </w:tr>
      <w:tr w:rsidR="00ED5058" w:rsidRPr="00ED5058" w14:paraId="0039BE1A" w14:textId="77777777" w:rsidTr="00ED5058">
        <w:trPr>
          <w:trHeight w:val="288"/>
        </w:trPr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3A8A7" w14:textId="77777777" w:rsidR="00ED5058" w:rsidRPr="00ED5058" w:rsidRDefault="00ED5058" w:rsidP="00ED50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BO" w:eastAsia="es-BO"/>
              </w:rPr>
            </w:pPr>
            <w:r w:rsidRPr="00ED50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BO" w:eastAsia="es-BO"/>
              </w:rPr>
              <w:t>FIRMA DEL REPRESENTANTE</w:t>
            </w:r>
          </w:p>
        </w:tc>
      </w:tr>
    </w:tbl>
    <w:p w14:paraId="24BE5A1E" w14:textId="77777777" w:rsidR="00ED5058" w:rsidRDefault="00ED5058" w:rsidP="00ED5058"/>
    <w:sectPr w:rsidR="00ED50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F5B27"/>
    <w:multiLevelType w:val="hybridMultilevel"/>
    <w:tmpl w:val="594ACD9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3C4942"/>
    <w:multiLevelType w:val="hybridMultilevel"/>
    <w:tmpl w:val="3ABA76C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5301F"/>
    <w:multiLevelType w:val="hybridMultilevel"/>
    <w:tmpl w:val="856AAFEE"/>
    <w:lvl w:ilvl="0" w:tplc="400A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70280C4C"/>
    <w:multiLevelType w:val="hybridMultilevel"/>
    <w:tmpl w:val="DAACA1F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8746089">
    <w:abstractNumId w:val="0"/>
  </w:num>
  <w:num w:numId="2" w16cid:durableId="732853946">
    <w:abstractNumId w:val="3"/>
  </w:num>
  <w:num w:numId="3" w16cid:durableId="527914986">
    <w:abstractNumId w:val="1"/>
  </w:num>
  <w:num w:numId="4" w16cid:durableId="479156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DE"/>
    <w:rsid w:val="00036AE5"/>
    <w:rsid w:val="00047118"/>
    <w:rsid w:val="00175D8E"/>
    <w:rsid w:val="001B1B4F"/>
    <w:rsid w:val="001D3C9C"/>
    <w:rsid w:val="00231897"/>
    <w:rsid w:val="00281775"/>
    <w:rsid w:val="00295857"/>
    <w:rsid w:val="00326A5F"/>
    <w:rsid w:val="003522F7"/>
    <w:rsid w:val="003F11A3"/>
    <w:rsid w:val="00435E57"/>
    <w:rsid w:val="00465952"/>
    <w:rsid w:val="004A2B06"/>
    <w:rsid w:val="004A6185"/>
    <w:rsid w:val="004B5C6E"/>
    <w:rsid w:val="004C2B4D"/>
    <w:rsid w:val="004D23B5"/>
    <w:rsid w:val="004F4D98"/>
    <w:rsid w:val="00500A03"/>
    <w:rsid w:val="00502963"/>
    <w:rsid w:val="00514F2F"/>
    <w:rsid w:val="0055483B"/>
    <w:rsid w:val="00581CDF"/>
    <w:rsid w:val="005A623D"/>
    <w:rsid w:val="005F07F5"/>
    <w:rsid w:val="00601AA8"/>
    <w:rsid w:val="0064057C"/>
    <w:rsid w:val="00680B24"/>
    <w:rsid w:val="006A211D"/>
    <w:rsid w:val="006E5B95"/>
    <w:rsid w:val="00707C4D"/>
    <w:rsid w:val="007335BC"/>
    <w:rsid w:val="00733805"/>
    <w:rsid w:val="007556D0"/>
    <w:rsid w:val="007560AB"/>
    <w:rsid w:val="007631D1"/>
    <w:rsid w:val="00813995"/>
    <w:rsid w:val="00845209"/>
    <w:rsid w:val="00911A44"/>
    <w:rsid w:val="00923F68"/>
    <w:rsid w:val="0094272D"/>
    <w:rsid w:val="00946C98"/>
    <w:rsid w:val="00957EEB"/>
    <w:rsid w:val="009A3738"/>
    <w:rsid w:val="009A48B1"/>
    <w:rsid w:val="009F43DB"/>
    <w:rsid w:val="009F4D4B"/>
    <w:rsid w:val="00A5164F"/>
    <w:rsid w:val="00A700B8"/>
    <w:rsid w:val="00A742FA"/>
    <w:rsid w:val="00A87872"/>
    <w:rsid w:val="00AD4D5B"/>
    <w:rsid w:val="00AD76A5"/>
    <w:rsid w:val="00B13BFA"/>
    <w:rsid w:val="00B37312"/>
    <w:rsid w:val="00B4379D"/>
    <w:rsid w:val="00B928C8"/>
    <w:rsid w:val="00BE1778"/>
    <w:rsid w:val="00C4737E"/>
    <w:rsid w:val="00C71385"/>
    <w:rsid w:val="00CD5B78"/>
    <w:rsid w:val="00D519A9"/>
    <w:rsid w:val="00D5209D"/>
    <w:rsid w:val="00DA0576"/>
    <w:rsid w:val="00E065BB"/>
    <w:rsid w:val="00E12A5B"/>
    <w:rsid w:val="00E90CE6"/>
    <w:rsid w:val="00ED5058"/>
    <w:rsid w:val="00F23D8C"/>
    <w:rsid w:val="00F826DE"/>
    <w:rsid w:val="00F97095"/>
    <w:rsid w:val="00FB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486D"/>
  <w15:chartTrackingRefBased/>
  <w15:docId w15:val="{FE113FE8-4BD3-41D2-A1E5-299B4322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7EEB"/>
    <w:pPr>
      <w:ind w:left="720"/>
      <w:contextualSpacing/>
    </w:pPr>
  </w:style>
  <w:style w:type="table" w:styleId="Tablaconcuadrcula">
    <w:name w:val="Table Grid"/>
    <w:basedOn w:val="Tablanormal"/>
    <w:uiPriority w:val="39"/>
    <w:rsid w:val="009F4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B7E3C-303F-43A8-A91F-7CCB188D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1748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DANIELA CORDERO VALDIVIA</dc:creator>
  <cp:keywords/>
  <dc:description/>
  <cp:lastModifiedBy>ELIZABETH NANCY MIRANDA IRAHOLA</cp:lastModifiedBy>
  <cp:revision>5</cp:revision>
  <dcterms:created xsi:type="dcterms:W3CDTF">2026-06-01T19:06:00Z</dcterms:created>
  <dcterms:modified xsi:type="dcterms:W3CDTF">2026-06-01T19:16:00Z</dcterms:modified>
</cp:coreProperties>
</file>