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51097927" w:rsidR="0001574B" w:rsidRPr="00417E6F" w:rsidRDefault="0084789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00</w:t>
      </w:r>
      <w:r>
        <w:rPr>
          <w:rStyle w:val="Hipervnculo"/>
          <w:rFonts w:asciiTheme="minorHAnsi" w:eastAsiaTheme="minorEastAsia" w:hAnsiTheme="minorHAnsi" w:cs="Arial"/>
          <w:bCs w:val="0"/>
          <w:color w:val="0070C0"/>
          <w:sz w:val="36"/>
          <w:szCs w:val="36"/>
        </w:rPr>
        <w:t>4</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5BDAA40A"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1D6DE9">
        <w:rPr>
          <w:rFonts w:asciiTheme="minorHAnsi" w:hAnsiTheme="minorHAnsi" w:cs="Arial"/>
          <w:b/>
          <w:iCs/>
          <w:sz w:val="32"/>
          <w:szCs w:val="22"/>
          <w:bdr w:val="single" w:sz="4" w:space="0" w:color="auto" w:shadow="1"/>
        </w:rPr>
        <w:t>SEGUNDA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5E30C96"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C630EF">
              <w:rPr>
                <w:rStyle w:val="Hipervnculo"/>
                <w:rFonts w:asciiTheme="minorHAnsi" w:eastAsiaTheme="minorEastAsia" w:hAnsiTheme="minorHAnsi" w:cs="Arial"/>
                <w:b/>
                <w:snapToGrid/>
                <w:color w:val="0070C0"/>
                <w:sz w:val="44"/>
                <w:szCs w:val="44"/>
                <w:lang w:val="es-BO" w:eastAsia="es-BO"/>
              </w:rPr>
              <w:t>C</w:t>
            </w:r>
            <w:r w:rsidR="00847894">
              <w:rPr>
                <w:rStyle w:val="Hipervnculo"/>
                <w:rFonts w:asciiTheme="minorHAnsi" w:eastAsiaTheme="minorEastAsia" w:hAnsiTheme="minorHAnsi" w:cs="Arial"/>
                <w:b/>
                <w:snapToGrid/>
                <w:color w:val="0070C0"/>
                <w:sz w:val="44"/>
                <w:szCs w:val="44"/>
                <w:lang w:val="es-BO" w:eastAsia="es-BO"/>
              </w:rPr>
              <w:t>ONTRATACIÓN DE ESTUDIOS DE ANATOMÍA PATOLOGICA POR EVENTO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C4C5F3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1D6DE9">
        <w:rPr>
          <w:rFonts w:asciiTheme="minorHAnsi" w:hAnsiTheme="minorHAnsi"/>
          <w:b/>
          <w:iCs/>
          <w:sz w:val="22"/>
          <w:szCs w:val="22"/>
          <w:lang w:val="es-ES"/>
        </w:rPr>
        <w:t>novie</w:t>
      </w:r>
      <w:r w:rsidR="00847894">
        <w:rPr>
          <w:rFonts w:asciiTheme="minorHAnsi" w:hAnsiTheme="minorHAnsi"/>
          <w:b/>
          <w:iCs/>
          <w:sz w:val="22"/>
          <w:szCs w:val="22"/>
          <w:lang w:val="es-ES"/>
        </w:rPr>
        <w:t>mbre</w:t>
      </w:r>
      <w:r w:rsidRPr="00F51142">
        <w:rPr>
          <w:rFonts w:asciiTheme="minorHAnsi" w:hAnsiTheme="minorHAnsi"/>
          <w:b/>
          <w:iCs/>
          <w:sz w:val="22"/>
          <w:szCs w:val="22"/>
          <w:lang w:val="es-ES"/>
        </w:rPr>
        <w:t xml:space="preserve"> 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2F87EAF2"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w:t>
            </w:r>
            <w:r w:rsidR="00847894">
              <w:rPr>
                <w:rFonts w:asciiTheme="minorHAnsi" w:hAnsiTheme="minorHAnsi" w:cs="Arial"/>
                <w:b/>
                <w:sz w:val="24"/>
                <w:szCs w:val="24"/>
              </w:rPr>
              <w:t>LP</w:t>
            </w:r>
            <w:r w:rsidR="00232F50" w:rsidRPr="00F51142">
              <w:rPr>
                <w:rFonts w:asciiTheme="minorHAnsi" w:hAnsiTheme="minorHAnsi" w:cs="Arial"/>
                <w:b/>
                <w:sz w:val="24"/>
                <w:szCs w:val="24"/>
              </w:rPr>
              <w:t>-</w:t>
            </w:r>
            <w:r>
              <w:rPr>
                <w:rFonts w:asciiTheme="minorHAnsi" w:hAnsiTheme="minorHAnsi" w:cs="Arial"/>
                <w:b/>
                <w:sz w:val="24"/>
                <w:szCs w:val="24"/>
              </w:rPr>
              <w:t>IP</w:t>
            </w:r>
            <w:r w:rsidR="00232F50" w:rsidRPr="00F51142">
              <w:rPr>
                <w:rFonts w:asciiTheme="minorHAnsi" w:hAnsiTheme="minorHAnsi" w:cs="Arial"/>
                <w:b/>
                <w:sz w:val="24"/>
                <w:szCs w:val="24"/>
              </w:rPr>
              <w:t>-</w:t>
            </w:r>
            <w:r>
              <w:rPr>
                <w:rFonts w:asciiTheme="minorHAnsi" w:hAnsiTheme="minorHAnsi" w:cs="Arial"/>
                <w:b/>
                <w:sz w:val="24"/>
                <w:szCs w:val="24"/>
              </w:rPr>
              <w:t>00</w:t>
            </w:r>
            <w:r w:rsidR="00847894">
              <w:rPr>
                <w:rFonts w:asciiTheme="minorHAnsi" w:hAnsiTheme="minorHAnsi" w:cs="Arial"/>
                <w:b/>
                <w:sz w:val="24"/>
                <w:szCs w:val="24"/>
              </w:rPr>
              <w:t>4</w:t>
            </w:r>
            <w:r w:rsidR="00232F50" w:rsidRPr="00F51142">
              <w:rPr>
                <w:rFonts w:asciiTheme="minorHAnsi" w:hAnsiTheme="minorHAnsi" w:cs="Arial"/>
                <w:b/>
                <w:sz w:val="24"/>
                <w:szCs w:val="24"/>
              </w:rPr>
              <w:t>-202</w:t>
            </w:r>
            <w:r>
              <w:rPr>
                <w:rFonts w:asciiTheme="minorHAnsi" w:hAnsiTheme="minorHAnsi" w:cs="Arial"/>
                <w:b/>
                <w:sz w:val="24"/>
                <w:szCs w:val="24"/>
              </w:rPr>
              <w:t>5</w:t>
            </w:r>
          </w:p>
          <w:p w14:paraId="06C84058" w14:textId="626C5F0B" w:rsidR="000F2477" w:rsidRPr="00F51142" w:rsidRDefault="001D6DE9" w:rsidP="008B0D4C">
            <w:pPr>
              <w:jc w:val="center"/>
              <w:rPr>
                <w:rFonts w:asciiTheme="minorHAnsi" w:hAnsiTheme="minorHAnsi" w:cs="Arial"/>
                <w:b/>
                <w:sz w:val="24"/>
                <w:szCs w:val="24"/>
              </w:rPr>
            </w:pPr>
            <w:r>
              <w:rPr>
                <w:rFonts w:asciiTheme="minorHAnsi" w:hAnsiTheme="minorHAnsi" w:cs="Arial"/>
                <w:b/>
                <w:sz w:val="24"/>
                <w:szCs w:val="24"/>
              </w:rPr>
              <w:t xml:space="preserve">SEGUNDA </w:t>
            </w:r>
            <w:r w:rsidR="000F2477" w:rsidRPr="00F51142">
              <w:rPr>
                <w:rFonts w:asciiTheme="minorHAnsi" w:hAnsiTheme="minorHAnsi" w:cs="Arial"/>
                <w:b/>
                <w:sz w:val="24"/>
                <w:szCs w:val="24"/>
              </w:rPr>
              <w:t>CONVOCATORIA</w:t>
            </w:r>
          </w:p>
          <w:p w14:paraId="4B5930B5" w14:textId="77777777" w:rsidR="000F2477" w:rsidRPr="00F51142" w:rsidRDefault="000F2477" w:rsidP="008B0D4C">
            <w:pPr>
              <w:rPr>
                <w:rFonts w:asciiTheme="minorHAnsi" w:hAnsiTheme="minorHAnsi" w:cs="Arial"/>
                <w:sz w:val="28"/>
                <w:szCs w:val="28"/>
              </w:rPr>
            </w:pPr>
          </w:p>
          <w:p w14:paraId="37AE6732" w14:textId="02B8F59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847894">
              <w:rPr>
                <w:rFonts w:asciiTheme="minorHAnsi" w:hAnsiTheme="minorHAnsi" w:cs="Arial"/>
              </w:rPr>
              <w:t xml:space="preserve">Regional La Paz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0E82AAAB" w:rsidR="000F2477" w:rsidRPr="00F51142" w:rsidRDefault="00C630EF" w:rsidP="008B0D4C">
            <w:pPr>
              <w:jc w:val="center"/>
              <w:rPr>
                <w:rFonts w:asciiTheme="minorHAnsi" w:hAnsiTheme="minorHAnsi" w:cs="Arial"/>
              </w:rPr>
            </w:pPr>
            <w:r>
              <w:rPr>
                <w:rFonts w:asciiTheme="minorHAnsi" w:hAnsiTheme="minorHAnsi"/>
                <w:b/>
                <w:bCs/>
                <w:sz w:val="24"/>
                <w:szCs w:val="24"/>
              </w:rPr>
              <w:t xml:space="preserve">CONTRATACIÓN DE </w:t>
            </w:r>
            <w:r w:rsidR="00847894">
              <w:rPr>
                <w:rFonts w:asciiTheme="minorHAnsi" w:hAnsiTheme="minorHAnsi"/>
                <w:b/>
                <w:bCs/>
                <w:sz w:val="24"/>
                <w:szCs w:val="24"/>
              </w:rPr>
              <w:t>ESTUDIOS DE ANATOMÍA PATOLOGICA POR EVENTO</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41C2C07E"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w:t>
            </w:r>
            <w:r w:rsidR="00847894">
              <w:rPr>
                <w:rFonts w:asciiTheme="minorHAnsi" w:hAnsiTheme="minorHAnsi" w:cs="Arial"/>
              </w:rPr>
              <w:t>CALIDAD PRECIO</w:t>
            </w:r>
          </w:p>
        </w:tc>
      </w:tr>
      <w:tr w:rsidR="000F2477" w:rsidRPr="00F51142" w14:paraId="252B86A0" w14:textId="77777777" w:rsidTr="008B0D4C">
        <w:trPr>
          <w:trHeight w:val="522"/>
          <w:jc w:val="center"/>
        </w:trPr>
        <w:tc>
          <w:tcPr>
            <w:tcW w:w="9284" w:type="dxa"/>
            <w:vAlign w:val="center"/>
          </w:tcPr>
          <w:p w14:paraId="6BEC4EA6" w14:textId="305D8113"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847894">
              <w:rPr>
                <w:rFonts w:asciiTheme="minorHAnsi" w:hAnsiTheme="minorHAnsi" w:cs="Arial"/>
              </w:rPr>
              <w:t>Dra</w:t>
            </w:r>
            <w:r w:rsidR="00C630EF">
              <w:rPr>
                <w:rFonts w:asciiTheme="minorHAnsi" w:hAnsiTheme="minorHAnsi" w:cs="Arial"/>
              </w:rPr>
              <w:t xml:space="preserve">. </w:t>
            </w:r>
            <w:proofErr w:type="spellStart"/>
            <w:r w:rsidR="00847894">
              <w:rPr>
                <w:rFonts w:asciiTheme="minorHAnsi" w:hAnsiTheme="minorHAnsi" w:cs="Arial"/>
              </w:rPr>
              <w:t>Veronica</w:t>
            </w:r>
            <w:proofErr w:type="spellEnd"/>
            <w:r w:rsidR="00847894">
              <w:rPr>
                <w:rFonts w:asciiTheme="minorHAnsi" w:hAnsiTheme="minorHAnsi" w:cs="Arial"/>
              </w:rPr>
              <w:t xml:space="preserve"> Hurtado Lanza</w:t>
            </w:r>
          </w:p>
          <w:p w14:paraId="2D594C30" w14:textId="37509488" w:rsidR="00847894" w:rsidRPr="00F51142" w:rsidRDefault="001D6DE9" w:rsidP="008B0D4C">
            <w:pPr>
              <w:jc w:val="center"/>
              <w:rPr>
                <w:rFonts w:asciiTheme="minorHAnsi" w:hAnsiTheme="minorHAnsi" w:cs="Arial"/>
              </w:rPr>
            </w:pPr>
            <w:r>
              <w:rPr>
                <w:rFonts w:asciiTheme="minorHAnsi" w:hAnsiTheme="minorHAnsi" w:cs="Arial"/>
              </w:rPr>
              <w:t xml:space="preserve">            </w:t>
            </w:r>
            <w:r w:rsidR="00847894">
              <w:rPr>
                <w:rFonts w:asciiTheme="minorHAnsi" w:hAnsiTheme="minorHAnsi" w:cs="Arial"/>
              </w:rPr>
              <w:t xml:space="preserve">                                           Dra. </w:t>
            </w:r>
            <w:r>
              <w:rPr>
                <w:rFonts w:asciiTheme="minorHAnsi" w:hAnsiTheme="minorHAnsi" w:cs="Arial"/>
              </w:rPr>
              <w:t xml:space="preserve">Tania </w:t>
            </w:r>
            <w:proofErr w:type="spellStart"/>
            <w:r>
              <w:rPr>
                <w:rFonts w:asciiTheme="minorHAnsi" w:hAnsiTheme="minorHAnsi" w:cs="Arial"/>
              </w:rPr>
              <w:t>Cherro</w:t>
            </w:r>
            <w:proofErr w:type="spellEnd"/>
            <w:r>
              <w:rPr>
                <w:rFonts w:asciiTheme="minorHAnsi" w:hAnsiTheme="minorHAnsi" w:cs="Arial"/>
              </w:rPr>
              <w:t xml:space="preserve"> Vargas</w:t>
            </w:r>
          </w:p>
          <w:p w14:paraId="7A0B78F0" w14:textId="77159E76"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w:t>
            </w:r>
            <w:r w:rsidR="001D6DE9">
              <w:rPr>
                <w:rFonts w:asciiTheme="minorHAnsi" w:hAnsiTheme="minorHAnsi" w:cs="Arial"/>
              </w:rPr>
              <w:t xml:space="preserve">Ana Bernal Almanza </w:t>
            </w:r>
          </w:p>
        </w:tc>
      </w:tr>
      <w:tr w:rsidR="000F2477" w:rsidRPr="00F51142" w14:paraId="35C524C9" w14:textId="77777777" w:rsidTr="008B0D4C">
        <w:trPr>
          <w:trHeight w:val="497"/>
          <w:jc w:val="center"/>
        </w:trPr>
        <w:tc>
          <w:tcPr>
            <w:tcW w:w="9284" w:type="dxa"/>
            <w:vAlign w:val="center"/>
          </w:tcPr>
          <w:p w14:paraId="30D9FCD4" w14:textId="598CBD18"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1D6DE9" w:rsidRPr="003C2D97">
                <w:rPr>
                  <w:rStyle w:val="Hipervnculo"/>
                  <w:rFonts w:asciiTheme="minorHAnsi" w:hAnsiTheme="minorHAnsi" w:cs="Arial"/>
                </w:rPr>
                <w:t>ana.bernal@csbp.com.bo</w:t>
              </w:r>
            </w:hyperlink>
          </w:p>
        </w:tc>
      </w:tr>
      <w:tr w:rsidR="000F2477" w:rsidRPr="00D14461" w14:paraId="7A6460AD" w14:textId="77777777" w:rsidTr="008B0D4C">
        <w:trPr>
          <w:trHeight w:val="527"/>
          <w:jc w:val="center"/>
        </w:trPr>
        <w:tc>
          <w:tcPr>
            <w:tcW w:w="9284" w:type="dxa"/>
            <w:vAlign w:val="center"/>
          </w:tcPr>
          <w:p w14:paraId="67210FB4" w14:textId="1E21CB51"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117</w:t>
            </w:r>
            <w:r w:rsidR="001D6DE9">
              <w:rPr>
                <w:rFonts w:asciiTheme="minorHAnsi" w:hAnsiTheme="minorHAnsi" w:cs="Arial"/>
              </w:rPr>
              <w:t>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4A0BE677" w:rsidR="00C630EF" w:rsidRPr="00C777CB"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CONTRATACIÓN DE </w:t>
      </w:r>
      <w:r w:rsidR="00847894">
        <w:rPr>
          <w:rFonts w:asciiTheme="minorHAnsi" w:hAnsiTheme="minorHAnsi"/>
          <w:b/>
          <w:bCs/>
          <w:sz w:val="24"/>
          <w:szCs w:val="24"/>
        </w:rPr>
        <w:t>ESTUDIOS DE ANATOMÍA PATOLÓGICA POR EVENTO</w:t>
      </w:r>
      <w:r>
        <w:rPr>
          <w:rFonts w:asciiTheme="minorHAnsi" w:hAnsiTheme="minorHAnsi"/>
          <w:b/>
          <w:bCs/>
          <w:sz w:val="24"/>
          <w:szCs w:val="24"/>
        </w:rPr>
        <w:t xml:space="preserve"> </w:t>
      </w:r>
      <w:r>
        <w:rPr>
          <w:rFonts w:asciiTheme="minorHAnsi" w:hAnsiTheme="minorHAnsi"/>
          <w:b/>
          <w:bCs/>
          <w:color w:val="000000"/>
          <w:sz w:val="24"/>
          <w:szCs w:val="24"/>
        </w:rPr>
        <w:t xml:space="preserve">– </w:t>
      </w:r>
      <w:r w:rsidR="00B072A3">
        <w:rPr>
          <w:rFonts w:asciiTheme="minorHAnsi" w:hAnsiTheme="minorHAnsi"/>
          <w:b/>
          <w:bCs/>
          <w:color w:val="000000"/>
          <w:sz w:val="24"/>
          <w:szCs w:val="24"/>
        </w:rPr>
        <w:t>PRIMERA</w:t>
      </w:r>
      <w:r>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2F0691A9" w:rsidR="00C630EF" w:rsidRPr="007F4685" w:rsidRDefault="001D6DE9" w:rsidP="00C630EF">
            <w:pPr>
              <w:jc w:val="center"/>
              <w:rPr>
                <w:rFonts w:asciiTheme="minorHAnsi" w:hAnsiTheme="minorHAnsi" w:cstheme="minorHAnsi"/>
              </w:rPr>
            </w:pPr>
            <w:r w:rsidRPr="007F4685">
              <w:rPr>
                <w:rFonts w:asciiTheme="minorHAnsi" w:hAnsiTheme="minorHAnsi" w:cstheme="minorHAnsi"/>
              </w:rPr>
              <w:t>1</w:t>
            </w:r>
            <w:r w:rsidR="0052095E" w:rsidRPr="007F4685">
              <w:rPr>
                <w:rFonts w:asciiTheme="minorHAnsi" w:hAnsiTheme="minorHAnsi" w:cstheme="minorHAnsi"/>
              </w:rPr>
              <w:t>3</w:t>
            </w:r>
            <w:r w:rsidR="00FD13A4" w:rsidRPr="007F4685">
              <w:rPr>
                <w:rFonts w:asciiTheme="minorHAnsi" w:hAnsiTheme="minorHAnsi" w:cstheme="minorHAnsi"/>
              </w:rPr>
              <w:t>/</w:t>
            </w:r>
            <w:r w:rsidRPr="007F4685">
              <w:rPr>
                <w:rFonts w:asciiTheme="minorHAnsi" w:hAnsiTheme="minorHAnsi" w:cstheme="minorHAnsi"/>
              </w:rPr>
              <w:t>11</w:t>
            </w:r>
            <w:r w:rsidR="00C630EF" w:rsidRPr="007F4685">
              <w:rPr>
                <w:rFonts w:asciiTheme="minorHAnsi" w:hAnsiTheme="minorHAnsi" w:cstheme="minorHAnsi"/>
              </w:rPr>
              <w:t>/2025</w:t>
            </w:r>
          </w:p>
        </w:tc>
        <w:tc>
          <w:tcPr>
            <w:tcW w:w="1588" w:type="dxa"/>
            <w:vAlign w:val="center"/>
          </w:tcPr>
          <w:p w14:paraId="21BAB05C" w14:textId="4C487F98" w:rsidR="00C630EF" w:rsidRPr="007F4685"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17865995" w:rsidR="00C630EF" w:rsidRPr="00F51142" w:rsidRDefault="001D6DE9" w:rsidP="00C630EF">
            <w:pPr>
              <w:jc w:val="center"/>
              <w:rPr>
                <w:rFonts w:asciiTheme="minorHAnsi" w:hAnsiTheme="minorHAnsi" w:cstheme="minorHAnsi"/>
              </w:rPr>
            </w:pPr>
            <w:r>
              <w:rPr>
                <w:rFonts w:asciiTheme="minorHAnsi" w:hAnsiTheme="minorHAnsi" w:cstheme="minorHAnsi"/>
              </w:rPr>
              <w:t>1</w:t>
            </w:r>
            <w:r w:rsidR="0052095E">
              <w:rPr>
                <w:rFonts w:asciiTheme="minorHAnsi" w:hAnsiTheme="minorHAnsi" w:cstheme="minorHAnsi"/>
              </w:rPr>
              <w:t>7</w:t>
            </w:r>
            <w:r>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7A8528BC"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5</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226FE024" w:rsidR="00C630EF" w:rsidRPr="00F51142" w:rsidRDefault="00C630EF" w:rsidP="00C630EF">
            <w:pPr>
              <w:jc w:val="both"/>
              <w:rPr>
                <w:rFonts w:asciiTheme="minorHAnsi" w:hAnsiTheme="minorHAnsi" w:cstheme="minorHAnsi"/>
              </w:rPr>
            </w:pPr>
            <w:hyperlink r:id="rId11" w:history="1">
              <w:r w:rsidRPr="001C55C4">
                <w:rPr>
                  <w:rFonts w:asciiTheme="minorHAnsi" w:hAnsiTheme="minorHAnsi" w:cstheme="minorHAnsi"/>
                </w:rPr>
                <w:t>proveedores@csbp.com.bo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3B997B24" w:rsidR="00C630EF" w:rsidRPr="00F51142" w:rsidRDefault="001D6DE9" w:rsidP="00C630EF">
            <w:pPr>
              <w:jc w:val="center"/>
              <w:rPr>
                <w:rFonts w:asciiTheme="minorHAnsi" w:hAnsiTheme="minorHAnsi" w:cstheme="minorHAnsi"/>
              </w:rPr>
            </w:pPr>
            <w:r>
              <w:rPr>
                <w:rFonts w:asciiTheme="minorHAnsi" w:hAnsiTheme="minorHAnsi" w:cstheme="minorHAnsi"/>
              </w:rPr>
              <w:t>1</w:t>
            </w:r>
            <w:r w:rsidR="0052095E">
              <w:rPr>
                <w:rFonts w:asciiTheme="minorHAnsi" w:hAnsiTheme="minorHAnsi" w:cstheme="minorHAnsi"/>
              </w:rPr>
              <w:t>8</w:t>
            </w:r>
            <w:r>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0EC5A5CB" w14:textId="59197DD8"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66261F">
              <w:rPr>
                <w:rFonts w:asciiTheme="minorHAnsi" w:hAnsiTheme="minorHAnsi" w:cstheme="minorHAnsi"/>
              </w:rPr>
              <w:t>0</w:t>
            </w:r>
            <w:r w:rsidRPr="001C55C4">
              <w:rPr>
                <w:rFonts w:asciiTheme="minorHAnsi" w:hAnsiTheme="minorHAnsi" w:cstheme="minorHAnsi"/>
              </w:rPr>
              <w:t>:</w:t>
            </w:r>
            <w:r w:rsidR="0066261F">
              <w:rPr>
                <w:rFonts w:asciiTheme="minorHAnsi" w:hAnsiTheme="minorHAnsi" w:cstheme="minorHAnsi"/>
              </w:rPr>
              <w:t>3</w:t>
            </w:r>
            <w:r w:rsidRPr="001C55C4">
              <w:rPr>
                <w:rFonts w:asciiTheme="minorHAnsi" w:hAnsiTheme="minorHAnsi" w:cstheme="minorHAnsi"/>
              </w:rPr>
              <w:t>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5D2934">
                <w:rPr>
                  <w:rStyle w:val="Hipervnculo"/>
                  <w:rFonts w:ascii="Arial" w:eastAsiaTheme="majorEastAsia" w:hAnsi="Arial" w:cs="Arial"/>
                  <w:sz w:val="18"/>
                  <w:szCs w:val="18"/>
                  <w:lang w:val="es-E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0685FFD9" w:rsidR="00C630EF" w:rsidRPr="00F51142" w:rsidRDefault="001D6DE9" w:rsidP="00C630EF">
            <w:pPr>
              <w:jc w:val="center"/>
              <w:rPr>
                <w:rFonts w:asciiTheme="minorHAnsi" w:hAnsiTheme="minorHAnsi" w:cstheme="minorHAnsi"/>
              </w:rPr>
            </w:pPr>
            <w:r>
              <w:rPr>
                <w:rFonts w:asciiTheme="minorHAnsi" w:hAnsiTheme="minorHAnsi" w:cstheme="minorHAnsi"/>
              </w:rPr>
              <w:t>2</w:t>
            </w:r>
            <w:r w:rsidR="0052095E">
              <w:rPr>
                <w:rFonts w:asciiTheme="minorHAnsi" w:hAnsiTheme="minorHAnsi" w:cstheme="minorHAnsi"/>
              </w:rPr>
              <w:t>5</w:t>
            </w:r>
            <w:r>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1B3409AD"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Esq.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Torre Oeste Piso 22</w:t>
            </w:r>
          </w:p>
          <w:bookmarkEnd w:id="0"/>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056AFBBC" w14:textId="7F3CCCA2" w:rsidR="00C630EF" w:rsidRPr="001C55C4" w:rsidRDefault="001D6DE9" w:rsidP="00C630EF">
            <w:pPr>
              <w:jc w:val="center"/>
              <w:rPr>
                <w:rFonts w:asciiTheme="minorHAnsi" w:hAnsiTheme="minorHAnsi" w:cstheme="minorHAnsi"/>
              </w:rPr>
            </w:pPr>
            <w:r>
              <w:rPr>
                <w:rFonts w:asciiTheme="minorHAnsi" w:hAnsiTheme="minorHAnsi" w:cstheme="minorHAnsi"/>
              </w:rPr>
              <w:t>2</w:t>
            </w:r>
            <w:r w:rsidR="0052095E">
              <w:rPr>
                <w:rFonts w:asciiTheme="minorHAnsi" w:hAnsiTheme="minorHAnsi" w:cstheme="minorHAnsi"/>
              </w:rPr>
              <w:t>5</w:t>
            </w:r>
            <w:r>
              <w:rPr>
                <w:rFonts w:asciiTheme="minorHAnsi" w:hAnsiTheme="minorHAnsi" w:cstheme="minorHAnsi"/>
              </w:rPr>
              <w:t>/11</w:t>
            </w:r>
            <w:r w:rsidR="00C630EF" w:rsidRPr="001C55C4">
              <w:rPr>
                <w:rFonts w:asciiTheme="minorHAnsi" w:hAnsiTheme="minorHAnsi" w:cstheme="minorHAnsi"/>
              </w:rPr>
              <w:t>/202</w:t>
            </w:r>
            <w:r w:rsidR="00C630EF">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588" w:type="dxa"/>
            <w:vAlign w:val="center"/>
          </w:tcPr>
          <w:p w14:paraId="2A145B9A" w14:textId="34B72C6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5D2934">
                <w:rPr>
                  <w:rStyle w:val="Hipervnculo"/>
                  <w:rFonts w:ascii="Arial" w:eastAsiaTheme="majorEastAsia" w:hAnsi="Arial" w:cs="Arial"/>
                  <w:sz w:val="18"/>
                  <w:szCs w:val="18"/>
                  <w:lang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5D2934" w:rsidRDefault="00C630EF" w:rsidP="00C630EF">
            <w:pPr>
              <w:jc w:val="both"/>
              <w:rPr>
                <w:rFonts w:asciiTheme="minorHAnsi" w:hAnsiTheme="minorHAnsi" w:cstheme="minorHAnsi"/>
                <w:lang w:val="es-BO"/>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1F8F5248" w:rsidR="00C630EF" w:rsidRPr="00F51142" w:rsidRDefault="0032080B" w:rsidP="00C630EF">
            <w:pPr>
              <w:jc w:val="center"/>
              <w:rPr>
                <w:rFonts w:asciiTheme="minorHAnsi" w:hAnsiTheme="minorHAnsi" w:cstheme="minorHAnsi"/>
              </w:rPr>
            </w:pPr>
            <w:r>
              <w:rPr>
                <w:rFonts w:asciiTheme="minorHAnsi" w:hAnsiTheme="minorHAnsi" w:cstheme="minorHAnsi"/>
              </w:rPr>
              <w:t>05</w:t>
            </w:r>
            <w:r w:rsidR="001D6DE9">
              <w:rPr>
                <w:rFonts w:asciiTheme="minorHAnsi" w:hAnsiTheme="minorHAnsi" w:cstheme="minorHAnsi"/>
              </w:rPr>
              <w:t>/12/</w:t>
            </w:r>
            <w:r w:rsidR="00C630EF" w:rsidRPr="001C55C4">
              <w:rPr>
                <w:rFonts w:asciiTheme="minorHAnsi" w:hAnsiTheme="minorHAnsi" w:cstheme="minorHAnsi"/>
              </w:rPr>
              <w:t>202</w:t>
            </w:r>
            <w:r w:rsidR="00C630EF">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lastRenderedPageBreak/>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1D6DE9">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67568A26" w:rsidR="001514BD" w:rsidRPr="00A81DCD" w:rsidRDefault="001877E0"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1D6DE9">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1D6DE9">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3725B27F"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BC4927">
            <w:pPr>
              <w:pStyle w:val="Sinespaciado"/>
              <w:numPr>
                <w:ilvl w:val="0"/>
                <w:numId w:val="19"/>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BC4927">
            <w:pPr>
              <w:pStyle w:val="Sinespaciado"/>
              <w:numPr>
                <w:ilvl w:val="0"/>
                <w:numId w:val="19"/>
              </w:numPr>
              <w:tabs>
                <w:tab w:val="left" w:pos="559"/>
              </w:tabs>
              <w:autoSpaceDE w:val="0"/>
              <w:autoSpaceDN w:val="0"/>
              <w:adjustRightInd w:val="0"/>
              <w:spacing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1D6DE9">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17ADF614" w:rsidR="00081572" w:rsidRPr="00CC6980" w:rsidRDefault="00081572" w:rsidP="00BC4927">
            <w:pPr>
              <w:pStyle w:val="Prrafodelista"/>
              <w:numPr>
                <w:ilvl w:val="1"/>
                <w:numId w:val="15"/>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C4927">
            <w:pPr>
              <w:pStyle w:val="Sinespaciado"/>
              <w:numPr>
                <w:ilvl w:val="1"/>
                <w:numId w:val="15"/>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857990A" w:rsidR="005F30ED" w:rsidRPr="006C381A" w:rsidRDefault="00081572" w:rsidP="00BC4927">
            <w:pPr>
              <w:pStyle w:val="Sinespaciado"/>
              <w:numPr>
                <w:ilvl w:val="1"/>
                <w:numId w:val="15"/>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D6DE9" w:rsidRPr="00A81DCD" w14:paraId="1502D80D" w14:textId="77777777" w:rsidTr="001D6DE9">
        <w:tc>
          <w:tcPr>
            <w:tcW w:w="2972" w:type="dxa"/>
          </w:tcPr>
          <w:p w14:paraId="7A89158C" w14:textId="724CF1E5" w:rsidR="001D6DE9" w:rsidRPr="00A81DCD" w:rsidRDefault="001D6DE9" w:rsidP="001D6DE9">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946" w:type="dxa"/>
          </w:tcPr>
          <w:p w14:paraId="6EFAC5F4" w14:textId="77777777" w:rsidR="001D6DE9" w:rsidRPr="001D6DE9" w:rsidRDefault="001D6DE9" w:rsidP="001D6DE9">
            <w:pPr>
              <w:pStyle w:val="Prrafodelista"/>
              <w:numPr>
                <w:ilvl w:val="0"/>
                <w:numId w:val="38"/>
              </w:numPr>
              <w:tabs>
                <w:tab w:val="left" w:pos="454"/>
              </w:tabs>
              <w:spacing w:line="276" w:lineRule="auto"/>
              <w:rPr>
                <w:rFonts w:ascii="Arial" w:hAnsi="Arial" w:cs="Arial"/>
                <w:vanish/>
              </w:rPr>
            </w:pPr>
          </w:p>
          <w:p w14:paraId="16072E1F" w14:textId="77777777" w:rsidR="001D6DE9" w:rsidRPr="001D6DE9" w:rsidRDefault="001D6DE9" w:rsidP="001D6DE9">
            <w:pPr>
              <w:pStyle w:val="Prrafodelista"/>
              <w:numPr>
                <w:ilvl w:val="0"/>
                <w:numId w:val="38"/>
              </w:numPr>
              <w:tabs>
                <w:tab w:val="left" w:pos="454"/>
              </w:tabs>
              <w:spacing w:line="276" w:lineRule="auto"/>
              <w:rPr>
                <w:rFonts w:ascii="Arial" w:hAnsi="Arial" w:cs="Arial"/>
                <w:vanish/>
              </w:rPr>
            </w:pPr>
          </w:p>
          <w:p w14:paraId="704FC11C" w14:textId="77777777" w:rsidR="001D6DE9" w:rsidRPr="001D6DE9" w:rsidRDefault="001D6DE9" w:rsidP="001D6DE9">
            <w:pPr>
              <w:pStyle w:val="Prrafodelista"/>
              <w:numPr>
                <w:ilvl w:val="0"/>
                <w:numId w:val="38"/>
              </w:numPr>
              <w:tabs>
                <w:tab w:val="left" w:pos="454"/>
              </w:tabs>
              <w:spacing w:line="276" w:lineRule="auto"/>
              <w:rPr>
                <w:rFonts w:ascii="Arial" w:hAnsi="Arial" w:cs="Arial"/>
                <w:vanish/>
              </w:rPr>
            </w:pPr>
          </w:p>
          <w:p w14:paraId="0D1E44D6" w14:textId="77777777" w:rsidR="001D6DE9" w:rsidRPr="001D6DE9" w:rsidRDefault="001D6DE9" w:rsidP="001D6DE9">
            <w:pPr>
              <w:pStyle w:val="Prrafodelista"/>
              <w:numPr>
                <w:ilvl w:val="0"/>
                <w:numId w:val="38"/>
              </w:numPr>
              <w:tabs>
                <w:tab w:val="left" w:pos="454"/>
              </w:tabs>
              <w:spacing w:line="276" w:lineRule="auto"/>
              <w:rPr>
                <w:rFonts w:ascii="Arial" w:hAnsi="Arial" w:cs="Arial"/>
                <w:vanish/>
              </w:rPr>
            </w:pPr>
          </w:p>
          <w:p w14:paraId="7F045CBB" w14:textId="77777777" w:rsidR="001D6DE9" w:rsidRPr="001D6DE9" w:rsidRDefault="001D6DE9" w:rsidP="001D6DE9">
            <w:pPr>
              <w:pStyle w:val="Prrafodelista"/>
              <w:numPr>
                <w:ilvl w:val="0"/>
                <w:numId w:val="38"/>
              </w:numPr>
              <w:tabs>
                <w:tab w:val="left" w:pos="454"/>
              </w:tabs>
              <w:spacing w:line="276" w:lineRule="auto"/>
              <w:rPr>
                <w:rFonts w:ascii="Arial" w:hAnsi="Arial" w:cs="Arial"/>
                <w:vanish/>
              </w:rPr>
            </w:pPr>
          </w:p>
          <w:p w14:paraId="494E710D" w14:textId="5D436EF4" w:rsidR="001D6DE9" w:rsidRDefault="001D6DE9" w:rsidP="001D6DE9">
            <w:pPr>
              <w:pStyle w:val="Prrafodelista"/>
              <w:numPr>
                <w:ilvl w:val="1"/>
                <w:numId w:val="38"/>
              </w:numPr>
              <w:tabs>
                <w:tab w:val="left" w:pos="454"/>
              </w:tabs>
              <w:spacing w:line="276" w:lineRule="auto"/>
              <w:rPr>
                <w:rFonts w:ascii="Arial" w:hAnsi="Arial" w:cs="Arial"/>
              </w:rPr>
            </w:pPr>
            <w:r w:rsidRPr="00FD4E37">
              <w:rPr>
                <w:rFonts w:ascii="Arial" w:hAnsi="Arial" w:cs="Arial"/>
              </w:rPr>
              <w:t>Instancia de Aprobación:</w:t>
            </w:r>
          </w:p>
          <w:p w14:paraId="19E32D58" w14:textId="77777777" w:rsidR="001D6DE9" w:rsidRPr="00FD4E37" w:rsidRDefault="001D6DE9" w:rsidP="001D6DE9">
            <w:pPr>
              <w:ind w:left="463"/>
              <w:rPr>
                <w:rFonts w:ascii="Arial" w:hAnsi="Arial" w:cs="Arial"/>
              </w:rPr>
            </w:pPr>
            <w:r w:rsidRPr="00FD4E37">
              <w:rPr>
                <w:rFonts w:ascii="Arial" w:hAnsi="Arial" w:cs="Arial"/>
              </w:rPr>
              <w:t xml:space="preserve">Lic. </w:t>
            </w:r>
            <w:proofErr w:type="spellStart"/>
            <w:r>
              <w:rPr>
                <w:rFonts w:ascii="Arial" w:hAnsi="Arial" w:cs="Arial"/>
              </w:rPr>
              <w:t>Jose</w:t>
            </w:r>
            <w:proofErr w:type="spellEnd"/>
            <w:r>
              <w:rPr>
                <w:rFonts w:ascii="Arial" w:hAnsi="Arial" w:cs="Arial"/>
              </w:rPr>
              <w:t xml:space="preserve"> </w:t>
            </w:r>
            <w:proofErr w:type="spellStart"/>
            <w:r>
              <w:rPr>
                <w:rFonts w:ascii="Arial" w:hAnsi="Arial" w:cs="Arial"/>
              </w:rPr>
              <w:t>Maria</w:t>
            </w:r>
            <w:proofErr w:type="spellEnd"/>
            <w:r>
              <w:rPr>
                <w:rFonts w:ascii="Arial" w:hAnsi="Arial" w:cs="Arial"/>
              </w:rPr>
              <w:t xml:space="preserve"> </w:t>
            </w:r>
            <w:proofErr w:type="spellStart"/>
            <w:r>
              <w:rPr>
                <w:rFonts w:ascii="Arial" w:hAnsi="Arial" w:cs="Arial"/>
              </w:rPr>
              <w:t>Zacary</w:t>
            </w:r>
            <w:proofErr w:type="spellEnd"/>
            <w:r w:rsidRPr="00FD4E37">
              <w:rPr>
                <w:rFonts w:ascii="Arial" w:hAnsi="Arial" w:cs="Arial"/>
              </w:rPr>
              <w:t xml:space="preserve">     </w:t>
            </w:r>
            <w:r>
              <w:rPr>
                <w:rFonts w:ascii="Arial" w:hAnsi="Arial" w:cs="Arial"/>
              </w:rPr>
              <w:t xml:space="preserve">    </w:t>
            </w:r>
            <w:r w:rsidRPr="00FD4E37">
              <w:rPr>
                <w:rFonts w:ascii="Arial" w:hAnsi="Arial" w:cs="Arial"/>
              </w:rPr>
              <w:t xml:space="preserve">       Gerente Administrativo Financiero</w:t>
            </w:r>
            <w:r>
              <w:rPr>
                <w:rFonts w:ascii="Arial" w:hAnsi="Arial" w:cs="Arial"/>
              </w:rPr>
              <w:t xml:space="preserve"> </w:t>
            </w:r>
            <w:proofErr w:type="spellStart"/>
            <w:r>
              <w:rPr>
                <w:rFonts w:ascii="Arial" w:hAnsi="Arial" w:cs="Arial"/>
              </w:rPr>
              <w:t>a.i.</w:t>
            </w:r>
            <w:proofErr w:type="spellEnd"/>
          </w:p>
          <w:p w14:paraId="3B4F4EA7" w14:textId="77777777" w:rsidR="001D6DE9" w:rsidRPr="00423F5D" w:rsidRDefault="001D6DE9" w:rsidP="001D6DE9">
            <w:pPr>
              <w:pStyle w:val="Prrafodelista"/>
              <w:spacing w:after="120"/>
              <w:ind w:left="463"/>
              <w:rPr>
                <w:rFonts w:ascii="Arial" w:hAnsi="Arial" w:cs="Arial"/>
                <w:lang w:val="it-IT"/>
              </w:rPr>
            </w:pPr>
            <w:r w:rsidRPr="00423F5D">
              <w:rPr>
                <w:rFonts w:ascii="Arial" w:hAnsi="Arial" w:cs="Arial"/>
                <w:lang w:val="it-IT"/>
              </w:rPr>
              <w:t>Dra. Maria Luiza Valenzuela       Gerente Medico</w:t>
            </w:r>
          </w:p>
          <w:p w14:paraId="7C655653" w14:textId="77777777" w:rsidR="001D6DE9" w:rsidRDefault="001D6DE9" w:rsidP="001D6DE9">
            <w:pPr>
              <w:pStyle w:val="Prrafodelista"/>
              <w:tabs>
                <w:tab w:val="left" w:pos="454"/>
              </w:tabs>
              <w:spacing w:line="276" w:lineRule="auto"/>
              <w:ind w:left="360"/>
              <w:rPr>
                <w:rFonts w:ascii="Arial" w:hAnsi="Arial" w:cs="Arial"/>
              </w:rPr>
            </w:pPr>
          </w:p>
          <w:p w14:paraId="3229F1AE" w14:textId="0C33AE7D" w:rsidR="001D6DE9" w:rsidRPr="001D6DE9" w:rsidRDefault="001D6DE9" w:rsidP="001D6DE9">
            <w:pPr>
              <w:pStyle w:val="Prrafodelista"/>
              <w:numPr>
                <w:ilvl w:val="1"/>
                <w:numId w:val="38"/>
              </w:numPr>
              <w:tabs>
                <w:tab w:val="left" w:pos="454"/>
              </w:tabs>
              <w:spacing w:line="276" w:lineRule="auto"/>
              <w:rPr>
                <w:rFonts w:ascii="Arial" w:hAnsi="Arial" w:cs="Arial"/>
              </w:rPr>
            </w:pPr>
            <w:r w:rsidRPr="001D6DE9">
              <w:rPr>
                <w:rFonts w:ascii="Arial" w:hAnsi="Arial" w:cs="Arial"/>
              </w:rPr>
              <w:t>Las autoridades de la CSBP que ocupan cargos ejecutivos son:</w:t>
            </w:r>
          </w:p>
          <w:p w14:paraId="0E297B8D" w14:textId="77777777" w:rsidR="001D6DE9" w:rsidRPr="00FD4E37" w:rsidRDefault="001D6DE9" w:rsidP="001D6DE9">
            <w:pPr>
              <w:pStyle w:val="Prrafodelista"/>
              <w:tabs>
                <w:tab w:val="left" w:pos="3440"/>
              </w:tabs>
              <w:spacing w:after="40"/>
              <w:ind w:left="454"/>
              <w:rPr>
                <w:rFonts w:ascii="Arial" w:hAnsi="Arial" w:cs="Arial"/>
              </w:rPr>
            </w:pPr>
            <w:r w:rsidRPr="00FD4E37">
              <w:rPr>
                <w:rFonts w:ascii="Arial" w:hAnsi="Arial" w:cs="Arial"/>
              </w:rPr>
              <w:t xml:space="preserve">Lic. </w:t>
            </w:r>
            <w:proofErr w:type="spellStart"/>
            <w:r>
              <w:rPr>
                <w:rFonts w:ascii="Arial" w:hAnsi="Arial" w:cs="Arial"/>
              </w:rPr>
              <w:t>Alvaro</w:t>
            </w:r>
            <w:proofErr w:type="spellEnd"/>
            <w:r>
              <w:rPr>
                <w:rFonts w:ascii="Arial" w:hAnsi="Arial" w:cs="Arial"/>
              </w:rPr>
              <w:t xml:space="preserve"> </w:t>
            </w:r>
            <w:proofErr w:type="spellStart"/>
            <w:r>
              <w:rPr>
                <w:rFonts w:ascii="Arial" w:hAnsi="Arial" w:cs="Arial"/>
              </w:rPr>
              <w:t>Chirveches</w:t>
            </w:r>
            <w:proofErr w:type="spellEnd"/>
            <w:r w:rsidRPr="00FD4E37">
              <w:rPr>
                <w:rFonts w:ascii="Arial" w:hAnsi="Arial" w:cs="Arial"/>
              </w:rPr>
              <w:t xml:space="preserve">                Gerente General </w:t>
            </w:r>
            <w:proofErr w:type="spellStart"/>
            <w:r>
              <w:rPr>
                <w:rFonts w:ascii="Arial" w:hAnsi="Arial" w:cs="Arial"/>
              </w:rPr>
              <w:t>a.i.</w:t>
            </w:r>
            <w:proofErr w:type="spellEnd"/>
          </w:p>
          <w:p w14:paraId="687593CE" w14:textId="77777777" w:rsidR="001D6DE9" w:rsidRPr="00FD4E37" w:rsidRDefault="001D6DE9" w:rsidP="001D6DE9">
            <w:pPr>
              <w:pStyle w:val="Prrafodelista"/>
              <w:tabs>
                <w:tab w:val="left" w:pos="3440"/>
              </w:tabs>
              <w:spacing w:after="40"/>
              <w:ind w:left="454"/>
              <w:rPr>
                <w:rFonts w:ascii="Arial" w:hAnsi="Arial" w:cs="Arial"/>
              </w:rPr>
            </w:pPr>
            <w:r w:rsidRPr="00FD4E37">
              <w:rPr>
                <w:rFonts w:ascii="Arial" w:hAnsi="Arial" w:cs="Arial"/>
              </w:rPr>
              <w:t xml:space="preserve">Lic. </w:t>
            </w:r>
            <w:proofErr w:type="spellStart"/>
            <w:r>
              <w:rPr>
                <w:rFonts w:ascii="Arial" w:hAnsi="Arial" w:cs="Arial"/>
              </w:rPr>
              <w:t>Jose</w:t>
            </w:r>
            <w:proofErr w:type="spellEnd"/>
            <w:r>
              <w:rPr>
                <w:rFonts w:ascii="Arial" w:hAnsi="Arial" w:cs="Arial"/>
              </w:rPr>
              <w:t xml:space="preserve"> </w:t>
            </w:r>
            <w:proofErr w:type="spellStart"/>
            <w:r>
              <w:rPr>
                <w:rFonts w:ascii="Arial" w:hAnsi="Arial" w:cs="Arial"/>
              </w:rPr>
              <w:t>Maria</w:t>
            </w:r>
            <w:proofErr w:type="spellEnd"/>
            <w:r>
              <w:rPr>
                <w:rFonts w:ascii="Arial" w:hAnsi="Arial" w:cs="Arial"/>
              </w:rPr>
              <w:t xml:space="preserve"> </w:t>
            </w:r>
            <w:proofErr w:type="spellStart"/>
            <w:r>
              <w:rPr>
                <w:rFonts w:ascii="Arial" w:hAnsi="Arial" w:cs="Arial"/>
              </w:rPr>
              <w:t>Zacary</w:t>
            </w:r>
            <w:proofErr w:type="spellEnd"/>
            <w:r w:rsidRPr="00FD4E37">
              <w:rPr>
                <w:rFonts w:ascii="Arial" w:hAnsi="Arial" w:cs="Arial"/>
              </w:rPr>
              <w:t xml:space="preserve">     </w:t>
            </w:r>
            <w:r>
              <w:rPr>
                <w:rFonts w:ascii="Arial" w:hAnsi="Arial" w:cs="Arial"/>
              </w:rPr>
              <w:t xml:space="preserve">    </w:t>
            </w:r>
            <w:r w:rsidRPr="00FD4E37">
              <w:rPr>
                <w:rFonts w:ascii="Arial" w:hAnsi="Arial" w:cs="Arial"/>
              </w:rPr>
              <w:t xml:space="preserve">       Gerente Administrativo Financiero</w:t>
            </w:r>
            <w:r>
              <w:rPr>
                <w:rFonts w:ascii="Arial" w:hAnsi="Arial" w:cs="Arial"/>
              </w:rPr>
              <w:t xml:space="preserve"> </w:t>
            </w:r>
            <w:proofErr w:type="spellStart"/>
            <w:r>
              <w:rPr>
                <w:rFonts w:ascii="Arial" w:hAnsi="Arial" w:cs="Arial"/>
              </w:rPr>
              <w:t>a.i.</w:t>
            </w:r>
            <w:proofErr w:type="spellEnd"/>
          </w:p>
          <w:p w14:paraId="780C9025" w14:textId="01B43FE6" w:rsidR="001D6DE9" w:rsidRPr="001D6DE9" w:rsidRDefault="001D6DE9" w:rsidP="001D6DE9">
            <w:pPr>
              <w:spacing w:after="120"/>
              <w:ind w:left="496"/>
              <w:rPr>
                <w:rFonts w:asciiTheme="minorHAnsi" w:hAnsiTheme="minorHAnsi" w:cs="Arial"/>
              </w:rPr>
            </w:pPr>
            <w:r w:rsidRPr="001D6DE9">
              <w:rPr>
                <w:rFonts w:ascii="Arial" w:hAnsi="Arial" w:cs="Arial"/>
              </w:rPr>
              <w:t xml:space="preserve">Dra. </w:t>
            </w:r>
            <w:proofErr w:type="spellStart"/>
            <w:r w:rsidRPr="001D6DE9">
              <w:rPr>
                <w:rFonts w:ascii="Arial" w:hAnsi="Arial" w:cs="Arial"/>
              </w:rPr>
              <w:t>Maria</w:t>
            </w:r>
            <w:proofErr w:type="spellEnd"/>
            <w:r w:rsidRPr="001D6DE9">
              <w:rPr>
                <w:rFonts w:ascii="Arial" w:hAnsi="Arial" w:cs="Arial"/>
              </w:rPr>
              <w:t xml:space="preserve"> Luiza Valenzuela       Gerente Medico</w:t>
            </w:r>
          </w:p>
        </w:tc>
      </w:tr>
      <w:tr w:rsidR="00A755EB" w:rsidRPr="00A81DCD" w14:paraId="25F48587" w14:textId="77777777" w:rsidTr="001D6DE9">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6F8547D1" w:rsidR="00A755EB" w:rsidRPr="001877E0" w:rsidRDefault="00A755EB" w:rsidP="001877E0">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1D6DE9">
        <w:trPr>
          <w:trHeight w:val="607"/>
        </w:trPr>
        <w:tc>
          <w:tcPr>
            <w:tcW w:w="2972" w:type="dxa"/>
          </w:tcPr>
          <w:p w14:paraId="6916F1C9" w14:textId="162516D0"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6720FDF5"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1D6DE9">
        <w:trPr>
          <w:trHeight w:val="1102"/>
        </w:trPr>
        <w:tc>
          <w:tcPr>
            <w:tcW w:w="2972" w:type="dxa"/>
          </w:tcPr>
          <w:p w14:paraId="2BCAE6B4" w14:textId="426E8E49"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77BB8288" w:rsidR="00A755EB" w:rsidRPr="00A81DCD" w:rsidRDefault="00A755EB" w:rsidP="001877E0">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1D6DE9">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7780F6ED"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1D6DE9">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5600C92" w:rsidR="00A755EB" w:rsidRPr="00A81DCD" w:rsidRDefault="003B0BC4" w:rsidP="00D648AC">
            <w:pPr>
              <w:pStyle w:val="Sinespaciado"/>
              <w:numPr>
                <w:ilvl w:val="0"/>
                <w:numId w:val="12"/>
              </w:numPr>
              <w:spacing w:after="200" w:line="276" w:lineRule="auto"/>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1D6DE9">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1D6DE9">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F719AA" w:rsidRPr="00A81DCD" w14:paraId="486DC72C" w14:textId="77777777" w:rsidTr="001D6DE9">
        <w:trPr>
          <w:trHeight w:val="770"/>
        </w:trPr>
        <w:tc>
          <w:tcPr>
            <w:tcW w:w="2972" w:type="dxa"/>
          </w:tcPr>
          <w:p w14:paraId="5B0CBD71" w14:textId="4322E2FD"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RESPONSABILIDAD</w:t>
            </w:r>
          </w:p>
        </w:tc>
        <w:tc>
          <w:tcPr>
            <w:tcW w:w="6946" w:type="dxa"/>
          </w:tcPr>
          <w:p w14:paraId="12CC733E" w14:textId="3F5497F5" w:rsidR="00F719AA" w:rsidRPr="00A81DCD" w:rsidRDefault="00F719AA" w:rsidP="00F719A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1D6DE9">
        <w:trPr>
          <w:trHeight w:val="948"/>
        </w:trPr>
        <w:tc>
          <w:tcPr>
            <w:tcW w:w="2972" w:type="dxa"/>
          </w:tcPr>
          <w:p w14:paraId="37DEED51" w14:textId="2B5660D4"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7E430328" w14:textId="092F40C2" w:rsidR="00F719AA" w:rsidRPr="00A81DCD" w:rsidRDefault="00F719AA" w:rsidP="00F719AA">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w:t>
            </w:r>
            <w:r w:rsidR="001F6C59">
              <w:rPr>
                <w:rFonts w:asciiTheme="minorHAnsi" w:hAnsiTheme="minorHAnsi" w:cstheme="minorHAnsi"/>
              </w:rPr>
              <w:t>diferentes multas según lo que se detalle en las especificaciones técnicas</w:t>
            </w:r>
            <w:r>
              <w:rPr>
                <w:rFonts w:asciiTheme="minorHAnsi" w:hAnsiTheme="minorHAnsi" w:cstheme="minorHAnsi"/>
              </w:rPr>
              <w:t>.</w:t>
            </w:r>
            <w:bookmarkEnd w:id="1"/>
          </w:p>
        </w:tc>
      </w:tr>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F719AA" w:rsidRDefault="00DB1F0F" w:rsidP="007E5661">
            <w:pPr>
              <w:jc w:val="center"/>
              <w:rPr>
                <w:rFonts w:asciiTheme="minorHAnsi" w:hAnsiTheme="minorHAnsi" w:cstheme="minorHAnsi"/>
                <w:b/>
              </w:rPr>
            </w:pPr>
            <w:r w:rsidRPr="00F719AA">
              <w:rPr>
                <w:rFonts w:asciiTheme="minorHAnsi" w:hAnsiTheme="minorHAnsi" w:cstheme="minorHAnsi"/>
                <w:b/>
              </w:rPr>
              <w:t>PARTE</w:t>
            </w:r>
            <w:r w:rsidR="009C528A" w:rsidRPr="00F719AA">
              <w:rPr>
                <w:rFonts w:asciiTheme="minorHAnsi" w:hAnsiTheme="minorHAnsi" w:cstheme="minorHAnsi"/>
                <w:b/>
              </w:rPr>
              <w:t xml:space="preserve"> II</w:t>
            </w:r>
          </w:p>
          <w:p w14:paraId="3DA26D8B" w14:textId="77777777" w:rsidR="009C528A" w:rsidRPr="00A81DCD" w:rsidRDefault="009C528A" w:rsidP="007E5661">
            <w:pPr>
              <w:jc w:val="center"/>
              <w:rPr>
                <w:b/>
              </w:rPr>
            </w:pPr>
            <w:r w:rsidRPr="00F719AA">
              <w:rPr>
                <w:rFonts w:asciiTheme="minorHAnsi" w:hAnsiTheme="minorHAnsi" w:cstheme="minorHAnsi"/>
                <w:b/>
              </w:rPr>
              <w:t>PREPARACIÓN DE LA OFERTA</w:t>
            </w:r>
          </w:p>
        </w:tc>
      </w:tr>
      <w:tr w:rsidR="000B40DD" w:rsidRPr="00A81DCD" w14:paraId="2BE8B8B8" w14:textId="77777777" w:rsidTr="001D6DE9">
        <w:tc>
          <w:tcPr>
            <w:tcW w:w="2972" w:type="dxa"/>
          </w:tcPr>
          <w:p w14:paraId="609CD2B3" w14:textId="5978EAAF" w:rsidR="000B40DD" w:rsidRPr="00A81DCD" w:rsidRDefault="000B40DD" w:rsidP="003C1672">
            <w:pPr>
              <w:pStyle w:val="Sinespaciado"/>
              <w:numPr>
                <w:ilvl w:val="0"/>
                <w:numId w:val="2"/>
              </w:numPr>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946" w:type="dxa"/>
          </w:tcPr>
          <w:p w14:paraId="3EDB6695" w14:textId="148BD693" w:rsidR="000B40DD" w:rsidRPr="000B40DD" w:rsidRDefault="000B40DD" w:rsidP="00BC4927">
            <w:pPr>
              <w:pStyle w:val="Prrafodelista"/>
              <w:widowControl w:val="0"/>
              <w:numPr>
                <w:ilvl w:val="1"/>
                <w:numId w:val="35"/>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CONSULTAS ESCRITAS SOBRE EL PC</w:t>
            </w:r>
          </w:p>
          <w:p w14:paraId="01FB3E5F"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1DE144F0" w14:textId="77777777"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 xml:space="preserve">REUNIÓN DE ACLARACIÓN </w:t>
            </w:r>
          </w:p>
          <w:p w14:paraId="661E7045"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0B40DD" w:rsidRPr="000B40DD" w:rsidRDefault="000B40DD" w:rsidP="000B40DD">
            <w:pPr>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9C528A" w:rsidRPr="00A81DCD" w14:paraId="1E21EFD2" w14:textId="77777777" w:rsidTr="001D6DE9">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0B40DD">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E71D55D" w:rsidR="006C4C32" w:rsidRDefault="006C4C32" w:rsidP="000B40DD">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6E351130" w:rsidR="001474D2" w:rsidRPr="000B40DD" w:rsidRDefault="001D6DE9" w:rsidP="000B40DD">
            <w:pPr>
              <w:pStyle w:val="Prrafodelista"/>
              <w:numPr>
                <w:ilvl w:val="0"/>
                <w:numId w:val="14"/>
              </w:numPr>
              <w:tabs>
                <w:tab w:val="left" w:pos="993"/>
              </w:tabs>
              <w:suppressAutoHyphens/>
              <w:jc w:val="both"/>
              <w:rPr>
                <w:rFonts w:asciiTheme="minorHAnsi" w:hAnsiTheme="minorHAnsi" w:cstheme="minorHAnsi"/>
              </w:rPr>
            </w:pPr>
            <w:r>
              <w:rPr>
                <w:rFonts w:asciiTheme="minorHAnsi" w:hAnsiTheme="minorHAnsi" w:cstheme="minorHAnsi"/>
                <w:b/>
              </w:rPr>
              <w:t xml:space="preserve">BOLETA DE </w:t>
            </w:r>
            <w:r w:rsidR="001474D2" w:rsidRPr="00C820D2">
              <w:rPr>
                <w:rFonts w:asciiTheme="minorHAnsi" w:hAnsiTheme="minorHAnsi" w:cstheme="minorHAnsi"/>
                <w:b/>
              </w:rPr>
              <w:t>GARANTIA DE SERIEDAD DE PROPUESTA:</w:t>
            </w:r>
            <w:r w:rsidR="001474D2">
              <w:rPr>
                <w:rFonts w:asciiTheme="minorHAnsi" w:hAnsiTheme="minorHAnsi" w:cstheme="minorHAnsi"/>
                <w:b/>
              </w:rPr>
              <w:t xml:space="preserve"> </w:t>
            </w:r>
            <w:r w:rsidR="000B40DD">
              <w:rPr>
                <w:rFonts w:asciiTheme="minorHAnsi" w:hAnsiTheme="minorHAnsi" w:cstheme="minorHAnsi"/>
                <w:b/>
              </w:rPr>
              <w:t>(ORIGINAL)</w:t>
            </w:r>
            <w:r w:rsidR="001474D2" w:rsidRPr="000B40DD">
              <w:rPr>
                <w:rFonts w:asciiTheme="minorHAnsi" w:hAnsiTheme="minorHAnsi" w:cstheme="minorHAnsi"/>
                <w:bCs/>
                <w:lang w:val="es-ES_tradnl"/>
              </w:rPr>
              <w:t>,</w:t>
            </w:r>
            <w:r w:rsidR="001474D2" w:rsidRPr="00C820D2">
              <w:rPr>
                <w:rFonts w:asciiTheme="minorHAnsi" w:hAnsiTheme="minorHAnsi" w:cstheme="minorHAnsi"/>
                <w:b/>
                <w:lang w:val="es-ES_tradnl"/>
              </w:rPr>
              <w:t xml:space="preserve"> </w:t>
            </w:r>
            <w:r w:rsidR="001474D2" w:rsidRPr="00C820D2">
              <w:rPr>
                <w:rFonts w:asciiTheme="minorHAnsi" w:hAnsiTheme="minorHAnsi" w:cstheme="minorHAnsi"/>
                <w:lang w:val="es-ES_tradnl"/>
              </w:rPr>
              <w:t xml:space="preserve">emitida a nombre de la </w:t>
            </w:r>
            <w:r w:rsidR="001474D2" w:rsidRPr="00C820D2">
              <w:rPr>
                <w:rFonts w:asciiTheme="minorHAnsi" w:hAnsiTheme="minorHAnsi" w:cstheme="minorHAnsi"/>
                <w:b/>
                <w:bCs/>
                <w:color w:val="0000FF"/>
                <w:lang w:val="es-ES_tradnl"/>
              </w:rPr>
              <w:t>Caja de Salud de la Banca Privada</w:t>
            </w:r>
            <w:r w:rsidR="001474D2" w:rsidRPr="00C820D2">
              <w:rPr>
                <w:rFonts w:asciiTheme="minorHAnsi" w:hAnsiTheme="minorHAnsi" w:cstheme="minorHAnsi"/>
                <w:b/>
                <w:lang w:val="es-ES_tradnl"/>
              </w:rPr>
              <w:t>,</w:t>
            </w:r>
            <w:r w:rsidR="002D0572">
              <w:rPr>
                <w:rFonts w:asciiTheme="minorHAnsi" w:hAnsiTheme="minorHAnsi" w:cstheme="minorHAnsi"/>
                <w:b/>
                <w:lang w:val="es-ES_tradnl"/>
              </w:rPr>
              <w:t xml:space="preserve"> por un importe de Bs15.600,00 bolivianos</w:t>
            </w:r>
            <w:r w:rsidR="001474D2" w:rsidRPr="00C820D2">
              <w:rPr>
                <w:rFonts w:asciiTheme="minorHAnsi" w:hAnsiTheme="minorHAnsi" w:cstheme="minorHAnsi"/>
                <w:lang w:val="es-ES_tradnl"/>
              </w:rPr>
              <w:t xml:space="preserve"> con validez de </w:t>
            </w:r>
            <w:r w:rsidR="001474D2" w:rsidRPr="00C820D2">
              <w:rPr>
                <w:rFonts w:asciiTheme="minorHAnsi" w:hAnsiTheme="minorHAnsi" w:cstheme="minorHAnsi"/>
                <w:b/>
                <w:bCs/>
                <w:color w:val="0000FF"/>
                <w:lang w:val="es-ES_tradnl"/>
              </w:rPr>
              <w:t>90</w:t>
            </w:r>
            <w:r w:rsidR="001474D2" w:rsidRPr="00C820D2">
              <w:rPr>
                <w:rFonts w:asciiTheme="minorHAnsi" w:hAnsiTheme="minorHAnsi" w:cstheme="minorHAnsi"/>
                <w:color w:val="0000FF"/>
                <w:lang w:val="es-ES_tradnl"/>
              </w:rPr>
              <w:t xml:space="preserve"> </w:t>
            </w:r>
            <w:r w:rsidR="001474D2" w:rsidRPr="00C820D2">
              <w:rPr>
                <w:rFonts w:asciiTheme="minorHAnsi" w:hAnsiTheme="minorHAnsi" w:cstheme="minorHAnsi"/>
                <w:b/>
                <w:color w:val="0000FF"/>
                <w:lang w:val="es-ES_tradnl"/>
              </w:rPr>
              <w:t>días calendario computados a partir de la fecha de presentación de propuestas</w:t>
            </w:r>
            <w:r w:rsidR="001474D2" w:rsidRPr="00DB7BE8">
              <w:rPr>
                <w:rFonts w:asciiTheme="minorHAnsi" w:hAnsiTheme="minorHAnsi" w:cstheme="minorHAnsi"/>
                <w:bCs/>
                <w:lang w:val="es-ES_tradnl"/>
              </w:rPr>
              <w:t xml:space="preserve">, con </w:t>
            </w:r>
            <w:r w:rsidR="001474D2" w:rsidRPr="00FC624A">
              <w:rPr>
                <w:rFonts w:asciiTheme="minorHAnsi" w:hAnsiTheme="minorHAnsi" w:cstheme="minorHAnsi"/>
                <w:bCs/>
                <w:lang w:val="es-ES_tradnl"/>
              </w:rPr>
              <w:t>característica de</w:t>
            </w:r>
            <w:r>
              <w:rPr>
                <w:rFonts w:asciiTheme="minorHAnsi" w:hAnsiTheme="minorHAnsi" w:cstheme="minorHAnsi"/>
                <w:bCs/>
                <w:lang w:val="es-ES_tradnl"/>
              </w:rPr>
              <w:t xml:space="preserve">: a primer </w:t>
            </w:r>
            <w:proofErr w:type="spellStart"/>
            <w:r>
              <w:rPr>
                <w:rFonts w:asciiTheme="minorHAnsi" w:hAnsiTheme="minorHAnsi" w:cstheme="minorHAnsi"/>
                <w:bCs/>
                <w:lang w:val="es-ES_tradnl"/>
              </w:rPr>
              <w:t>requerimietno</w:t>
            </w:r>
            <w:proofErr w:type="spellEnd"/>
            <w:r>
              <w:rPr>
                <w:rFonts w:asciiTheme="minorHAnsi" w:hAnsiTheme="minorHAnsi" w:cstheme="minorHAnsi"/>
                <w:bCs/>
                <w:lang w:val="es-ES_tradnl"/>
              </w:rPr>
              <w:t>,</w:t>
            </w:r>
            <w:r w:rsidR="001474D2" w:rsidRPr="00FC624A">
              <w:rPr>
                <w:rFonts w:asciiTheme="minorHAnsi" w:hAnsiTheme="minorHAnsi" w:cstheme="minorHAnsi"/>
                <w:bCs/>
                <w:lang w:val="es-ES_tradnl"/>
              </w:rPr>
              <w:t xml:space="preserve"> renovabl</w:t>
            </w:r>
            <w:r w:rsidR="001474D2">
              <w:rPr>
                <w:rFonts w:asciiTheme="minorHAnsi" w:hAnsiTheme="minorHAnsi" w:cstheme="minorHAnsi"/>
                <w:bCs/>
                <w:lang w:val="es-ES_tradnl"/>
              </w:rPr>
              <w:t>e</w:t>
            </w:r>
            <w:r w:rsidR="001474D2" w:rsidRPr="00FC624A">
              <w:rPr>
                <w:rFonts w:asciiTheme="minorHAnsi" w:hAnsiTheme="minorHAnsi" w:cstheme="minorHAnsi"/>
                <w:bCs/>
                <w:lang w:val="es-ES_tradnl"/>
              </w:rPr>
              <w:t>, de carácter irrevocable y de ejecución inmediata</w:t>
            </w:r>
            <w:r>
              <w:rPr>
                <w:rFonts w:asciiTheme="minorHAnsi" w:hAnsiTheme="minorHAnsi" w:cstheme="minorHAnsi"/>
                <w:bCs/>
                <w:lang w:val="es-ES_tradnl"/>
              </w:rPr>
              <w:t xml:space="preserve">, </w:t>
            </w:r>
            <w:r w:rsidR="001474D2" w:rsidRPr="00FC624A">
              <w:rPr>
                <w:rFonts w:asciiTheme="minorHAnsi" w:hAnsiTheme="minorHAnsi" w:cstheme="minorHAnsi"/>
                <w:bCs/>
                <w:lang w:val="es-ES_tradnl"/>
              </w:rPr>
              <w:t>emitidas por Instituciones Financieras autorizadas por la ASFI, según corresponda.</w:t>
            </w:r>
          </w:p>
          <w:p w14:paraId="1A776ABA" w14:textId="77777777" w:rsidR="000B40DD" w:rsidRPr="002D0572" w:rsidRDefault="000B40DD" w:rsidP="002D0572">
            <w:pPr>
              <w:tabs>
                <w:tab w:val="left" w:pos="894"/>
              </w:tabs>
              <w:spacing w:after="60"/>
              <w:rPr>
                <w:rFonts w:asciiTheme="minorHAnsi" w:hAnsiTheme="minorHAnsi" w:cstheme="minorHAnsi"/>
                <w:sz w:val="6"/>
                <w:szCs w:val="6"/>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718D0D3" w14:textId="79B850CD" w:rsidR="009F1095" w:rsidRPr="009F1095" w:rsidRDefault="006C4C32" w:rsidP="009F1095">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r w:rsidR="000B40DD">
              <w:rPr>
                <w:rFonts w:asciiTheme="minorHAnsi" w:hAnsiTheme="minorHAnsi" w:cs="Arial"/>
                <w:b/>
              </w:rPr>
              <w:t xml:space="preserve"> </w:t>
            </w:r>
            <w:r w:rsidR="000B40DD">
              <w:rPr>
                <w:rFonts w:asciiTheme="minorHAnsi" w:hAnsiTheme="minorHAnsi" w:cs="Arial"/>
                <w:bCs/>
              </w:rPr>
              <w:t>(para cada ítem)</w:t>
            </w:r>
          </w:p>
          <w:p w14:paraId="7091448D" w14:textId="467E9139" w:rsidR="000B40DD" w:rsidRPr="00A81DCD" w:rsidRDefault="000B40DD" w:rsidP="000B40DD">
            <w:pPr>
              <w:suppressAutoHyphens/>
              <w:jc w:val="both"/>
              <w:rPr>
                <w:rFonts w:asciiTheme="minorHAnsi" w:hAnsiTheme="minorHAnsi" w:cs="Arial"/>
                <w:b/>
              </w:rPr>
            </w:pPr>
            <w:r w:rsidRPr="00A81DCD">
              <w:rPr>
                <w:rFonts w:asciiTheme="minorHAnsi" w:hAnsiTheme="minorHAnsi" w:cs="Arial"/>
                <w:b/>
              </w:rPr>
              <w:t xml:space="preserve">DOCUMENTOS DE LA </w:t>
            </w:r>
            <w:r>
              <w:rPr>
                <w:rFonts w:asciiTheme="minorHAnsi" w:hAnsiTheme="minorHAnsi" w:cs="Arial"/>
                <w:b/>
              </w:rPr>
              <w:t xml:space="preserve">EXPERIENCIA </w:t>
            </w:r>
          </w:p>
          <w:p w14:paraId="0FFFCC70" w14:textId="77777777" w:rsidR="000B40DD" w:rsidRPr="00A81DCD" w:rsidRDefault="000B40DD" w:rsidP="000B40DD">
            <w:pPr>
              <w:suppressAutoHyphens/>
              <w:jc w:val="both"/>
              <w:rPr>
                <w:rFonts w:asciiTheme="minorHAnsi" w:hAnsiTheme="minorHAnsi" w:cs="Arial"/>
                <w:b/>
              </w:rPr>
            </w:pPr>
          </w:p>
          <w:p w14:paraId="635297DD" w14:textId="015CBE7F" w:rsidR="000B40DD" w:rsidRDefault="000B40DD" w:rsidP="000B40DD">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proofErr w:type="gramStart"/>
            <w:r>
              <w:rPr>
                <w:rFonts w:asciiTheme="minorHAnsi" w:hAnsiTheme="minorHAnsi" w:cs="Arial"/>
                <w:b/>
                <w:bCs/>
              </w:rPr>
              <w:t>4</w:t>
            </w:r>
            <w:r w:rsidRPr="00A81DCD">
              <w:rPr>
                <w:rFonts w:asciiTheme="minorHAnsi" w:hAnsiTheme="minorHAnsi" w:cs="Arial"/>
              </w:rPr>
              <w:t xml:space="preserve"> ,</w:t>
            </w:r>
            <w:proofErr w:type="gramEnd"/>
            <w:r w:rsidRPr="00A81DCD">
              <w:rPr>
                <w:rFonts w:asciiTheme="minorHAnsi" w:hAnsiTheme="minorHAnsi" w:cs="Arial"/>
              </w:rPr>
              <w:t xml:space="preserve"> identificado en los Anexos de este documento, </w:t>
            </w:r>
            <w:r w:rsidRPr="00A81DCD">
              <w:rPr>
                <w:rFonts w:asciiTheme="minorHAnsi" w:hAnsiTheme="minorHAnsi" w:cs="Arial"/>
                <w:b/>
              </w:rPr>
              <w:t>en original</w:t>
            </w:r>
            <w:r>
              <w:rPr>
                <w:rFonts w:asciiTheme="minorHAnsi" w:hAnsiTheme="minorHAnsi" w:cs="Arial"/>
                <w:b/>
              </w:rPr>
              <w:t xml:space="preserve">. </w:t>
            </w:r>
            <w:r>
              <w:rPr>
                <w:rFonts w:asciiTheme="minorHAnsi" w:hAnsiTheme="minorHAnsi" w:cs="Arial"/>
                <w:bCs/>
              </w:rPr>
              <w:t>(para cada ítem)</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3DBD3187" w14:textId="1144EF98" w:rsidR="006C4C32" w:rsidRPr="009F1095" w:rsidRDefault="006C4C32" w:rsidP="009F1095">
            <w:pPr>
              <w:pStyle w:val="Sinespaciado"/>
              <w:numPr>
                <w:ilvl w:val="0"/>
                <w:numId w:val="14"/>
              </w:numPr>
              <w:jc w:val="both"/>
              <w:rPr>
                <w:rFonts w:asciiTheme="minorHAnsi" w:hAnsiTheme="minorHAnsi" w:cs="Arial"/>
                <w:b/>
              </w:rPr>
            </w:pPr>
            <w:r w:rsidRPr="00A81DCD">
              <w:rPr>
                <w:rFonts w:asciiTheme="minorHAnsi" w:hAnsiTheme="minorHAnsi" w:cs="Arial"/>
              </w:rPr>
              <w:lastRenderedPageBreak/>
              <w:t xml:space="preserve">La propuesta económica debe ser presentada en el Formulario </w:t>
            </w:r>
            <w:r w:rsidRPr="006536D5">
              <w:rPr>
                <w:rFonts w:asciiTheme="minorHAnsi" w:hAnsiTheme="minorHAnsi" w:cs="Arial"/>
                <w:b/>
                <w:bCs/>
              </w:rPr>
              <w:t>N</w:t>
            </w:r>
            <w:r w:rsidR="00B54FA0" w:rsidRPr="006536D5">
              <w:rPr>
                <w:rFonts w:asciiTheme="minorHAnsi" w:hAnsiTheme="minorHAnsi" w:cs="Arial"/>
                <w:b/>
                <w:bCs/>
              </w:rPr>
              <w:t>°</w:t>
            </w:r>
            <w:r w:rsidR="000B40DD" w:rsidRPr="006536D5">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tc>
      </w:tr>
      <w:tr w:rsidR="006C4C32" w:rsidRPr="00A81DCD" w14:paraId="20124835" w14:textId="77777777" w:rsidTr="001D6DE9">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C4927">
            <w:pPr>
              <w:pStyle w:val="Sinespaciado"/>
              <w:numPr>
                <w:ilvl w:val="0"/>
                <w:numId w:val="16"/>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C4927">
            <w:pPr>
              <w:pStyle w:val="Sinespaciado"/>
              <w:numPr>
                <w:ilvl w:val="0"/>
                <w:numId w:val="16"/>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6C4C32" w:rsidRPr="00F719AA" w:rsidRDefault="006C4C32" w:rsidP="00BC4927">
            <w:pPr>
              <w:pStyle w:val="Sinespaciado"/>
              <w:numPr>
                <w:ilvl w:val="0"/>
                <w:numId w:val="16"/>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1D6DE9">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F719AA" w:rsidRPr="00A81DCD" w14:paraId="5A9C62CC" w14:textId="77777777" w:rsidTr="001D6DE9">
        <w:tc>
          <w:tcPr>
            <w:tcW w:w="2972" w:type="dxa"/>
          </w:tcPr>
          <w:p w14:paraId="249EBD46" w14:textId="3DB03EE5"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44B6F0B7" w14:textId="77777777" w:rsidR="00F719AA" w:rsidRPr="00A81DCD" w:rsidRDefault="00F719AA" w:rsidP="00F719A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F719AA" w:rsidRPr="00A81DCD" w:rsidRDefault="00F719AA" w:rsidP="00F719AA">
            <w:pPr>
              <w:tabs>
                <w:tab w:val="left" w:pos="993"/>
              </w:tabs>
              <w:jc w:val="both"/>
              <w:outlineLvl w:val="0"/>
              <w:rPr>
                <w:rFonts w:asciiTheme="minorHAnsi" w:hAnsiTheme="minorHAnsi" w:cstheme="minorHAnsi"/>
                <w:bCs/>
                <w:color w:val="000000"/>
                <w:kern w:val="28"/>
                <w:lang w:eastAsia="es-ES"/>
              </w:rPr>
            </w:pPr>
          </w:p>
          <w:p w14:paraId="0707CCEC" w14:textId="77777777" w:rsidR="00F719AA" w:rsidRPr="00A81DCD" w:rsidRDefault="00F719AA" w:rsidP="00F719A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77777777" w:rsidR="00F719AA" w:rsidRPr="00A81DCD" w:rsidRDefault="00F719AA" w:rsidP="00F719AA">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1A5C97C1" w:rsidR="00F719AA" w:rsidRPr="00A81DCD" w:rsidRDefault="00F719AA" w:rsidP="00F719AA">
            <w:pPr>
              <w:pStyle w:val="Norma"/>
              <w:jc w:val="both"/>
              <w:rPr>
                <w:rFonts w:asciiTheme="minorHAnsi" w:hAnsiTheme="minorHAnsi" w:cstheme="minorHAnsi"/>
                <w:lang w:val="es-ES"/>
              </w:rPr>
            </w:pPr>
          </w:p>
          <w:p w14:paraId="3C4E8070" w14:textId="71C1CB12" w:rsidR="00F719AA" w:rsidRPr="00A81DCD" w:rsidRDefault="00F719AA" w:rsidP="00F719AA">
            <w:pPr>
              <w:pStyle w:val="Sinespaciado"/>
              <w:jc w:val="both"/>
              <w:rPr>
                <w:rFonts w:asciiTheme="minorHAnsi" w:hAnsiTheme="minorHAnsi" w:cs="Arial"/>
              </w:rPr>
            </w:pPr>
            <w:r w:rsidRPr="00A81DCD">
              <w:rPr>
                <w:rFonts w:asciiTheme="minorHAnsi" w:hAnsiTheme="minorHAnsi" w:cs="Arial"/>
                <w:szCs w:val="18"/>
              </w:rPr>
              <w:br w:type="page"/>
            </w:r>
          </w:p>
          <w:p w14:paraId="2AA210D8" w14:textId="1F2C1FD2" w:rsidR="00F719AA" w:rsidRPr="00A81DCD" w:rsidRDefault="00F719AA" w:rsidP="00F719AA">
            <w:pPr>
              <w:ind w:left="180" w:right="180"/>
              <w:jc w:val="both"/>
              <w:rPr>
                <w:rFonts w:asciiTheme="minorHAnsi" w:hAnsiTheme="minorHAnsi" w:cs="Arial"/>
                <w:b/>
                <w:bCs/>
                <w:lang w:val="pt-BR"/>
              </w:rPr>
            </w:pPr>
          </w:p>
          <w:p w14:paraId="266D053D" w14:textId="5CEEF8A7" w:rsidR="00F719AA" w:rsidRPr="00A81DCD" w:rsidRDefault="00F719AA" w:rsidP="00F719AA">
            <w:pPr>
              <w:ind w:left="180" w:right="180"/>
              <w:jc w:val="both"/>
              <w:rPr>
                <w:rFonts w:asciiTheme="minorHAnsi" w:hAnsiTheme="minorHAnsi" w:cs="Arial"/>
              </w:rPr>
            </w:pPr>
          </w:p>
          <w:p w14:paraId="3F6EB5AC" w14:textId="45A2D33E" w:rsidR="00F719AA" w:rsidRPr="00A81DCD" w:rsidRDefault="001D6DE9" w:rsidP="00F719AA">
            <w:pPr>
              <w:tabs>
                <w:tab w:val="left" w:pos="1276"/>
              </w:tabs>
              <w:ind w:left="426"/>
              <w:jc w:val="both"/>
              <w:outlineLvl w:val="0"/>
              <w:rPr>
                <w:rFonts w:asciiTheme="minorHAnsi" w:hAnsiTheme="minorHAnsi" w:cs="Arial"/>
                <w:b/>
              </w:rPr>
            </w:pPr>
            <w:r w:rsidRPr="00FD4E37">
              <w:rPr>
                <w:rFonts w:ascii="Arial" w:hAnsi="Arial" w:cs="Arial"/>
                <w:noProof/>
              </w:rPr>
              <w:lastRenderedPageBreak/>
              <mc:AlternateContent>
                <mc:Choice Requires="wps">
                  <w:drawing>
                    <wp:anchor distT="0" distB="0" distL="114300" distR="114300" simplePos="0" relativeHeight="251667456" behindDoc="0" locked="0" layoutInCell="1" allowOverlap="1" wp14:anchorId="128ED003" wp14:editId="0BCEB871">
                      <wp:simplePos x="0" y="0"/>
                      <wp:positionH relativeFrom="column">
                        <wp:posOffset>-2540</wp:posOffset>
                      </wp:positionH>
                      <wp:positionV relativeFrom="paragraph">
                        <wp:posOffset>0</wp:posOffset>
                      </wp:positionV>
                      <wp:extent cx="3473450" cy="2114550"/>
                      <wp:effectExtent l="0" t="0" r="12700" b="19050"/>
                      <wp:wrapNone/>
                      <wp:docPr id="1699766801" name="Rectángulo 1699766801"/>
                      <wp:cNvGraphicFramePr/>
                      <a:graphic xmlns:a="http://schemas.openxmlformats.org/drawingml/2006/main">
                        <a:graphicData uri="http://schemas.microsoft.com/office/word/2010/wordprocessingShape">
                          <wps:wsp>
                            <wps:cNvSpPr/>
                            <wps:spPr>
                              <a:xfrm>
                                <a:off x="0" y="0"/>
                                <a:ext cx="3473450" cy="2114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693C109E" w14:textId="77777777" w:rsidR="001D6DE9" w:rsidRPr="00C32D06" w:rsidRDefault="001D6DE9" w:rsidP="001D6DE9">
                                  <w:pPr>
                                    <w:ind w:left="180" w:right="180"/>
                                    <w:jc w:val="center"/>
                                    <w:rPr>
                                      <w:rFonts w:ascii="Arial Narrow" w:hAnsi="Arial Narrow" w:cs="Arial"/>
                                      <w:b/>
                                      <w:bCs/>
                                    </w:rPr>
                                  </w:pPr>
                                  <w:r w:rsidRPr="00C32D06">
                                    <w:rPr>
                                      <w:noProof/>
                                      <w:lang w:eastAsia="es-BO"/>
                                    </w:rPr>
                                    <w:drawing>
                                      <wp:inline distT="0" distB="0" distL="0" distR="0" wp14:anchorId="654CD3A7" wp14:editId="4F608A34">
                                        <wp:extent cx="986790" cy="325755"/>
                                        <wp:effectExtent l="0" t="0" r="0" b="0"/>
                                        <wp:docPr id="1204125096" name="Imagen 1204125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056719D" w14:textId="77777777" w:rsidR="001D6DE9" w:rsidRPr="00C32D06" w:rsidRDefault="001D6DE9" w:rsidP="001D6DE9">
                                  <w:pPr>
                                    <w:ind w:left="180" w:right="180"/>
                                    <w:jc w:val="center"/>
                                    <w:rPr>
                                      <w:rFonts w:ascii="Arial Narrow" w:hAnsi="Arial Narrow" w:cs="Arial"/>
                                      <w:b/>
                                      <w:bCs/>
                                    </w:rPr>
                                  </w:pPr>
                                  <w:r w:rsidRPr="00C32D06">
                                    <w:rPr>
                                      <w:rFonts w:ascii="Arial Narrow" w:hAnsi="Arial Narrow" w:cs="Arial"/>
                                      <w:b/>
                                      <w:bCs/>
                                    </w:rPr>
                                    <w:t>CAJA DE SALUD DE LA BANCA PRIVADA</w:t>
                                  </w:r>
                                </w:p>
                                <w:p w14:paraId="4F51634F" w14:textId="77777777" w:rsidR="001D6DE9" w:rsidRPr="00C32D06" w:rsidRDefault="001D6DE9" w:rsidP="001D6DE9">
                                  <w:pPr>
                                    <w:ind w:left="180" w:right="180"/>
                                    <w:jc w:val="center"/>
                                    <w:rPr>
                                      <w:rFonts w:ascii="Arial Narrow" w:hAnsi="Arial Narrow" w:cs="Arial"/>
                                      <w:b/>
                                      <w:bCs/>
                                    </w:rPr>
                                  </w:pPr>
                                  <w:r w:rsidRPr="00C32D06">
                                    <w:rPr>
                                      <w:rFonts w:ascii="Arial Narrow" w:hAnsi="Arial Narrow" w:cs="Arial"/>
                                      <w:b/>
                                      <w:bCs/>
                                    </w:rPr>
                                    <w:t>OFICINA NACIONAL,</w:t>
                                  </w:r>
                                </w:p>
                                <w:p w14:paraId="005BAE49" w14:textId="77777777" w:rsidR="001D6DE9" w:rsidRPr="00180C7C" w:rsidRDefault="001D6DE9" w:rsidP="001D6DE9">
                                  <w:pPr>
                                    <w:ind w:left="180" w:right="180"/>
                                    <w:jc w:val="center"/>
                                    <w:rPr>
                                      <w:rFonts w:ascii="Arial Narrow" w:hAnsi="Arial Narrow"/>
                                      <w:b/>
                                      <w:bCs/>
                                      <w:i/>
                                    </w:rPr>
                                  </w:pPr>
                                  <w:r w:rsidRPr="00180C7C">
                                    <w:rPr>
                                      <w:rFonts w:ascii="Arial Narrow" w:hAnsi="Arial Narrow"/>
                                      <w:b/>
                                      <w:bCs/>
                                      <w:color w:val="000000" w:themeColor="text1"/>
                                    </w:rPr>
                                    <w:t>LUGAR DE ENTREGA DE LA PROPUESTA</w:t>
                                  </w:r>
                                  <w:r w:rsidRPr="00180C7C">
                                    <w:rPr>
                                      <w:rFonts w:ascii="Arial Narrow" w:hAnsi="Arial Narrow"/>
                                      <w:bCs/>
                                    </w:rPr>
                                    <w:t xml:space="preserve">:  </w:t>
                                  </w:r>
                                  <w:r w:rsidRPr="00180C7C">
                                    <w:rPr>
                                      <w:rFonts w:ascii="Arial Narrow" w:hAnsi="Arial Narrow"/>
                                      <w:b/>
                                      <w:bCs/>
                                      <w:i/>
                                    </w:rPr>
                                    <w:t>CALLE FEDERICO ZUAZO ESQ. REYES ORTIZ EDIF. GUNDLACH TORRE OESTE PISO 22.</w:t>
                                  </w:r>
                                </w:p>
                                <w:p w14:paraId="5839DF2A" w14:textId="77777777" w:rsidR="001D6DE9" w:rsidRPr="00180C7C" w:rsidRDefault="001D6DE9" w:rsidP="001D6DE9">
                                  <w:pPr>
                                    <w:ind w:left="180" w:right="180"/>
                                    <w:jc w:val="center"/>
                                    <w:rPr>
                                      <w:rFonts w:ascii="Arial Narrow" w:hAnsi="Arial Narrow" w:cs="Arial"/>
                                      <w:b/>
                                      <w:bCs/>
                                    </w:rPr>
                                  </w:pPr>
                                  <w:r w:rsidRPr="00180C7C">
                                    <w:rPr>
                                      <w:rFonts w:ascii="Arial Narrow" w:hAnsi="Arial Narrow" w:cs="Arial"/>
                                      <w:b/>
                                      <w:bCs/>
                                    </w:rPr>
                                    <w:t>RAZÓN SOCIAL O NOMBRE DEL PROPONENTE:</w:t>
                                  </w:r>
                                </w:p>
                                <w:p w14:paraId="3F333463" w14:textId="77777777" w:rsidR="001D6DE9" w:rsidRPr="00B55DD8" w:rsidRDefault="001D6DE9" w:rsidP="001D6DE9">
                                  <w:pPr>
                                    <w:ind w:left="180" w:right="180"/>
                                    <w:jc w:val="center"/>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2A6D91EF" w14:textId="3595CB2A" w:rsidR="001D6DE9" w:rsidRPr="00180C7C" w:rsidRDefault="001D6DE9" w:rsidP="001D6DE9">
                                  <w:pPr>
                                    <w:ind w:left="180" w:right="180"/>
                                    <w:jc w:val="center"/>
                                    <w:rPr>
                                      <w:rFonts w:ascii="Arial Narrow" w:hAnsi="Arial Narrow" w:cs="Arial"/>
                                      <w:b/>
                                      <w:bCs/>
                                      <w:lang w:val="pt-BR"/>
                                    </w:rPr>
                                  </w:pPr>
                                  <w:r w:rsidRPr="00180C7C">
                                    <w:rPr>
                                      <w:rFonts w:ascii="Arial Narrow" w:hAnsi="Arial Narrow" w:cs="Arial"/>
                                      <w:b/>
                                      <w:bCs/>
                                      <w:lang w:val="pt-BR"/>
                                    </w:rPr>
                                    <w:t xml:space="preserve">CÓDIGO: </w:t>
                                  </w:r>
                                  <w:r>
                                    <w:rPr>
                                      <w:rFonts w:ascii="Arial Narrow" w:hAnsi="Arial Narrow" w:cs="Arial"/>
                                      <w:b/>
                                      <w:bCs/>
                                      <w:lang w:val="pt-BR"/>
                                    </w:rPr>
                                    <w:t>LP</w:t>
                                  </w:r>
                                  <w:r w:rsidRPr="00180C7C">
                                    <w:rPr>
                                      <w:rFonts w:ascii="Arial Narrow" w:hAnsi="Arial Narrow" w:cs="Arial"/>
                                      <w:b/>
                                      <w:bCs/>
                                      <w:lang w:val="pt-BR"/>
                                    </w:rPr>
                                    <w:t>-IP-00</w:t>
                                  </w:r>
                                  <w:r>
                                    <w:rPr>
                                      <w:rFonts w:ascii="Arial Narrow" w:hAnsi="Arial Narrow" w:cs="Arial"/>
                                      <w:b/>
                                      <w:bCs/>
                                      <w:lang w:val="pt-BR"/>
                                    </w:rPr>
                                    <w:t>4</w:t>
                                  </w:r>
                                  <w:r w:rsidRPr="00180C7C">
                                    <w:rPr>
                                      <w:rFonts w:ascii="Arial Narrow" w:hAnsi="Arial Narrow" w:cs="Arial"/>
                                      <w:b/>
                                      <w:bCs/>
                                      <w:lang w:val="pt-BR"/>
                                    </w:rPr>
                                    <w:t>-2025</w:t>
                                  </w:r>
                                </w:p>
                                <w:p w14:paraId="48843ABE" w14:textId="388A2CAB" w:rsidR="001D6DE9" w:rsidRDefault="001D6DE9" w:rsidP="001D6DE9">
                                  <w:pPr>
                                    <w:ind w:left="180" w:right="180"/>
                                    <w:jc w:val="center"/>
                                    <w:rPr>
                                      <w:rFonts w:ascii="Arial Narrow" w:hAnsi="Arial Narrow" w:cs="Arial"/>
                                      <w:b/>
                                      <w:bCs/>
                                    </w:rPr>
                                  </w:pPr>
                                  <w:r>
                                    <w:rPr>
                                      <w:rFonts w:ascii="Arial Narrow" w:hAnsi="Arial Narrow" w:cs="Arial"/>
                                      <w:b/>
                                      <w:bCs/>
                                      <w:iCs/>
                                    </w:rPr>
                                    <w:t>SEGUNDA</w:t>
                                  </w:r>
                                  <w:r w:rsidRPr="00180C7C">
                                    <w:rPr>
                                      <w:rFonts w:ascii="Arial Narrow" w:hAnsi="Arial Narrow" w:cs="Arial"/>
                                      <w:b/>
                                      <w:bCs/>
                                    </w:rPr>
                                    <w:t xml:space="preserve"> CONVOCATORIA</w:t>
                                  </w:r>
                                </w:p>
                                <w:p w14:paraId="13CE585A" w14:textId="77777777" w:rsidR="001D6DE9" w:rsidRPr="00180C7C" w:rsidRDefault="001D6DE9" w:rsidP="001D6DE9">
                                  <w:pPr>
                                    <w:ind w:left="180" w:right="180"/>
                                    <w:jc w:val="center"/>
                                    <w:rPr>
                                      <w:rFonts w:ascii="Arial Narrow" w:hAnsi="Arial Narrow" w:cs="Arial"/>
                                      <w:b/>
                                      <w:bCs/>
                                    </w:rPr>
                                  </w:pPr>
                                </w:p>
                                <w:p w14:paraId="6E20398D" w14:textId="4762CF7E" w:rsidR="001D6DE9" w:rsidRPr="001D6DE9" w:rsidRDefault="001D6DE9" w:rsidP="001D6DE9">
                                  <w:pPr>
                                    <w:ind w:left="180" w:right="180"/>
                                    <w:jc w:val="center"/>
                                    <w:rPr>
                                      <w:sz w:val="18"/>
                                      <w:szCs w:val="18"/>
                                    </w:rPr>
                                  </w:pPr>
                                  <w:r w:rsidRPr="001D6DE9">
                                    <w:rPr>
                                      <w:rFonts w:ascii="Arial Narrow" w:hAnsi="Arial Narrow" w:cs="Arial"/>
                                      <w:b/>
                                      <w:sz w:val="18"/>
                                      <w:szCs w:val="18"/>
                                    </w:rPr>
                                    <w:t>No abrir antes de horas 14:30 del día</w:t>
                                  </w:r>
                                  <w:r w:rsidRPr="001D6DE9">
                                    <w:rPr>
                                      <w:rFonts w:ascii="Arial Narrow" w:hAnsi="Arial Narrow" w:cs="Arial"/>
                                      <w:sz w:val="18"/>
                                      <w:szCs w:val="18"/>
                                    </w:rPr>
                                    <w:t xml:space="preserve"> </w:t>
                                  </w:r>
                                  <w:r w:rsidRPr="001D6DE9">
                                    <w:rPr>
                                      <w:rFonts w:ascii="Arial Narrow" w:hAnsi="Arial Narrow" w:cs="Arial"/>
                                      <w:b/>
                                      <w:sz w:val="18"/>
                                      <w:szCs w:val="18"/>
                                    </w:rPr>
                                    <w:t>2</w:t>
                                  </w:r>
                                  <w:r w:rsidR="0052095E">
                                    <w:rPr>
                                      <w:rFonts w:ascii="Arial Narrow" w:hAnsi="Arial Narrow" w:cs="Arial"/>
                                      <w:b/>
                                      <w:sz w:val="18"/>
                                      <w:szCs w:val="18"/>
                                    </w:rPr>
                                    <w:t>5</w:t>
                                  </w:r>
                                  <w:r w:rsidRPr="001D6DE9">
                                    <w:rPr>
                                      <w:rFonts w:ascii="Arial Narrow" w:hAnsi="Arial Narrow" w:cs="Arial"/>
                                      <w:b/>
                                      <w:sz w:val="18"/>
                                      <w:szCs w:val="18"/>
                                    </w:rPr>
                                    <w:t xml:space="preserve"> de noviembre de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8ED003" id="Rectángulo 1699766801" o:spid="_x0000_s1026" style="position:absolute;left:0;text-align:left;margin-left:-.2pt;margin-top:0;width:273.5pt;height:1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" fillcolor="white [3201]" strokecolor="#5b9bd5 [3204]" strokeweight="1.5pt">
                      <v:textbox>
                        <w:txbxContent>
                          <w:p w14:paraId="693C109E" w14:textId="77777777" w:rsidR="001D6DE9" w:rsidRPr="00C32D06" w:rsidRDefault="001D6DE9" w:rsidP="001D6DE9">
                            <w:pPr>
                              <w:ind w:left="180" w:right="180"/>
                              <w:jc w:val="center"/>
                              <w:rPr>
                                <w:rFonts w:ascii="Arial Narrow" w:hAnsi="Arial Narrow" w:cs="Arial"/>
                                <w:b/>
                                <w:bCs/>
                              </w:rPr>
                            </w:pPr>
                            <w:r w:rsidRPr="00C32D06">
                              <w:rPr>
                                <w:noProof/>
                                <w:lang w:eastAsia="es-BO"/>
                              </w:rPr>
                              <w:drawing>
                                <wp:inline distT="0" distB="0" distL="0" distR="0" wp14:anchorId="654CD3A7" wp14:editId="4F608A34">
                                  <wp:extent cx="986790" cy="325755"/>
                                  <wp:effectExtent l="0" t="0" r="0" b="0"/>
                                  <wp:docPr id="1204125096" name="Imagen 1204125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056719D" w14:textId="77777777" w:rsidR="001D6DE9" w:rsidRPr="00C32D06" w:rsidRDefault="001D6DE9" w:rsidP="001D6DE9">
                            <w:pPr>
                              <w:ind w:left="180" w:right="180"/>
                              <w:jc w:val="center"/>
                              <w:rPr>
                                <w:rFonts w:ascii="Arial Narrow" w:hAnsi="Arial Narrow" w:cs="Arial"/>
                                <w:b/>
                                <w:bCs/>
                              </w:rPr>
                            </w:pPr>
                            <w:r w:rsidRPr="00C32D06">
                              <w:rPr>
                                <w:rFonts w:ascii="Arial Narrow" w:hAnsi="Arial Narrow" w:cs="Arial"/>
                                <w:b/>
                                <w:bCs/>
                              </w:rPr>
                              <w:t>CAJA DE SALUD DE LA BANCA PRIVADA</w:t>
                            </w:r>
                          </w:p>
                          <w:p w14:paraId="4F51634F" w14:textId="77777777" w:rsidR="001D6DE9" w:rsidRPr="00C32D06" w:rsidRDefault="001D6DE9" w:rsidP="001D6DE9">
                            <w:pPr>
                              <w:ind w:left="180" w:right="180"/>
                              <w:jc w:val="center"/>
                              <w:rPr>
                                <w:rFonts w:ascii="Arial Narrow" w:hAnsi="Arial Narrow" w:cs="Arial"/>
                                <w:b/>
                                <w:bCs/>
                              </w:rPr>
                            </w:pPr>
                            <w:r w:rsidRPr="00C32D06">
                              <w:rPr>
                                <w:rFonts w:ascii="Arial Narrow" w:hAnsi="Arial Narrow" w:cs="Arial"/>
                                <w:b/>
                                <w:bCs/>
                              </w:rPr>
                              <w:t>OFICINA NACIONAL,</w:t>
                            </w:r>
                          </w:p>
                          <w:p w14:paraId="005BAE49" w14:textId="77777777" w:rsidR="001D6DE9" w:rsidRPr="00180C7C" w:rsidRDefault="001D6DE9" w:rsidP="001D6DE9">
                            <w:pPr>
                              <w:ind w:left="180" w:right="180"/>
                              <w:jc w:val="center"/>
                              <w:rPr>
                                <w:rFonts w:ascii="Arial Narrow" w:hAnsi="Arial Narrow"/>
                                <w:b/>
                                <w:bCs/>
                                <w:i/>
                              </w:rPr>
                            </w:pPr>
                            <w:r w:rsidRPr="00180C7C">
                              <w:rPr>
                                <w:rFonts w:ascii="Arial Narrow" w:hAnsi="Arial Narrow"/>
                                <w:b/>
                                <w:bCs/>
                                <w:color w:val="000000" w:themeColor="text1"/>
                              </w:rPr>
                              <w:t>LUGAR DE ENTREGA DE LA PROPUESTA</w:t>
                            </w:r>
                            <w:r w:rsidRPr="00180C7C">
                              <w:rPr>
                                <w:rFonts w:ascii="Arial Narrow" w:hAnsi="Arial Narrow"/>
                                <w:bCs/>
                              </w:rPr>
                              <w:t xml:space="preserve">:  </w:t>
                            </w:r>
                            <w:r w:rsidRPr="00180C7C">
                              <w:rPr>
                                <w:rFonts w:ascii="Arial Narrow" w:hAnsi="Arial Narrow"/>
                                <w:b/>
                                <w:bCs/>
                                <w:i/>
                              </w:rPr>
                              <w:t>CALLE FEDERICO ZUAZO ESQ. REYES ORTIZ EDIF. GUNDLACH TORRE OESTE PISO 22.</w:t>
                            </w:r>
                          </w:p>
                          <w:p w14:paraId="5839DF2A" w14:textId="77777777" w:rsidR="001D6DE9" w:rsidRPr="00180C7C" w:rsidRDefault="001D6DE9" w:rsidP="001D6DE9">
                            <w:pPr>
                              <w:ind w:left="180" w:right="180"/>
                              <w:jc w:val="center"/>
                              <w:rPr>
                                <w:rFonts w:ascii="Arial Narrow" w:hAnsi="Arial Narrow" w:cs="Arial"/>
                                <w:b/>
                                <w:bCs/>
                              </w:rPr>
                            </w:pPr>
                            <w:r w:rsidRPr="00180C7C">
                              <w:rPr>
                                <w:rFonts w:ascii="Arial Narrow" w:hAnsi="Arial Narrow" w:cs="Arial"/>
                                <w:b/>
                                <w:bCs/>
                              </w:rPr>
                              <w:t>RAZÓN SOCIAL O NOMBRE DEL PROPONENTE:</w:t>
                            </w:r>
                          </w:p>
                          <w:p w14:paraId="3F333463" w14:textId="77777777" w:rsidR="001D6DE9" w:rsidRPr="00B55DD8" w:rsidRDefault="001D6DE9" w:rsidP="001D6DE9">
                            <w:pPr>
                              <w:ind w:left="180" w:right="180"/>
                              <w:jc w:val="center"/>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2A6D91EF" w14:textId="3595CB2A" w:rsidR="001D6DE9" w:rsidRPr="00180C7C" w:rsidRDefault="001D6DE9" w:rsidP="001D6DE9">
                            <w:pPr>
                              <w:ind w:left="180" w:right="180"/>
                              <w:jc w:val="center"/>
                              <w:rPr>
                                <w:rFonts w:ascii="Arial Narrow" w:hAnsi="Arial Narrow" w:cs="Arial"/>
                                <w:b/>
                                <w:bCs/>
                                <w:lang w:val="pt-BR"/>
                              </w:rPr>
                            </w:pPr>
                            <w:r w:rsidRPr="00180C7C">
                              <w:rPr>
                                <w:rFonts w:ascii="Arial Narrow" w:hAnsi="Arial Narrow" w:cs="Arial"/>
                                <w:b/>
                                <w:bCs/>
                                <w:lang w:val="pt-BR"/>
                              </w:rPr>
                              <w:t xml:space="preserve">CÓDIGO: </w:t>
                            </w:r>
                            <w:r>
                              <w:rPr>
                                <w:rFonts w:ascii="Arial Narrow" w:hAnsi="Arial Narrow" w:cs="Arial"/>
                                <w:b/>
                                <w:bCs/>
                                <w:lang w:val="pt-BR"/>
                              </w:rPr>
                              <w:t>LP</w:t>
                            </w:r>
                            <w:r w:rsidRPr="00180C7C">
                              <w:rPr>
                                <w:rFonts w:ascii="Arial Narrow" w:hAnsi="Arial Narrow" w:cs="Arial"/>
                                <w:b/>
                                <w:bCs/>
                                <w:lang w:val="pt-BR"/>
                              </w:rPr>
                              <w:t>-IP-00</w:t>
                            </w:r>
                            <w:r>
                              <w:rPr>
                                <w:rFonts w:ascii="Arial Narrow" w:hAnsi="Arial Narrow" w:cs="Arial"/>
                                <w:b/>
                                <w:bCs/>
                                <w:lang w:val="pt-BR"/>
                              </w:rPr>
                              <w:t>4</w:t>
                            </w:r>
                            <w:r w:rsidRPr="00180C7C">
                              <w:rPr>
                                <w:rFonts w:ascii="Arial Narrow" w:hAnsi="Arial Narrow" w:cs="Arial"/>
                                <w:b/>
                                <w:bCs/>
                                <w:lang w:val="pt-BR"/>
                              </w:rPr>
                              <w:t>-2025</w:t>
                            </w:r>
                          </w:p>
                          <w:p w14:paraId="48843ABE" w14:textId="388A2CAB" w:rsidR="001D6DE9" w:rsidRDefault="001D6DE9" w:rsidP="001D6DE9">
                            <w:pPr>
                              <w:ind w:left="180" w:right="180"/>
                              <w:jc w:val="center"/>
                              <w:rPr>
                                <w:rFonts w:ascii="Arial Narrow" w:hAnsi="Arial Narrow" w:cs="Arial"/>
                                <w:b/>
                                <w:bCs/>
                              </w:rPr>
                            </w:pPr>
                            <w:r>
                              <w:rPr>
                                <w:rFonts w:ascii="Arial Narrow" w:hAnsi="Arial Narrow" w:cs="Arial"/>
                                <w:b/>
                                <w:bCs/>
                                <w:iCs/>
                              </w:rPr>
                              <w:t>SEGUNDA</w:t>
                            </w:r>
                            <w:r w:rsidRPr="00180C7C">
                              <w:rPr>
                                <w:rFonts w:ascii="Arial Narrow" w:hAnsi="Arial Narrow" w:cs="Arial"/>
                                <w:b/>
                                <w:bCs/>
                              </w:rPr>
                              <w:t xml:space="preserve"> CONVOCATORIA</w:t>
                            </w:r>
                          </w:p>
                          <w:p w14:paraId="13CE585A" w14:textId="77777777" w:rsidR="001D6DE9" w:rsidRPr="00180C7C" w:rsidRDefault="001D6DE9" w:rsidP="001D6DE9">
                            <w:pPr>
                              <w:ind w:left="180" w:right="180"/>
                              <w:jc w:val="center"/>
                              <w:rPr>
                                <w:rFonts w:ascii="Arial Narrow" w:hAnsi="Arial Narrow" w:cs="Arial"/>
                                <w:b/>
                                <w:bCs/>
                              </w:rPr>
                            </w:pPr>
                          </w:p>
                          <w:p w14:paraId="6E20398D" w14:textId="4762CF7E" w:rsidR="001D6DE9" w:rsidRPr="001D6DE9" w:rsidRDefault="001D6DE9" w:rsidP="001D6DE9">
                            <w:pPr>
                              <w:ind w:left="180" w:right="180"/>
                              <w:jc w:val="center"/>
                              <w:rPr>
                                <w:sz w:val="18"/>
                                <w:szCs w:val="18"/>
                              </w:rPr>
                            </w:pPr>
                            <w:r w:rsidRPr="001D6DE9">
                              <w:rPr>
                                <w:rFonts w:ascii="Arial Narrow" w:hAnsi="Arial Narrow" w:cs="Arial"/>
                                <w:b/>
                                <w:sz w:val="18"/>
                                <w:szCs w:val="18"/>
                              </w:rPr>
                              <w:t>No abrir antes de horas 14:30 del día</w:t>
                            </w:r>
                            <w:r w:rsidRPr="001D6DE9">
                              <w:rPr>
                                <w:rFonts w:ascii="Arial Narrow" w:hAnsi="Arial Narrow" w:cs="Arial"/>
                                <w:sz w:val="18"/>
                                <w:szCs w:val="18"/>
                              </w:rPr>
                              <w:t xml:space="preserve"> </w:t>
                            </w:r>
                            <w:r w:rsidRPr="001D6DE9">
                              <w:rPr>
                                <w:rFonts w:ascii="Arial Narrow" w:hAnsi="Arial Narrow" w:cs="Arial"/>
                                <w:b/>
                                <w:sz w:val="18"/>
                                <w:szCs w:val="18"/>
                              </w:rPr>
                              <w:t>2</w:t>
                            </w:r>
                            <w:r w:rsidR="0052095E">
                              <w:rPr>
                                <w:rFonts w:ascii="Arial Narrow" w:hAnsi="Arial Narrow" w:cs="Arial"/>
                                <w:b/>
                                <w:sz w:val="18"/>
                                <w:szCs w:val="18"/>
                              </w:rPr>
                              <w:t>5</w:t>
                            </w:r>
                            <w:r w:rsidRPr="001D6DE9">
                              <w:rPr>
                                <w:rFonts w:ascii="Arial Narrow" w:hAnsi="Arial Narrow" w:cs="Arial"/>
                                <w:b/>
                                <w:sz w:val="18"/>
                                <w:szCs w:val="18"/>
                              </w:rPr>
                              <w:t xml:space="preserve"> de noviembre de 2025</w:t>
                            </w:r>
                          </w:p>
                        </w:txbxContent>
                      </v:textbox>
                    </v:rect>
                  </w:pict>
                </mc:Fallback>
              </mc:AlternateContent>
            </w:r>
          </w:p>
          <w:p w14:paraId="153C7063" w14:textId="7500FEB9" w:rsidR="00F719AA" w:rsidRPr="00A81DCD" w:rsidRDefault="00F719AA" w:rsidP="00F719AA">
            <w:pPr>
              <w:tabs>
                <w:tab w:val="left" w:pos="1276"/>
              </w:tabs>
              <w:ind w:left="426"/>
              <w:jc w:val="both"/>
              <w:outlineLvl w:val="0"/>
              <w:rPr>
                <w:rFonts w:asciiTheme="minorHAnsi" w:hAnsiTheme="minorHAnsi" w:cs="Arial"/>
                <w:b/>
              </w:rPr>
            </w:pPr>
          </w:p>
          <w:p w14:paraId="4AB044D4" w14:textId="55D882A9" w:rsidR="00F719AA" w:rsidRDefault="00F719AA" w:rsidP="00F719AA">
            <w:pPr>
              <w:tabs>
                <w:tab w:val="left" w:pos="1276"/>
              </w:tabs>
              <w:ind w:left="426"/>
              <w:jc w:val="both"/>
              <w:outlineLvl w:val="0"/>
              <w:rPr>
                <w:rFonts w:asciiTheme="minorHAnsi" w:hAnsiTheme="minorHAnsi" w:cs="Arial"/>
                <w:b/>
              </w:rPr>
            </w:pPr>
          </w:p>
          <w:p w14:paraId="0C5F9C7F" w14:textId="77777777" w:rsidR="002D0572" w:rsidRPr="00A81DCD" w:rsidRDefault="002D0572" w:rsidP="00F719AA">
            <w:pPr>
              <w:tabs>
                <w:tab w:val="left" w:pos="1276"/>
              </w:tabs>
              <w:ind w:left="426"/>
              <w:jc w:val="both"/>
              <w:outlineLvl w:val="0"/>
              <w:rPr>
                <w:rFonts w:asciiTheme="minorHAnsi" w:hAnsiTheme="minorHAnsi" w:cs="Arial"/>
                <w:b/>
              </w:rPr>
            </w:pPr>
          </w:p>
          <w:p w14:paraId="674D6210" w14:textId="3BFA74BE" w:rsidR="00F719AA" w:rsidRPr="00A81DCD" w:rsidRDefault="00F719AA" w:rsidP="00F719AA">
            <w:pPr>
              <w:tabs>
                <w:tab w:val="left" w:pos="1276"/>
              </w:tabs>
              <w:ind w:left="426"/>
              <w:jc w:val="both"/>
              <w:outlineLvl w:val="0"/>
              <w:rPr>
                <w:rFonts w:asciiTheme="minorHAnsi" w:hAnsiTheme="minorHAnsi" w:cs="Arial"/>
                <w:b/>
              </w:rPr>
            </w:pPr>
          </w:p>
          <w:p w14:paraId="1EB7F2FB" w14:textId="77777777" w:rsidR="00F719AA" w:rsidRPr="00A81DCD" w:rsidRDefault="00F719AA" w:rsidP="00F719AA">
            <w:pPr>
              <w:tabs>
                <w:tab w:val="left" w:pos="1276"/>
              </w:tabs>
              <w:ind w:left="426"/>
              <w:jc w:val="both"/>
              <w:outlineLvl w:val="0"/>
              <w:rPr>
                <w:rFonts w:asciiTheme="minorHAnsi" w:hAnsiTheme="minorHAnsi" w:cs="Arial"/>
                <w:b/>
              </w:rPr>
            </w:pPr>
          </w:p>
          <w:p w14:paraId="11F141A1" w14:textId="1A06391D" w:rsidR="00F719AA" w:rsidRPr="00A81DCD" w:rsidRDefault="00F719AA" w:rsidP="00F719AA">
            <w:pPr>
              <w:tabs>
                <w:tab w:val="left" w:pos="1276"/>
              </w:tabs>
              <w:ind w:left="426"/>
              <w:jc w:val="both"/>
              <w:outlineLvl w:val="0"/>
              <w:rPr>
                <w:rFonts w:asciiTheme="minorHAnsi" w:hAnsiTheme="minorHAnsi" w:cs="Arial"/>
                <w:b/>
              </w:rPr>
            </w:pPr>
          </w:p>
          <w:p w14:paraId="7E1EF944" w14:textId="6FCBC8E6" w:rsidR="00F719AA" w:rsidRDefault="00F719AA" w:rsidP="00F719AA">
            <w:pPr>
              <w:tabs>
                <w:tab w:val="num" w:pos="1985"/>
              </w:tabs>
              <w:rPr>
                <w:rFonts w:asciiTheme="minorHAnsi" w:hAnsiTheme="minorHAnsi" w:cs="Arial"/>
              </w:rPr>
            </w:pPr>
          </w:p>
          <w:p w14:paraId="4D4CA6BE" w14:textId="77777777" w:rsidR="002D0572" w:rsidRDefault="002D0572" w:rsidP="00F719AA">
            <w:pPr>
              <w:tabs>
                <w:tab w:val="num" w:pos="1985"/>
              </w:tabs>
              <w:rPr>
                <w:rFonts w:asciiTheme="minorHAnsi" w:hAnsiTheme="minorHAnsi" w:cs="Arial"/>
              </w:rPr>
            </w:pPr>
          </w:p>
          <w:p w14:paraId="40634A11" w14:textId="77777777" w:rsidR="002D0572" w:rsidRDefault="002D0572" w:rsidP="00F719AA">
            <w:pPr>
              <w:tabs>
                <w:tab w:val="num" w:pos="1985"/>
              </w:tabs>
              <w:rPr>
                <w:rFonts w:asciiTheme="minorHAnsi" w:hAnsiTheme="minorHAnsi" w:cs="Arial"/>
              </w:rPr>
            </w:pPr>
          </w:p>
          <w:p w14:paraId="0C44C53D" w14:textId="5AB19EDD" w:rsidR="00F719AA" w:rsidRDefault="00F719AA" w:rsidP="00F719AA">
            <w:pPr>
              <w:tabs>
                <w:tab w:val="num" w:pos="1985"/>
              </w:tabs>
              <w:rPr>
                <w:rFonts w:asciiTheme="minorHAnsi" w:hAnsiTheme="minorHAnsi" w:cs="Arial"/>
              </w:rPr>
            </w:pPr>
          </w:p>
          <w:p w14:paraId="77665B9D" w14:textId="77777777" w:rsidR="002D0572" w:rsidRDefault="002D0572" w:rsidP="00F719AA">
            <w:pPr>
              <w:tabs>
                <w:tab w:val="num" w:pos="1985"/>
              </w:tabs>
              <w:rPr>
                <w:rFonts w:asciiTheme="minorHAnsi" w:hAnsiTheme="minorHAnsi" w:cs="Arial"/>
              </w:rPr>
            </w:pPr>
          </w:p>
          <w:p w14:paraId="189E17BC" w14:textId="77777777" w:rsidR="002D0572" w:rsidRDefault="002D0572" w:rsidP="00F719AA">
            <w:pPr>
              <w:tabs>
                <w:tab w:val="num" w:pos="1985"/>
              </w:tabs>
              <w:rPr>
                <w:rFonts w:asciiTheme="minorHAnsi" w:hAnsiTheme="minorHAnsi" w:cs="Arial"/>
              </w:rPr>
            </w:pPr>
          </w:p>
          <w:p w14:paraId="40E790B1" w14:textId="77777777" w:rsidR="002D0572" w:rsidRDefault="002D0572" w:rsidP="00F719AA">
            <w:pPr>
              <w:tabs>
                <w:tab w:val="num" w:pos="1985"/>
              </w:tabs>
              <w:rPr>
                <w:rFonts w:asciiTheme="minorHAnsi" w:hAnsiTheme="minorHAnsi" w:cs="Arial"/>
              </w:rPr>
            </w:pPr>
          </w:p>
          <w:p w14:paraId="3EF32EBB" w14:textId="26760405" w:rsidR="00F719AA" w:rsidRPr="00A81DCD" w:rsidRDefault="00F719AA" w:rsidP="001D6DE9">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sidR="001D6DE9">
              <w:rPr>
                <w:rFonts w:asciiTheme="minorHAnsi" w:hAnsiTheme="minorHAnsi" w:cs="Arial"/>
              </w:rPr>
              <w:t xml:space="preserve"> </w:t>
            </w:r>
            <w:r w:rsidRPr="00A81DCD">
              <w:rPr>
                <w:rFonts w:asciiTheme="minorHAnsi" w:hAnsiTheme="minorHAnsi" w:cs="Arial"/>
              </w:rPr>
              <w:t>nota expresa firmada por el representante legal, el proponente podrá</w:t>
            </w:r>
            <w:r w:rsidR="001D6DE9">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1D6DE9">
              <w:rPr>
                <w:rFonts w:asciiTheme="minorHAnsi" w:hAnsiTheme="minorHAnsi" w:cs="Arial"/>
              </w:rPr>
              <w:t xml:space="preserve"> </w:t>
            </w:r>
            <w:r w:rsidRPr="00A81DCD">
              <w:rPr>
                <w:rFonts w:asciiTheme="minorHAnsi" w:hAnsiTheme="minorHAnsi" w:cs="Arial"/>
              </w:rPr>
              <w:t>complementaciones a la misma.</w:t>
            </w:r>
          </w:p>
          <w:p w14:paraId="1254818C" w14:textId="77777777" w:rsidR="00F719AA" w:rsidRPr="00A81DCD" w:rsidRDefault="00F719AA" w:rsidP="00F719AA">
            <w:pPr>
              <w:tabs>
                <w:tab w:val="num" w:pos="1985"/>
              </w:tabs>
              <w:jc w:val="both"/>
              <w:rPr>
                <w:rFonts w:asciiTheme="minorHAnsi" w:hAnsiTheme="minorHAnsi" w:cs="Arial"/>
                <w:i/>
              </w:rPr>
            </w:pPr>
          </w:p>
          <w:p w14:paraId="4EFA8185"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7B47A4DA" w14:textId="77777777" w:rsidR="00F719AA" w:rsidRPr="00A81DCD" w:rsidRDefault="00F719AA" w:rsidP="00F719AA">
            <w:pPr>
              <w:jc w:val="both"/>
              <w:rPr>
                <w:rFonts w:asciiTheme="minorHAnsi" w:hAnsiTheme="minorHAnsi" w:cs="Arial"/>
              </w:rPr>
            </w:pPr>
          </w:p>
          <w:p w14:paraId="068C41B9"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DC219DE" w14:textId="77777777" w:rsidR="00F719AA" w:rsidRPr="00A81DCD" w:rsidRDefault="00F719AA" w:rsidP="00F719AA">
            <w:pPr>
              <w:jc w:val="both"/>
              <w:rPr>
                <w:rFonts w:asciiTheme="minorHAnsi" w:hAnsiTheme="minorHAnsi" w:cs="Arial"/>
              </w:rPr>
            </w:pPr>
          </w:p>
          <w:p w14:paraId="2A67345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544EB2A9"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8CFE54B" w14:textId="60B64D51" w:rsidR="00F719AA" w:rsidRPr="00A81DCD" w:rsidRDefault="00F719AA" w:rsidP="00512850">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F719AA" w:rsidRPr="00A81DCD" w14:paraId="79B98763" w14:textId="77777777" w:rsidTr="001D6DE9">
        <w:tc>
          <w:tcPr>
            <w:tcW w:w="2972" w:type="dxa"/>
          </w:tcPr>
          <w:p w14:paraId="69A2C292" w14:textId="286576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240F4AE9" w14:textId="5DF49396" w:rsidR="00F719AA" w:rsidRPr="00B22BD6" w:rsidRDefault="00512850" w:rsidP="00B22BD6">
            <w:pPr>
              <w:spacing w:after="6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F719AA" w:rsidRPr="00A81DCD" w14:paraId="2F308241" w14:textId="77777777" w:rsidTr="001D6DE9">
        <w:tc>
          <w:tcPr>
            <w:tcW w:w="2972" w:type="dxa"/>
          </w:tcPr>
          <w:p w14:paraId="032CAB8A" w14:textId="77777777"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77F93269" w14:textId="77777777" w:rsidR="00F719AA" w:rsidRPr="00A81DCD" w:rsidRDefault="00F719AA" w:rsidP="00F719AA">
            <w:pPr>
              <w:pStyle w:val="Sinespaciado"/>
              <w:jc w:val="both"/>
              <w:rPr>
                <w:rFonts w:asciiTheme="minorHAnsi" w:hAnsiTheme="minorHAnsi" w:cstheme="minorHAnsi"/>
                <w:b/>
              </w:rPr>
            </w:pPr>
          </w:p>
        </w:tc>
        <w:tc>
          <w:tcPr>
            <w:tcW w:w="6946" w:type="dxa"/>
          </w:tcPr>
          <w:p w14:paraId="63BD7B83" w14:textId="442713CA"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sidR="00B22BD6">
              <w:rPr>
                <w:rFonts w:asciiTheme="minorHAnsi" w:hAnsiTheme="minorHAnsi" w:cs="Arial"/>
              </w:rPr>
              <w:t xml:space="preserve"> o presencialmente, según indique la convocatoria</w:t>
            </w:r>
            <w:r w:rsidRPr="00D07291">
              <w:rPr>
                <w:rFonts w:asciiTheme="minorHAnsi" w:hAnsiTheme="minorHAnsi" w:cs="Arial"/>
              </w:rPr>
              <w:t>.</w:t>
            </w:r>
          </w:p>
          <w:p w14:paraId="77383B23" w14:textId="77777777" w:rsidR="00F719AA" w:rsidRPr="00A81DCD" w:rsidRDefault="00F719AA" w:rsidP="00F719AA">
            <w:pPr>
              <w:tabs>
                <w:tab w:val="left" w:pos="1276"/>
              </w:tabs>
              <w:jc w:val="both"/>
              <w:rPr>
                <w:rFonts w:asciiTheme="minorHAnsi" w:hAnsiTheme="minorHAnsi" w:cs="Arial"/>
              </w:rPr>
            </w:pPr>
          </w:p>
          <w:p w14:paraId="4341A9CC"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491BC928" w14:textId="77777777" w:rsidR="00F719AA" w:rsidRPr="00A81DCD" w:rsidRDefault="00F719AA" w:rsidP="00F719AA">
            <w:pPr>
              <w:jc w:val="both"/>
              <w:rPr>
                <w:rFonts w:asciiTheme="minorHAnsi" w:hAnsiTheme="minorHAnsi" w:cs="Arial"/>
              </w:rPr>
            </w:pPr>
          </w:p>
          <w:p w14:paraId="4A00D966" w14:textId="77777777"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1DA0FE0A" w14:textId="77777777" w:rsidR="00F719AA" w:rsidRPr="00A81DCD" w:rsidRDefault="00F719AA" w:rsidP="00F719AA">
            <w:pPr>
              <w:jc w:val="both"/>
              <w:rPr>
                <w:rFonts w:asciiTheme="minorHAnsi" w:hAnsiTheme="minorHAnsi" w:cs="Arial"/>
              </w:rPr>
            </w:pPr>
          </w:p>
          <w:p w14:paraId="443E9342"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w:t>
            </w:r>
            <w:r w:rsidRPr="00A81DCD">
              <w:rPr>
                <w:rFonts w:asciiTheme="minorHAnsi" w:hAnsiTheme="minorHAnsi" w:cs="Arial"/>
              </w:rPr>
              <w:lastRenderedPageBreak/>
              <w:t xml:space="preserve">debiendo </w:t>
            </w:r>
            <w:r w:rsidRPr="00D07291">
              <w:rPr>
                <w:rFonts w:asciiTheme="minorHAnsi" w:hAnsiTheme="minorHAnsi" w:cs="Arial"/>
              </w:rPr>
              <w:t>firmar digitalmente la misma todos los miembros de la Comisión de Calificación.</w:t>
            </w:r>
          </w:p>
          <w:p w14:paraId="2FA42BB6"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482DABB3"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E0FCCCC" w14:textId="77777777" w:rsidR="00F719AA" w:rsidRPr="00A81DCD" w:rsidRDefault="00F719AA" w:rsidP="00F719AA">
            <w:pPr>
              <w:spacing w:after="60"/>
              <w:jc w:val="both"/>
              <w:rPr>
                <w:rFonts w:asciiTheme="minorHAnsi" w:hAnsiTheme="minorHAnsi" w:cs="Arial"/>
              </w:rPr>
            </w:pPr>
          </w:p>
        </w:tc>
      </w:tr>
      <w:tr w:rsidR="007539C6" w:rsidRPr="00A81DCD" w14:paraId="2B04A1B4" w14:textId="77777777" w:rsidTr="001D6DE9">
        <w:tc>
          <w:tcPr>
            <w:tcW w:w="2972" w:type="dxa"/>
          </w:tcPr>
          <w:p w14:paraId="05AE7F67" w14:textId="2B3639E5"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A57DC48" w14:textId="77777777" w:rsidR="007539C6" w:rsidRPr="00BC0298" w:rsidRDefault="007539C6" w:rsidP="007539C6">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77AAAB0B" w14:textId="77777777" w:rsidR="007539C6" w:rsidRPr="00BC0298" w:rsidRDefault="007539C6" w:rsidP="007539C6">
            <w:pPr>
              <w:pStyle w:val="Prrafodelista1"/>
              <w:ind w:left="0"/>
              <w:jc w:val="both"/>
              <w:rPr>
                <w:rFonts w:asciiTheme="minorHAnsi" w:hAnsiTheme="minorHAnsi"/>
              </w:rPr>
            </w:pPr>
          </w:p>
          <w:p w14:paraId="6970AC9F" w14:textId="77777777" w:rsidR="007539C6" w:rsidRPr="00BC0298" w:rsidRDefault="007539C6" w:rsidP="00BC4927">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Técnica. </w:t>
            </w:r>
          </w:p>
          <w:p w14:paraId="229B31B2" w14:textId="77777777" w:rsidR="007539C6" w:rsidRPr="00BC0298" w:rsidRDefault="007539C6" w:rsidP="007539C6">
            <w:pPr>
              <w:pStyle w:val="Prrafodelista1"/>
              <w:spacing w:before="240" w:after="12"/>
              <w:rPr>
                <w:rFonts w:asciiTheme="minorHAnsi" w:hAnsiTheme="minorHAnsi"/>
              </w:rPr>
            </w:pPr>
          </w:p>
          <w:p w14:paraId="36CE3CA7" w14:textId="77777777" w:rsidR="007539C6" w:rsidRDefault="007539C6" w:rsidP="00BC4927">
            <w:pPr>
              <w:pStyle w:val="Prrafodelista1"/>
              <w:numPr>
                <w:ilvl w:val="0"/>
                <w:numId w:val="17"/>
              </w:numPr>
              <w:spacing w:before="240" w:after="12"/>
              <w:rPr>
                <w:rFonts w:asciiTheme="minorHAnsi" w:hAnsiTheme="minorHAnsi"/>
              </w:rPr>
            </w:pPr>
            <w:r w:rsidRPr="00BC0298">
              <w:rPr>
                <w:rFonts w:asciiTheme="minorHAnsi" w:hAnsiTheme="minorHAnsi"/>
              </w:rPr>
              <w:t xml:space="preserve">Propuesta Económica. </w:t>
            </w:r>
          </w:p>
          <w:p w14:paraId="300A0DAE" w14:textId="77777777" w:rsidR="00B22BD6" w:rsidRDefault="00B22BD6" w:rsidP="00B22BD6">
            <w:pPr>
              <w:pStyle w:val="Prrafodelista"/>
              <w:rPr>
                <w:rFonts w:asciiTheme="minorHAnsi" w:hAnsiTheme="minorHAnsi"/>
              </w:rPr>
            </w:pPr>
          </w:p>
          <w:p w14:paraId="20F994FB" w14:textId="064F248A" w:rsidR="007539C6" w:rsidRPr="00B22BD6" w:rsidRDefault="00B22BD6" w:rsidP="00BC4927">
            <w:pPr>
              <w:pStyle w:val="Sinespaciado"/>
              <w:numPr>
                <w:ilvl w:val="0"/>
                <w:numId w:val="17"/>
              </w:numPr>
              <w:tabs>
                <w:tab w:val="left" w:pos="312"/>
              </w:tabs>
              <w:spacing w:after="6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1D53182" w14:textId="77777777" w:rsidR="007539C6" w:rsidRDefault="007539C6" w:rsidP="00BC4927">
            <w:pPr>
              <w:pStyle w:val="Prrafodelista1"/>
              <w:numPr>
                <w:ilvl w:val="0"/>
                <w:numId w:val="17"/>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4B34F6A8" w14:textId="77777777" w:rsidR="001F6C59" w:rsidRPr="00BC0298" w:rsidRDefault="001F6C59" w:rsidP="001F6C59">
            <w:pPr>
              <w:pStyle w:val="Prrafodelista1"/>
              <w:spacing w:before="240"/>
              <w:rPr>
                <w:rFonts w:asciiTheme="minorHAnsi" w:hAnsiTheme="minorHAnsi" w:cstheme="minorHAnsi"/>
              </w:rPr>
            </w:pPr>
          </w:p>
          <w:p w14:paraId="125A3DE1" w14:textId="3FBC6F80" w:rsidR="007539C6" w:rsidRPr="00B22BD6" w:rsidRDefault="007539C6" w:rsidP="00BC4927">
            <w:pPr>
              <w:pStyle w:val="Prrafodelista"/>
              <w:numPr>
                <w:ilvl w:val="0"/>
                <w:numId w:val="17"/>
              </w:numPr>
              <w:tabs>
                <w:tab w:val="left" w:pos="1276"/>
              </w:tabs>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7539C6" w:rsidRPr="00A81DCD" w14:paraId="180104FA" w14:textId="77777777" w:rsidTr="001D6DE9">
        <w:tc>
          <w:tcPr>
            <w:tcW w:w="2972" w:type="dxa"/>
          </w:tcPr>
          <w:p w14:paraId="500C7D3F" w14:textId="455ECA78" w:rsidR="007539C6" w:rsidRPr="00A81DCD" w:rsidRDefault="007539C6" w:rsidP="007539C6">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608A48F7" w14:textId="77777777" w:rsidR="007539C6" w:rsidRPr="005E3FAF" w:rsidRDefault="007539C6" w:rsidP="00BC4927">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41E10BC" w14:textId="77777777" w:rsidR="007539C6" w:rsidRPr="005E3FAF" w:rsidRDefault="007539C6" w:rsidP="007539C6">
            <w:pPr>
              <w:jc w:val="both"/>
              <w:rPr>
                <w:rFonts w:asciiTheme="minorHAnsi" w:hAnsiTheme="minorHAnsi" w:cstheme="minorHAnsi"/>
                <w:szCs w:val="18"/>
                <w:lang w:val="es-BO"/>
              </w:rPr>
            </w:pPr>
          </w:p>
          <w:p w14:paraId="0074D072" w14:textId="77777777" w:rsidR="007539C6" w:rsidRPr="005E3FAF" w:rsidRDefault="007539C6" w:rsidP="00BC4927">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1C6D5838" w14:textId="77777777" w:rsidR="007539C6" w:rsidRPr="005E3FAF" w:rsidRDefault="007539C6" w:rsidP="007539C6">
            <w:pPr>
              <w:jc w:val="both"/>
              <w:rPr>
                <w:rFonts w:asciiTheme="minorHAnsi" w:hAnsiTheme="minorHAnsi" w:cstheme="minorHAnsi"/>
                <w:szCs w:val="18"/>
              </w:rPr>
            </w:pPr>
          </w:p>
          <w:p w14:paraId="29DE15AB" w14:textId="77777777" w:rsidR="007539C6" w:rsidRDefault="007539C6" w:rsidP="00BC4927">
            <w:pPr>
              <w:pStyle w:val="Prrafodelista"/>
              <w:numPr>
                <w:ilvl w:val="0"/>
                <w:numId w:val="18"/>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5B82E4E6" w14:textId="77777777" w:rsidR="00B22BD6" w:rsidRPr="00B22BD6" w:rsidRDefault="00B22BD6" w:rsidP="00B22BD6">
            <w:pPr>
              <w:pStyle w:val="Prrafodelista"/>
              <w:rPr>
                <w:rFonts w:asciiTheme="minorHAnsi" w:hAnsiTheme="minorHAnsi" w:cstheme="minorHAnsi"/>
                <w:szCs w:val="18"/>
              </w:rPr>
            </w:pPr>
          </w:p>
          <w:p w14:paraId="37192A92" w14:textId="37A16353" w:rsidR="00B22BD6" w:rsidRPr="00B22BD6" w:rsidRDefault="00B22BD6" w:rsidP="00BC4927">
            <w:pPr>
              <w:pStyle w:val="Sinespaciado"/>
              <w:numPr>
                <w:ilvl w:val="0"/>
                <w:numId w:val="18"/>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47F1FE60" w14:textId="77777777" w:rsidR="007539C6" w:rsidRPr="005E3FAF" w:rsidRDefault="007539C6" w:rsidP="007539C6">
            <w:pPr>
              <w:tabs>
                <w:tab w:val="left" w:pos="851"/>
              </w:tabs>
              <w:ind w:left="851" w:hanging="792"/>
              <w:rPr>
                <w:rFonts w:asciiTheme="minorHAnsi" w:hAnsiTheme="minorHAnsi" w:cstheme="minorHAnsi"/>
                <w:szCs w:val="18"/>
              </w:rPr>
            </w:pPr>
          </w:p>
          <w:p w14:paraId="29B88261"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266E88C6" w14:textId="77777777" w:rsidR="007539C6" w:rsidRPr="005E3FAF" w:rsidRDefault="007539C6" w:rsidP="007539C6">
            <w:pPr>
              <w:ind w:left="1418"/>
              <w:rPr>
                <w:rFonts w:asciiTheme="minorHAnsi" w:hAnsiTheme="minorHAnsi" w:cstheme="minorHAnsi"/>
                <w:szCs w:val="18"/>
              </w:rPr>
            </w:pPr>
          </w:p>
          <w:p w14:paraId="7981DCFB"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06078D36" w14:textId="77777777" w:rsidR="007539C6" w:rsidRPr="005E3FAF" w:rsidRDefault="007539C6" w:rsidP="007539C6">
            <w:pPr>
              <w:ind w:left="1418"/>
              <w:rPr>
                <w:rFonts w:asciiTheme="minorHAnsi" w:hAnsiTheme="minorHAnsi" w:cstheme="minorHAnsi"/>
                <w:szCs w:val="18"/>
              </w:rPr>
            </w:pPr>
          </w:p>
          <w:p w14:paraId="6AC10630"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lastRenderedPageBreak/>
              <w:t>Estos criterios podrán aplicarse también en la etapa de verificación de documentos para la formalización de la contratación.</w:t>
            </w:r>
          </w:p>
          <w:p w14:paraId="0A2DBEE5" w14:textId="77777777" w:rsidR="007539C6" w:rsidRPr="00A81DCD" w:rsidRDefault="007539C6" w:rsidP="007539C6">
            <w:pPr>
              <w:tabs>
                <w:tab w:val="left" w:pos="1276"/>
              </w:tabs>
              <w:jc w:val="both"/>
              <w:rPr>
                <w:rFonts w:asciiTheme="minorHAnsi" w:hAnsiTheme="minorHAnsi" w:cs="Arial"/>
              </w:rPr>
            </w:pPr>
          </w:p>
        </w:tc>
      </w:tr>
      <w:tr w:rsidR="00F719AA" w:rsidRPr="00A81DCD" w14:paraId="48E75B09" w14:textId="77777777" w:rsidTr="001D6DE9">
        <w:trPr>
          <w:trHeight w:val="487"/>
        </w:trPr>
        <w:tc>
          <w:tcPr>
            <w:tcW w:w="2972" w:type="dxa"/>
          </w:tcPr>
          <w:p w14:paraId="00B06088" w14:textId="49454E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946" w:type="dxa"/>
          </w:tcPr>
          <w:p w14:paraId="53015D07" w14:textId="77777777" w:rsidR="00F719AA" w:rsidRPr="00A81DCD" w:rsidRDefault="00F719AA" w:rsidP="00F719A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F719AA" w:rsidRPr="00A81DCD" w:rsidRDefault="00F719AA" w:rsidP="00F719AA">
            <w:pPr>
              <w:tabs>
                <w:tab w:val="left" w:pos="1276"/>
              </w:tabs>
              <w:jc w:val="both"/>
              <w:outlineLvl w:val="0"/>
              <w:rPr>
                <w:rFonts w:asciiTheme="minorHAnsi" w:hAnsiTheme="minorHAnsi" w:cstheme="minorHAnsi"/>
                <w:color w:val="000000"/>
              </w:rPr>
            </w:pPr>
          </w:p>
        </w:tc>
      </w:tr>
      <w:tr w:rsidR="00F719AA" w:rsidRPr="00A81DCD" w14:paraId="37105FB4" w14:textId="77777777" w:rsidTr="001D6DE9">
        <w:trPr>
          <w:trHeight w:val="852"/>
        </w:trPr>
        <w:tc>
          <w:tcPr>
            <w:tcW w:w="2972" w:type="dxa"/>
          </w:tcPr>
          <w:p w14:paraId="0E084810" w14:textId="446BA39E"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F719AA" w:rsidRPr="00A81DCD" w:rsidRDefault="00F719AA" w:rsidP="00F719AA">
            <w:pPr>
              <w:jc w:val="both"/>
              <w:rPr>
                <w:rFonts w:asciiTheme="minorHAnsi" w:hAnsiTheme="minorHAnsi" w:cstheme="minorHAnsi"/>
                <w:b/>
                <w:bCs/>
                <w:color w:val="000000"/>
                <w:kern w:val="28"/>
                <w:lang w:eastAsia="es-ES"/>
              </w:rPr>
            </w:pPr>
          </w:p>
        </w:tc>
        <w:tc>
          <w:tcPr>
            <w:tcW w:w="6946" w:type="dxa"/>
          </w:tcPr>
          <w:p w14:paraId="0A621DFC" w14:textId="5924F463"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F719AA" w:rsidRPr="00A81DCD" w:rsidRDefault="00F719AA" w:rsidP="00F719AA">
            <w:pPr>
              <w:tabs>
                <w:tab w:val="left" w:pos="1276"/>
              </w:tabs>
              <w:jc w:val="both"/>
              <w:rPr>
                <w:rFonts w:asciiTheme="minorHAnsi" w:hAnsiTheme="minorHAnsi" w:cs="Arial"/>
              </w:rPr>
            </w:pPr>
          </w:p>
          <w:p w14:paraId="342B3018"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F719AA" w:rsidRPr="00A81DCD" w:rsidRDefault="00F719AA" w:rsidP="00F719AA">
            <w:pPr>
              <w:jc w:val="both"/>
              <w:rPr>
                <w:rFonts w:asciiTheme="minorHAnsi" w:hAnsiTheme="minorHAnsi" w:cs="Arial"/>
              </w:rPr>
            </w:pPr>
          </w:p>
          <w:p w14:paraId="06C577A1" w14:textId="4E6AD916"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F719AA" w:rsidRPr="00A81DCD" w:rsidRDefault="00F719AA" w:rsidP="00F719AA">
            <w:pPr>
              <w:jc w:val="both"/>
              <w:rPr>
                <w:rFonts w:asciiTheme="minorHAnsi" w:hAnsiTheme="minorHAnsi" w:cs="Arial"/>
              </w:rPr>
            </w:pPr>
          </w:p>
          <w:p w14:paraId="514B7118"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350CB581"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F719AA" w:rsidRPr="00A81DCD" w:rsidRDefault="00F719AA" w:rsidP="00F719AA">
            <w:pPr>
              <w:jc w:val="both"/>
              <w:rPr>
                <w:rFonts w:asciiTheme="minorHAnsi" w:hAnsiTheme="minorHAnsi" w:cstheme="minorHAnsi"/>
              </w:rPr>
            </w:pPr>
          </w:p>
        </w:tc>
      </w:tr>
      <w:tr w:rsidR="007539C6" w:rsidRPr="00A81DCD" w14:paraId="7F5D5944" w14:textId="77777777" w:rsidTr="001D6DE9">
        <w:trPr>
          <w:trHeight w:val="852"/>
        </w:trPr>
        <w:tc>
          <w:tcPr>
            <w:tcW w:w="2972" w:type="dxa"/>
          </w:tcPr>
          <w:p w14:paraId="1AE63FB5" w14:textId="02D56B30"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F3D9BE7" w14:textId="77777777" w:rsidR="007539C6" w:rsidRPr="00A81DCD" w:rsidRDefault="007539C6" w:rsidP="007539C6">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250E564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incompatibilidad o impedimento para participar en los procesos de contratación, establecidas en el presente PC.</w:t>
            </w:r>
          </w:p>
          <w:p w14:paraId="3AC8C235"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lastRenderedPageBreak/>
              <w:t>Extrabajadores que ejercieron funciones un año antes de la publicación de la convocatoria.</w:t>
            </w:r>
          </w:p>
          <w:p w14:paraId="0757F359" w14:textId="4EFE3AB3"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Los proponentes adjudicados que hayan desistido de formalizar la contratación o hubiesen resuelto contrato, orden de compra u orden de servicio no podrán participar hasta </w:t>
            </w:r>
            <w:r w:rsidR="001F6C59" w:rsidRPr="00B22BD6">
              <w:rPr>
                <w:rFonts w:asciiTheme="minorHAnsi" w:hAnsiTheme="minorHAnsi" w:cs="Arial"/>
              </w:rPr>
              <w:t>un año</w:t>
            </w:r>
            <w:r w:rsidRPr="00B22BD6">
              <w:rPr>
                <w:rFonts w:asciiTheme="minorHAnsi" w:hAnsiTheme="minorHAnsi" w:cs="Arial"/>
              </w:rPr>
              <w:t xml:space="preserve"> de la fecha desistimiento, salvo casos de fuerza mayor caso fortuito u otras causas debidamente justificadas y aceptadas por la institución.</w:t>
            </w:r>
          </w:p>
          <w:p w14:paraId="541F612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la propuesta contenga textos entre líneas, borrones y tachaduras.</w:t>
            </w:r>
          </w:p>
          <w:p w14:paraId="0E26BE40" w14:textId="569CE737" w:rsidR="007539C6" w:rsidRPr="00B22BD6" w:rsidRDefault="00B22BD6" w:rsidP="00B22BD6">
            <w:pPr>
              <w:numPr>
                <w:ilvl w:val="0"/>
                <w:numId w:val="6"/>
              </w:numPr>
              <w:spacing w:line="276" w:lineRule="auto"/>
              <w:rPr>
                <w:rFonts w:asciiTheme="minorHAnsi" w:hAnsiTheme="minorHAnsi" w:cs="Arial"/>
              </w:rPr>
            </w:pPr>
            <w:r w:rsidRPr="00B22BD6">
              <w:rPr>
                <w:rFonts w:asciiTheme="minorHAnsi" w:hAnsiTheme="minorHAnsi" w:cs="Arial"/>
              </w:rPr>
              <w:t>Si la propuesta no cumple con cualquiera de los requisitos establecidos en el PC.</w:t>
            </w:r>
          </w:p>
        </w:tc>
      </w:tr>
      <w:tr w:rsidR="009C528A" w:rsidRPr="00A81DCD" w14:paraId="0746C4DA" w14:textId="77777777" w:rsidTr="00655D56">
        <w:trPr>
          <w:trHeight w:val="522"/>
        </w:trPr>
        <w:tc>
          <w:tcPr>
            <w:tcW w:w="0" w:type="auto"/>
            <w:gridSpan w:val="2"/>
            <w:shd w:val="clear" w:color="auto" w:fill="D0CECE" w:themeFill="background2" w:themeFillShade="E6"/>
          </w:tcPr>
          <w:p w14:paraId="78D1A077"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7539C6">
              <w:rPr>
                <w:rFonts w:asciiTheme="minorHAnsi" w:hAnsiTheme="minorHAnsi" w:cstheme="minorHAnsi"/>
                <w:b/>
              </w:rPr>
              <w:t>EVALUACIÓN DE OFERTAS</w:t>
            </w:r>
          </w:p>
        </w:tc>
      </w:tr>
      <w:tr w:rsidR="009C528A" w:rsidRPr="00A81DCD" w14:paraId="5FF70481" w14:textId="77777777" w:rsidTr="001D6DE9">
        <w:trPr>
          <w:trHeight w:val="843"/>
        </w:trPr>
        <w:tc>
          <w:tcPr>
            <w:tcW w:w="2972"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6" w:type="dxa"/>
          </w:tcPr>
          <w:p w14:paraId="7C842298" w14:textId="77777777" w:rsidR="001D6DE9" w:rsidRPr="001D6DE9" w:rsidRDefault="001D6DE9" w:rsidP="001D6DE9">
            <w:pPr>
              <w:spacing w:before="120" w:after="60"/>
              <w:rPr>
                <w:rFonts w:asciiTheme="minorHAnsi" w:hAnsiTheme="minorHAnsi" w:cs="Arial"/>
              </w:rPr>
            </w:pPr>
            <w:r w:rsidRPr="001D6DE9">
              <w:rPr>
                <w:rFonts w:asciiTheme="minorHAnsi" w:hAnsiTheme="minorHAnsi" w:cs="Arial"/>
              </w:rPr>
              <w:t xml:space="preserve">La calificación de propuestas, se efectuará utilizando el sistema de evaluación y adjudicación: MENOR COSTO </w:t>
            </w:r>
          </w:p>
          <w:p w14:paraId="74302324" w14:textId="77777777" w:rsidR="001D6DE9" w:rsidRPr="001D6DE9" w:rsidRDefault="001D6DE9" w:rsidP="001D6DE9">
            <w:pPr>
              <w:spacing w:before="120" w:after="60"/>
              <w:rPr>
                <w:rFonts w:asciiTheme="minorHAnsi" w:hAnsiTheme="minorHAnsi" w:cs="Arial"/>
              </w:rPr>
            </w:pPr>
            <w:r w:rsidRPr="001D6DE9">
              <w:rPr>
                <w:rFonts w:asciiTheme="minorHAnsi" w:hAnsiTheme="minorHAnsi" w:cs="Arial"/>
              </w:rPr>
              <w:t>25.1</w:t>
            </w:r>
            <w:r w:rsidRPr="001D6DE9">
              <w:rPr>
                <w:rFonts w:asciiTheme="minorHAnsi" w:hAnsiTheme="minorHAnsi" w:cs="Arial"/>
              </w:rPr>
              <w:tab/>
              <w:t>EVALUACIÓN (MENOR COSTO)</w:t>
            </w:r>
          </w:p>
          <w:p w14:paraId="75C11B14" w14:textId="77777777" w:rsidR="001D6DE9" w:rsidRPr="001D6DE9" w:rsidRDefault="001D6DE9" w:rsidP="001D6DE9">
            <w:pPr>
              <w:spacing w:before="120" w:after="60"/>
              <w:rPr>
                <w:rFonts w:asciiTheme="minorHAnsi" w:hAnsiTheme="minorHAnsi" w:cs="Arial"/>
              </w:rPr>
            </w:pPr>
            <w:r w:rsidRPr="001D6DE9">
              <w:rPr>
                <w:rFonts w:asciiTheme="minorHAnsi" w:hAnsiTheme="minorHAnsi" w:cs="Arial"/>
              </w:rPr>
              <w:t xml:space="preserve">En sesión permanente y reservada la Comisión de Calificación procederá a evaluar las propuestas presentadas. </w:t>
            </w:r>
          </w:p>
          <w:p w14:paraId="0C38C9FA" w14:textId="77777777" w:rsidR="001D6DE9" w:rsidRPr="001D6DE9" w:rsidRDefault="001D6DE9" w:rsidP="001D6DE9">
            <w:pPr>
              <w:spacing w:before="120" w:after="60"/>
              <w:rPr>
                <w:rFonts w:asciiTheme="minorHAnsi" w:hAnsiTheme="minorHAnsi" w:cs="Arial"/>
              </w:rPr>
            </w:pPr>
            <w:r w:rsidRPr="001D6DE9">
              <w:rPr>
                <w:rFonts w:asciiTheme="minorHAnsi" w:hAnsiTheme="minorHAnsi" w:cs="Arial"/>
              </w:rPr>
              <w:t></w:t>
            </w:r>
            <w:r w:rsidRPr="001D6DE9">
              <w:rPr>
                <w:rFonts w:asciiTheme="minorHAnsi" w:hAnsiTheme="minorHAnsi" w:cs="Arial"/>
              </w:rPr>
              <w:tab/>
              <w:t xml:space="preserve">Inicialmente identificarán el Formulario </w:t>
            </w:r>
            <w:proofErr w:type="spellStart"/>
            <w:r w:rsidRPr="001D6DE9">
              <w:rPr>
                <w:rFonts w:asciiTheme="minorHAnsi" w:hAnsiTheme="minorHAnsi" w:cs="Arial"/>
              </w:rPr>
              <w:t>Nº</w:t>
            </w:r>
            <w:proofErr w:type="spellEnd"/>
            <w:r w:rsidRPr="001D6DE9">
              <w:rPr>
                <w:rFonts w:asciiTheme="minorHAnsi" w:hAnsiTheme="minorHAnsi" w:cs="Arial"/>
              </w:rPr>
              <w:t xml:space="preserve"> 4 de Propuesta Económica, procediendo a verificar las operaciones aritméticas y los datos presentados en este formulario considerando lo siguiente:</w:t>
            </w:r>
          </w:p>
          <w:p w14:paraId="79A92B19" w14:textId="77777777" w:rsidR="001D6DE9" w:rsidRPr="001D6DE9" w:rsidRDefault="001D6DE9" w:rsidP="001D6DE9">
            <w:pPr>
              <w:spacing w:before="120" w:after="60"/>
              <w:rPr>
                <w:rFonts w:asciiTheme="minorHAnsi" w:hAnsiTheme="minorHAnsi" w:cs="Arial"/>
              </w:rPr>
            </w:pPr>
            <w:r w:rsidRPr="001D6DE9">
              <w:rPr>
                <w:rFonts w:asciiTheme="minorHAnsi" w:hAnsiTheme="minorHAnsi" w:cs="Arial"/>
              </w:rPr>
              <w:t>a)</w:t>
            </w:r>
            <w:r w:rsidRPr="001D6DE9">
              <w:rPr>
                <w:rFonts w:asciiTheme="minorHAnsi" w:hAnsiTheme="minorHAnsi" w:cs="Arial"/>
              </w:rPr>
              <w:tab/>
              <w:t xml:space="preserve">Cuando exista diferencia entre el precio unitario señalado en el Formulario </w:t>
            </w:r>
            <w:proofErr w:type="spellStart"/>
            <w:r w:rsidRPr="001D6DE9">
              <w:rPr>
                <w:rFonts w:asciiTheme="minorHAnsi" w:hAnsiTheme="minorHAnsi" w:cs="Arial"/>
              </w:rPr>
              <w:t>Nº</w:t>
            </w:r>
            <w:proofErr w:type="spellEnd"/>
            <w:r w:rsidRPr="001D6DE9">
              <w:rPr>
                <w:rFonts w:asciiTheme="minorHAnsi" w:hAnsiTheme="minorHAnsi" w:cs="Arial"/>
              </w:rPr>
              <w:t xml:space="preserve"> 4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1D6DE9">
              <w:rPr>
                <w:rFonts w:asciiTheme="minorHAnsi" w:hAnsiTheme="minorHAnsi" w:cs="Arial"/>
              </w:rPr>
              <w:t>Nº</w:t>
            </w:r>
            <w:proofErr w:type="spellEnd"/>
            <w:r w:rsidRPr="001D6DE9">
              <w:rPr>
                <w:rFonts w:asciiTheme="minorHAnsi" w:hAnsiTheme="minorHAnsi" w:cs="Arial"/>
              </w:rPr>
              <w:t xml:space="preserve"> 4 por la cantidad requerida en ese ítem.</w:t>
            </w:r>
          </w:p>
          <w:p w14:paraId="69E74F85" w14:textId="77777777" w:rsidR="001D6DE9" w:rsidRPr="001D6DE9" w:rsidRDefault="001D6DE9" w:rsidP="001D6DE9">
            <w:pPr>
              <w:spacing w:before="120" w:after="60"/>
              <w:rPr>
                <w:rFonts w:asciiTheme="minorHAnsi" w:hAnsiTheme="minorHAnsi" w:cs="Arial"/>
              </w:rPr>
            </w:pPr>
            <w:r w:rsidRPr="001D6DE9">
              <w:rPr>
                <w:rFonts w:asciiTheme="minorHAnsi" w:hAnsiTheme="minorHAnsi" w:cs="Arial"/>
              </w:rPr>
              <w:t>El monto resultante, producto de la revisión económica, se denominará Monto Ajustado por Revisión Aritmética (MAPRA).</w:t>
            </w:r>
          </w:p>
          <w:p w14:paraId="69E2A1D1" w14:textId="77777777" w:rsidR="001D6DE9" w:rsidRPr="001D6DE9" w:rsidRDefault="001D6DE9" w:rsidP="001D6DE9">
            <w:pPr>
              <w:spacing w:before="120" w:after="60"/>
              <w:rPr>
                <w:rFonts w:asciiTheme="minorHAnsi" w:hAnsiTheme="minorHAnsi" w:cs="Arial"/>
              </w:rPr>
            </w:pPr>
            <w:r w:rsidRPr="001D6DE9">
              <w:rPr>
                <w:rFonts w:asciiTheme="minorHAnsi" w:hAnsiTheme="minorHAnsi" w:cs="Arial"/>
              </w:rPr>
              <w:t>b)</w:t>
            </w:r>
            <w:r w:rsidRPr="001D6DE9">
              <w:rPr>
                <w:rFonts w:asciiTheme="minorHAnsi" w:hAnsiTheme="minorHAnsi" w:cs="Arial"/>
              </w:rPr>
              <w:tab/>
              <w:t>Si producto de la revisión no se encuentran errores aritméticos, se continuará considerando dicho importe para la evaluación.</w:t>
            </w:r>
          </w:p>
          <w:p w14:paraId="3666BC79" w14:textId="77777777" w:rsidR="001D6DE9" w:rsidRPr="001D6DE9" w:rsidRDefault="001D6DE9" w:rsidP="001D6DE9">
            <w:pPr>
              <w:spacing w:before="120" w:after="60"/>
              <w:rPr>
                <w:rFonts w:asciiTheme="minorHAnsi" w:hAnsiTheme="minorHAnsi" w:cs="Arial"/>
              </w:rPr>
            </w:pPr>
            <w:r w:rsidRPr="001D6DE9">
              <w:rPr>
                <w:rFonts w:asciiTheme="minorHAnsi" w:hAnsiTheme="minorHAnsi" w:cs="Arial"/>
              </w:rPr>
              <w:t>c)</w:t>
            </w:r>
            <w:r w:rsidRPr="001D6DE9">
              <w:rPr>
                <w:rFonts w:asciiTheme="minorHAnsi" w:hAnsiTheme="minorHAnsi" w:cs="Arial"/>
              </w:rPr>
              <w:tab/>
              <w:t xml:space="preserve">Si existiera diferencia entre los precios unitarios en numeral y literal, prevalecerá el literal. </w:t>
            </w:r>
          </w:p>
          <w:p w14:paraId="1E5936DD" w14:textId="77777777" w:rsidR="001D6DE9" w:rsidRPr="001D6DE9" w:rsidRDefault="001D6DE9" w:rsidP="001D6DE9">
            <w:pPr>
              <w:spacing w:before="120" w:after="60"/>
              <w:rPr>
                <w:rFonts w:asciiTheme="minorHAnsi" w:hAnsiTheme="minorHAnsi" w:cs="Arial"/>
              </w:rPr>
            </w:pPr>
            <w:r w:rsidRPr="001D6DE9">
              <w:rPr>
                <w:rFonts w:asciiTheme="minorHAnsi" w:hAnsiTheme="minorHAnsi" w:cs="Arial"/>
              </w:rPr>
              <w:t></w:t>
            </w:r>
            <w:r w:rsidRPr="001D6DE9">
              <w:rPr>
                <w:rFonts w:asciiTheme="minorHAnsi" w:hAnsiTheme="minorHAnsi" w:cs="Arial"/>
              </w:rPr>
              <w:tab/>
              <w:t xml:space="preserve">Seguidamente ordenarán las propuestas en función de los precios identificados, ocupando el primer lugar la propuesta con el menor costo, el segundo lugar la propuesta con el segundo menor costo y así sucesivamente. </w:t>
            </w:r>
          </w:p>
          <w:p w14:paraId="5F9A8C02" w14:textId="77777777" w:rsidR="001D6DE9" w:rsidRPr="001D6DE9" w:rsidRDefault="001D6DE9" w:rsidP="001D6DE9">
            <w:pPr>
              <w:spacing w:before="120" w:after="60"/>
              <w:rPr>
                <w:rFonts w:asciiTheme="minorHAnsi" w:hAnsiTheme="minorHAnsi" w:cs="Arial"/>
              </w:rPr>
            </w:pPr>
            <w:r w:rsidRPr="001D6DE9">
              <w:rPr>
                <w:rFonts w:asciiTheme="minorHAnsi" w:hAnsiTheme="minorHAnsi" w:cs="Arial"/>
              </w:rPr>
              <w:lastRenderedPageBreak/>
              <w:t>Cuando la adjudicación sea por ítems se ordenarán las propuestas en función al precio menor para cada ítem.</w:t>
            </w:r>
          </w:p>
          <w:p w14:paraId="46FA0CC1" w14:textId="77777777" w:rsidR="001D6DE9" w:rsidRPr="001D6DE9" w:rsidRDefault="001D6DE9" w:rsidP="001D6DE9">
            <w:pPr>
              <w:spacing w:before="120" w:after="60"/>
              <w:rPr>
                <w:rFonts w:asciiTheme="minorHAnsi" w:hAnsiTheme="minorHAnsi" w:cs="Arial"/>
              </w:rPr>
            </w:pPr>
            <w:r w:rsidRPr="001D6DE9">
              <w:rPr>
                <w:rFonts w:asciiTheme="minorHAnsi" w:hAnsiTheme="minorHAnsi" w:cs="Arial"/>
              </w:rPr>
              <w:t></w:t>
            </w:r>
            <w:r w:rsidRPr="001D6DE9">
              <w:rPr>
                <w:rFonts w:asciiTheme="minorHAnsi" w:hAnsiTheme="minorHAnsi" w:cs="Arial"/>
              </w:rPr>
              <w:tab/>
              <w:t>Posteriormente proceden a calificar la propuesta con el MENOR COSTO, ya sea cuando es por el total o para cada ítem, evaluando los documentos legales, administrativos y propuesta técnica presentada, aplicando el método CUMPLE/ NO CUMPLE.</w:t>
            </w:r>
          </w:p>
          <w:p w14:paraId="01C834C3" w14:textId="77777777" w:rsidR="001D6DE9" w:rsidRPr="001D6DE9" w:rsidRDefault="001D6DE9" w:rsidP="001D6DE9">
            <w:pPr>
              <w:spacing w:before="120" w:after="60"/>
              <w:rPr>
                <w:rFonts w:asciiTheme="minorHAnsi" w:hAnsiTheme="minorHAnsi" w:cs="Arial"/>
              </w:rPr>
            </w:pPr>
            <w:r w:rsidRPr="001D6DE9">
              <w:rPr>
                <w:rFonts w:asciiTheme="minorHAnsi" w:hAnsiTheme="minorHAnsi" w:cs="Arial"/>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789CDED9" w14:textId="77777777" w:rsidR="001D6DE9" w:rsidRPr="001D6DE9" w:rsidRDefault="001D6DE9" w:rsidP="001D6DE9">
            <w:pPr>
              <w:spacing w:before="120" w:after="60"/>
              <w:rPr>
                <w:rFonts w:asciiTheme="minorHAnsi" w:hAnsiTheme="minorHAnsi" w:cs="Arial"/>
              </w:rPr>
            </w:pPr>
            <w:proofErr w:type="spellStart"/>
            <w:r w:rsidRPr="001D6DE9">
              <w:rPr>
                <w:rFonts w:asciiTheme="minorHAnsi" w:hAnsiTheme="minorHAnsi" w:cs="Arial"/>
              </w:rPr>
              <w:t>Recepcionado</w:t>
            </w:r>
            <w:proofErr w:type="spellEnd"/>
            <w:r w:rsidRPr="001D6DE9">
              <w:rPr>
                <w:rFonts w:asciiTheme="minorHAnsi" w:hAnsiTheme="minorHAnsi" w:cs="Arial"/>
              </w:rPr>
              <w:t xml:space="preserve"> el documento o la aclaración requerida en el plazo establecido, continúa con la evaluación correspondiente.</w:t>
            </w:r>
          </w:p>
          <w:p w14:paraId="351E2C03" w14:textId="77777777" w:rsidR="001D6DE9" w:rsidRPr="001D6DE9" w:rsidRDefault="001D6DE9" w:rsidP="001D6DE9">
            <w:pPr>
              <w:spacing w:before="120" w:after="60"/>
              <w:rPr>
                <w:rFonts w:asciiTheme="minorHAnsi" w:hAnsiTheme="minorHAnsi" w:cs="Arial"/>
              </w:rPr>
            </w:pPr>
            <w:r w:rsidRPr="001D6DE9">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696EEFEB" w14:textId="618B3F56" w:rsidR="00947593" w:rsidRPr="00AC7AB9" w:rsidRDefault="001D6DE9" w:rsidP="001D6DE9">
            <w:pPr>
              <w:spacing w:before="120" w:after="60"/>
              <w:rPr>
                <w:rFonts w:asciiTheme="minorHAnsi" w:hAnsiTheme="minorHAnsi" w:cs="Arial"/>
              </w:rPr>
            </w:pPr>
            <w:r w:rsidRPr="001D6DE9">
              <w:rPr>
                <w:rFonts w:asciiTheme="minorHAnsi" w:hAnsiTheme="minorHAnsi" w:cs="Arial"/>
              </w:rPr>
              <w:t></w:t>
            </w:r>
            <w:r w:rsidRPr="001D6DE9">
              <w:rPr>
                <w:rFonts w:asciiTheme="minorHAnsi" w:hAnsiTheme="minorHAnsi" w:cs="Arial"/>
              </w:rPr>
              <w:tab/>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7539C6" w:rsidRPr="00A81DCD" w14:paraId="1F1CBB78" w14:textId="77777777" w:rsidTr="005E5B60">
        <w:trPr>
          <w:trHeight w:val="744"/>
        </w:trPr>
        <w:tc>
          <w:tcPr>
            <w:tcW w:w="2972" w:type="dxa"/>
          </w:tcPr>
          <w:p w14:paraId="73BD471E" w14:textId="5F6E0844"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CALIFICACION FINAL</w:t>
            </w:r>
          </w:p>
        </w:tc>
        <w:tc>
          <w:tcPr>
            <w:tcW w:w="6946" w:type="dxa"/>
          </w:tcPr>
          <w:p w14:paraId="0F27D1B9" w14:textId="77777777" w:rsidR="007539C6" w:rsidRPr="00705DFA" w:rsidRDefault="007539C6" w:rsidP="007539C6">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7539C6" w:rsidRPr="008B1DF8" w:rsidRDefault="007539C6" w:rsidP="007539C6">
            <w:pPr>
              <w:jc w:val="both"/>
              <w:rPr>
                <w:rFonts w:asciiTheme="minorHAnsi" w:hAnsiTheme="minorHAnsi" w:cs="Arial"/>
              </w:rPr>
            </w:pPr>
          </w:p>
          <w:p w14:paraId="32464D91" w14:textId="77777777" w:rsidR="007539C6" w:rsidRPr="008B1DF8" w:rsidRDefault="007539C6" w:rsidP="007539C6">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7539C6" w:rsidRPr="008B1DF8" w:rsidRDefault="007539C6" w:rsidP="007539C6">
            <w:pPr>
              <w:jc w:val="both"/>
              <w:rPr>
                <w:rFonts w:asciiTheme="minorHAnsi" w:hAnsiTheme="minorHAnsi" w:cs="Arial"/>
              </w:rPr>
            </w:pPr>
          </w:p>
          <w:p w14:paraId="6C016F21" w14:textId="77777777" w:rsidR="007539C6" w:rsidRDefault="007539C6" w:rsidP="007539C6">
            <w:pPr>
              <w:jc w:val="both"/>
              <w:rPr>
                <w:rFonts w:asciiTheme="minorHAnsi" w:hAnsiTheme="minorHAnsi" w:cs="Arial"/>
              </w:rPr>
            </w:pPr>
            <w:r w:rsidRPr="008B1DF8">
              <w:rPr>
                <w:rFonts w:asciiTheme="minorHAnsi" w:hAnsiTheme="minorHAnsi" w:cs="Arial"/>
              </w:rPr>
              <w:t xml:space="preserve">Una vez recibidas y </w:t>
            </w:r>
            <w:proofErr w:type="spellStart"/>
            <w:r w:rsidRPr="008B1DF8">
              <w:rPr>
                <w:rFonts w:asciiTheme="minorHAnsi" w:hAnsiTheme="minorHAnsi" w:cs="Arial"/>
              </w:rPr>
              <w:t>aperturadas</w:t>
            </w:r>
            <w:proofErr w:type="spellEnd"/>
            <w:r w:rsidRPr="008B1DF8">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3F5E48D4" w14:textId="77777777" w:rsidR="007539C6" w:rsidRPr="00A81DCD" w:rsidRDefault="007539C6" w:rsidP="007539C6">
            <w:pPr>
              <w:jc w:val="both"/>
              <w:rPr>
                <w:rFonts w:asciiTheme="minorHAnsi" w:hAnsiTheme="minorHAnsi" w:cs="Arial"/>
              </w:rPr>
            </w:pPr>
          </w:p>
        </w:tc>
      </w:tr>
      <w:tr w:rsidR="0036423C" w:rsidRPr="00A81DCD" w14:paraId="17CE1D6A" w14:textId="77777777" w:rsidTr="005E5B60">
        <w:trPr>
          <w:trHeight w:val="1213"/>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6" w:type="dxa"/>
          </w:tcPr>
          <w:p w14:paraId="2CF2495D" w14:textId="25F52D16"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00AC7AB9" w:rsidRPr="00AC7AB9">
              <w:rPr>
                <w:rFonts w:asciiTheme="minorHAnsi" w:hAnsiTheme="minorHAnsi" w:cs="Arial"/>
              </w:rPr>
              <w:t>estimado según cronograma.</w:t>
            </w:r>
          </w:p>
          <w:p w14:paraId="65F52F14" w14:textId="77777777"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36423C" w:rsidRPr="00A81DCD" w:rsidRDefault="00FC58CD" w:rsidP="00AC7AB9">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FC58CD" w:rsidRPr="00A81DCD" w14:paraId="2D4758AC" w14:textId="77777777" w:rsidTr="005E5B60">
        <w:trPr>
          <w:trHeight w:val="744"/>
        </w:trPr>
        <w:tc>
          <w:tcPr>
            <w:tcW w:w="2972" w:type="dxa"/>
          </w:tcPr>
          <w:p w14:paraId="1FA1DE27" w14:textId="7D901518" w:rsidR="00FC58CD" w:rsidRPr="00A81DCD" w:rsidRDefault="00FC58CD" w:rsidP="00FC58CD">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6" w:type="dxa"/>
          </w:tcPr>
          <w:p w14:paraId="6D42A3D7" w14:textId="77777777" w:rsidR="00FC58CD" w:rsidRPr="00A81DCD" w:rsidRDefault="00FC58CD" w:rsidP="00FC58CD">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627AB7B" w14:textId="77777777" w:rsidR="00AC7AB9" w:rsidRPr="00AC7AB9" w:rsidRDefault="00AC7AB9" w:rsidP="00BC4927">
            <w:pPr>
              <w:pStyle w:val="Prrafodelista"/>
              <w:widowControl w:val="0"/>
              <w:numPr>
                <w:ilvl w:val="0"/>
                <w:numId w:val="27"/>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4AEA64E6" w14:textId="77777777" w:rsidR="00AC7AB9" w:rsidRPr="00AC7AB9" w:rsidRDefault="00AC7AB9" w:rsidP="00BC4927">
            <w:pPr>
              <w:pStyle w:val="Prrafodelista"/>
              <w:widowControl w:val="0"/>
              <w:numPr>
                <w:ilvl w:val="0"/>
                <w:numId w:val="27"/>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1D2DB5E1" w14:textId="77777777" w:rsidR="00AC7AB9" w:rsidRPr="00AC7AB9" w:rsidRDefault="00AC7AB9" w:rsidP="00BC4927">
            <w:pPr>
              <w:pStyle w:val="Prrafodelista"/>
              <w:widowControl w:val="0"/>
              <w:numPr>
                <w:ilvl w:val="0"/>
                <w:numId w:val="27"/>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7DA748E8" w14:textId="77777777" w:rsidR="00AC7AB9" w:rsidRPr="00AC7AB9" w:rsidRDefault="00AC7AB9" w:rsidP="00BC4927">
            <w:pPr>
              <w:pStyle w:val="Prrafodelista"/>
              <w:widowControl w:val="0"/>
              <w:numPr>
                <w:ilvl w:val="0"/>
                <w:numId w:val="27"/>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lastRenderedPageBreak/>
              <w:t>Sistema de Evaluación y Calificación.</w:t>
            </w:r>
          </w:p>
          <w:p w14:paraId="15A4FA20" w14:textId="3B1995DD" w:rsidR="00AC7AB9" w:rsidRPr="00AC7AB9" w:rsidRDefault="00AC7AB9" w:rsidP="00BC4927">
            <w:pPr>
              <w:pStyle w:val="Prrafodelista"/>
              <w:widowControl w:val="0"/>
              <w:numPr>
                <w:ilvl w:val="0"/>
                <w:numId w:val="27"/>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751C4B41" w14:textId="77777777" w:rsidR="00AC7AB9" w:rsidRPr="00AC7AB9" w:rsidRDefault="00AC7AB9" w:rsidP="00BC4927">
            <w:pPr>
              <w:pStyle w:val="Prrafodelista"/>
              <w:widowControl w:val="0"/>
              <w:numPr>
                <w:ilvl w:val="0"/>
                <w:numId w:val="27"/>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Inhabilitación de las propuestas.</w:t>
            </w:r>
          </w:p>
          <w:p w14:paraId="597FEE34" w14:textId="77777777" w:rsidR="00AC7AB9" w:rsidRPr="00AC7AB9" w:rsidRDefault="00AC7AB9" w:rsidP="00BC4927">
            <w:pPr>
              <w:pStyle w:val="Prrafodelista"/>
              <w:widowControl w:val="0"/>
              <w:numPr>
                <w:ilvl w:val="0"/>
                <w:numId w:val="27"/>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Conclusiones y Recomendaciones de adjudicación o declaratoria desierta.</w:t>
            </w:r>
          </w:p>
          <w:p w14:paraId="1FD44427" w14:textId="30AB6A4B" w:rsidR="00FC58CD" w:rsidRPr="00AC7AB9" w:rsidRDefault="00AC7AB9" w:rsidP="00BC4927">
            <w:pPr>
              <w:pStyle w:val="Prrafodelista"/>
              <w:widowControl w:val="0"/>
              <w:numPr>
                <w:ilvl w:val="0"/>
                <w:numId w:val="27"/>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tc>
      </w:tr>
      <w:tr w:rsidR="007539C6" w:rsidRPr="00A81DCD" w14:paraId="102A5E4F" w14:textId="77777777" w:rsidTr="005E5B60">
        <w:trPr>
          <w:trHeight w:val="744"/>
        </w:trPr>
        <w:tc>
          <w:tcPr>
            <w:tcW w:w="2972" w:type="dxa"/>
          </w:tcPr>
          <w:p w14:paraId="1868AA6E" w14:textId="592F65F7"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lastRenderedPageBreak/>
              <w:t>PLAZO D</w:t>
            </w:r>
            <w:r>
              <w:rPr>
                <w:rFonts w:asciiTheme="minorHAnsi" w:hAnsiTheme="minorHAnsi" w:cstheme="minorHAnsi"/>
                <w:b/>
              </w:rPr>
              <w:t>EL SERVICIO:</w:t>
            </w:r>
          </w:p>
        </w:tc>
        <w:tc>
          <w:tcPr>
            <w:tcW w:w="6946" w:type="dxa"/>
          </w:tcPr>
          <w:p w14:paraId="025EF6B0" w14:textId="0A679E62" w:rsidR="007539C6" w:rsidRPr="00A81DCD" w:rsidRDefault="007539C6" w:rsidP="007539C6">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0F61BF" w:rsidRPr="00A81DCD" w14:paraId="293EA089" w14:textId="77777777" w:rsidTr="005E5B60">
        <w:trPr>
          <w:trHeight w:val="744"/>
        </w:trPr>
        <w:tc>
          <w:tcPr>
            <w:tcW w:w="2972" w:type="dxa"/>
          </w:tcPr>
          <w:p w14:paraId="6A34688C" w14:textId="516B83E7"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6946" w:type="dxa"/>
          </w:tcPr>
          <w:p w14:paraId="24B01DE5" w14:textId="77777777" w:rsidR="000F61BF" w:rsidRPr="000F61BF" w:rsidRDefault="000F61BF" w:rsidP="000F61BF">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0F61BF" w:rsidRPr="000F61BF" w:rsidRDefault="000F61BF" w:rsidP="00BC4927">
            <w:pPr>
              <w:pStyle w:val="Prrafodelista"/>
              <w:widowControl w:val="0"/>
              <w:numPr>
                <w:ilvl w:val="0"/>
                <w:numId w:val="28"/>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0F61BF" w:rsidRPr="000F61BF" w:rsidRDefault="000F61BF" w:rsidP="00BC4927">
            <w:pPr>
              <w:pStyle w:val="Prrafodelista"/>
              <w:widowControl w:val="0"/>
              <w:numPr>
                <w:ilvl w:val="0"/>
                <w:numId w:val="28"/>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0F61BF" w:rsidRPr="00430D3D" w:rsidRDefault="000F61BF" w:rsidP="000F61BF">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0F61BF" w:rsidRPr="00A81DCD" w14:paraId="76187066" w14:textId="77777777" w:rsidTr="005E5B60">
        <w:trPr>
          <w:trHeight w:val="744"/>
        </w:trPr>
        <w:tc>
          <w:tcPr>
            <w:tcW w:w="2972" w:type="dxa"/>
          </w:tcPr>
          <w:p w14:paraId="451AD4DA" w14:textId="0E2A59C5"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6946" w:type="dxa"/>
          </w:tcPr>
          <w:p w14:paraId="3164763B" w14:textId="09C2A187" w:rsidR="000F61BF" w:rsidRPr="00430D3D" w:rsidRDefault="000F61BF" w:rsidP="000F61BF">
            <w:pPr>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0F61BF" w:rsidRPr="005C734B" w14:paraId="7159E5EC" w14:textId="77777777" w:rsidTr="00655D56">
        <w:trPr>
          <w:trHeight w:val="566"/>
        </w:trPr>
        <w:tc>
          <w:tcPr>
            <w:tcW w:w="9918" w:type="dxa"/>
            <w:gridSpan w:val="2"/>
            <w:shd w:val="clear" w:color="auto" w:fill="D0CECE" w:themeFill="background2" w:themeFillShade="E6"/>
          </w:tcPr>
          <w:p w14:paraId="731DC7D3" w14:textId="77777777" w:rsidR="000F61BF" w:rsidRPr="005032BA" w:rsidRDefault="000F61BF" w:rsidP="000F61BF">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0F61BF" w:rsidRPr="005C734B" w:rsidRDefault="000F61BF" w:rsidP="000F61BF">
            <w:pPr>
              <w:jc w:val="center"/>
              <w:rPr>
                <w:b/>
              </w:rPr>
            </w:pPr>
            <w:r w:rsidRPr="005032BA">
              <w:rPr>
                <w:rFonts w:asciiTheme="minorHAnsi" w:hAnsiTheme="minorHAnsi" w:cstheme="minorHAnsi"/>
                <w:b/>
                <w:sz w:val="22"/>
                <w:szCs w:val="22"/>
              </w:rPr>
              <w:t>SUSCRIPCION DE CONTRATO</w:t>
            </w:r>
          </w:p>
        </w:tc>
      </w:tr>
      <w:tr w:rsidR="000F61BF" w:rsidRPr="00A81DCD" w14:paraId="4CDD67C2" w14:textId="77777777" w:rsidTr="005E5B60">
        <w:trPr>
          <w:trHeight w:val="545"/>
        </w:trPr>
        <w:tc>
          <w:tcPr>
            <w:tcW w:w="2972" w:type="dxa"/>
          </w:tcPr>
          <w:p w14:paraId="2601C7D8" w14:textId="77777777" w:rsidR="000F61BF" w:rsidRPr="00A81DCD" w:rsidRDefault="000F61BF" w:rsidP="000F61BF">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6946" w:type="dxa"/>
          </w:tcPr>
          <w:p w14:paraId="2D5C706D" w14:textId="4BC557EE"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4E51DFF6" w14:textId="77777777" w:rsidR="000F61BF" w:rsidRPr="00CC3F77" w:rsidRDefault="000F61BF" w:rsidP="000F61BF">
            <w:pPr>
              <w:pStyle w:val="Prrafodelista"/>
              <w:ind w:left="284"/>
              <w:jc w:val="both"/>
              <w:rPr>
                <w:rFonts w:asciiTheme="minorHAnsi" w:hAnsiTheme="minorHAnsi" w:cs="Arial"/>
              </w:rPr>
            </w:pPr>
          </w:p>
          <w:p w14:paraId="3609BC74" w14:textId="77777777"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0F61BF" w:rsidRPr="00CC3F77" w:rsidRDefault="000F61BF" w:rsidP="000F61BF">
            <w:pPr>
              <w:pStyle w:val="Prrafodelista"/>
              <w:ind w:left="284"/>
              <w:jc w:val="both"/>
              <w:rPr>
                <w:rFonts w:asciiTheme="minorHAnsi" w:hAnsiTheme="minorHAnsi" w:cs="Arial"/>
              </w:rPr>
            </w:pPr>
          </w:p>
          <w:p w14:paraId="54BC4A35" w14:textId="77777777"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0F61BF" w:rsidRPr="00CC3F77" w:rsidRDefault="000F61BF" w:rsidP="000F61BF">
            <w:pPr>
              <w:pStyle w:val="Prrafodelista"/>
              <w:ind w:left="284"/>
              <w:jc w:val="both"/>
              <w:rPr>
                <w:rFonts w:asciiTheme="minorHAnsi" w:hAnsiTheme="minorHAnsi" w:cs="Arial"/>
              </w:rPr>
            </w:pPr>
          </w:p>
          <w:p w14:paraId="0036AED2" w14:textId="6710A765" w:rsidR="000F61BF" w:rsidRPr="0097645B" w:rsidRDefault="0097645B" w:rsidP="0097645B">
            <w:pPr>
              <w:pStyle w:val="Prrafodelista"/>
              <w:ind w:left="284"/>
              <w:jc w:val="both"/>
              <w:rPr>
                <w:rFonts w:asciiTheme="minorHAnsi" w:hAnsiTheme="minorHAnsi" w:cs="Arial"/>
              </w:rPr>
            </w:pPr>
            <w:r w:rsidRPr="0097645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97645B" w:rsidRPr="00A81DCD" w14:paraId="0F3277FA" w14:textId="77777777" w:rsidTr="005E5B60">
        <w:trPr>
          <w:trHeight w:val="545"/>
        </w:trPr>
        <w:tc>
          <w:tcPr>
            <w:tcW w:w="2972" w:type="dxa"/>
          </w:tcPr>
          <w:p w14:paraId="56F04C95" w14:textId="28022745" w:rsidR="0097645B" w:rsidRDefault="0097645B" w:rsidP="0097645B">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lastRenderedPageBreak/>
              <w:t>PROTOCOLIZACIÓN O RECONOCIMIENTO DE FIRMAS</w:t>
            </w:r>
          </w:p>
        </w:tc>
        <w:tc>
          <w:tcPr>
            <w:tcW w:w="6946" w:type="dxa"/>
          </w:tcPr>
          <w:p w14:paraId="5BB6CF10" w14:textId="79F04AB7" w:rsidR="0097645B" w:rsidRPr="00CC3F77" w:rsidRDefault="0097645B" w:rsidP="000F61BF">
            <w:pPr>
              <w:pStyle w:val="Prrafodelista"/>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0F61BF" w:rsidRPr="00A81DCD" w14:paraId="6A8476E7" w14:textId="77777777" w:rsidTr="005E5B60">
        <w:tc>
          <w:tcPr>
            <w:tcW w:w="2972" w:type="dxa"/>
          </w:tcPr>
          <w:p w14:paraId="64E26387" w14:textId="77777777" w:rsidR="000F61BF" w:rsidRPr="00A81DCD" w:rsidRDefault="000F61BF"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0F61BF" w:rsidRPr="00A81DCD" w:rsidRDefault="000F61BF" w:rsidP="000F61BF">
            <w:pPr>
              <w:pStyle w:val="Sinespaciado"/>
              <w:jc w:val="both"/>
              <w:rPr>
                <w:rFonts w:asciiTheme="minorHAnsi" w:hAnsiTheme="minorHAnsi" w:cstheme="minorHAnsi"/>
                <w:b/>
              </w:rPr>
            </w:pPr>
          </w:p>
        </w:tc>
        <w:tc>
          <w:tcPr>
            <w:tcW w:w="6946" w:type="dxa"/>
          </w:tcPr>
          <w:p w14:paraId="196E3BD2" w14:textId="77777777" w:rsidR="000F61BF" w:rsidRPr="00B704FF" w:rsidRDefault="000F61BF" w:rsidP="000F61B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0F61BF" w:rsidRPr="00A81DCD" w:rsidRDefault="000F61BF" w:rsidP="000F61BF">
            <w:pPr>
              <w:autoSpaceDE w:val="0"/>
              <w:autoSpaceDN w:val="0"/>
              <w:adjustRightInd w:val="0"/>
              <w:spacing w:after="142"/>
              <w:ind w:left="284"/>
              <w:jc w:val="both"/>
              <w:rPr>
                <w:rFonts w:asciiTheme="minorHAnsi" w:hAnsiTheme="minorHAnsi" w:cs="Arial"/>
              </w:rPr>
            </w:pPr>
          </w:p>
        </w:tc>
      </w:tr>
      <w:tr w:rsidR="0097645B" w:rsidRPr="00A81DCD" w14:paraId="5CD1B9F6" w14:textId="77777777" w:rsidTr="005E5B60">
        <w:tc>
          <w:tcPr>
            <w:tcW w:w="2972" w:type="dxa"/>
          </w:tcPr>
          <w:p w14:paraId="5803C933" w14:textId="5D7658B0" w:rsidR="0097645B" w:rsidRDefault="0097645B"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 xml:space="preserve"> CANAL DE DENUNCIAS</w:t>
            </w:r>
          </w:p>
        </w:tc>
        <w:tc>
          <w:tcPr>
            <w:tcW w:w="6946" w:type="dxa"/>
          </w:tcPr>
          <w:p w14:paraId="244A98B9" w14:textId="562B11C6" w:rsidR="0097645B" w:rsidRPr="00B704FF" w:rsidRDefault="0097645B" w:rsidP="000F61BF">
            <w:pPr>
              <w:pStyle w:val="Prrafodelista"/>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5"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29472A9B" w14:textId="77777777" w:rsidR="007539C6" w:rsidRDefault="007539C6">
      <w:pPr>
        <w:spacing w:after="160" w:line="259" w:lineRule="auto"/>
        <w:rPr>
          <w:rFonts w:asciiTheme="minorHAnsi" w:hAnsiTheme="minorHAnsi" w:cstheme="minorHAnsi"/>
          <w:b/>
          <w:sz w:val="22"/>
          <w:szCs w:val="22"/>
        </w:rPr>
      </w:pPr>
    </w:p>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56FAAE6D" w14:textId="77777777" w:rsidR="001F6C59" w:rsidRDefault="001F6C59">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4F03FD3" w14:textId="77777777" w:rsidR="002D0572" w:rsidRDefault="002D0572">
      <w:pPr>
        <w:spacing w:after="160" w:line="259" w:lineRule="auto"/>
        <w:rPr>
          <w:rFonts w:asciiTheme="minorHAnsi" w:hAnsiTheme="minorHAnsi" w:cstheme="minorHAnsi"/>
          <w:b/>
          <w:sz w:val="22"/>
          <w:szCs w:val="22"/>
        </w:rPr>
      </w:pPr>
    </w:p>
    <w:p w14:paraId="4EA162FA" w14:textId="77777777" w:rsidR="002D0572" w:rsidRDefault="002D0572">
      <w:pPr>
        <w:spacing w:after="160" w:line="259" w:lineRule="auto"/>
        <w:rPr>
          <w:rFonts w:asciiTheme="minorHAnsi" w:hAnsiTheme="minorHAnsi" w:cstheme="minorHAnsi"/>
          <w:b/>
          <w:sz w:val="22"/>
          <w:szCs w:val="22"/>
        </w:rPr>
      </w:pPr>
    </w:p>
    <w:p w14:paraId="77C41FE1" w14:textId="77777777" w:rsidR="002D0572" w:rsidRDefault="002D0572">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56945681" w14:textId="77777777" w:rsidR="002D0572" w:rsidRDefault="002D0572">
      <w:pPr>
        <w:spacing w:after="160" w:line="259" w:lineRule="auto"/>
        <w:rPr>
          <w:rFonts w:asciiTheme="minorHAnsi" w:hAnsiTheme="minorHAnsi" w:cstheme="minorHAnsi"/>
          <w:b/>
          <w:sz w:val="22"/>
          <w:szCs w:val="22"/>
        </w:rPr>
      </w:pPr>
    </w:p>
    <w:p w14:paraId="68A9F8A2" w14:textId="77777777" w:rsidR="002D0572" w:rsidRDefault="002D0572">
      <w:pPr>
        <w:spacing w:after="160" w:line="259" w:lineRule="auto"/>
        <w:rPr>
          <w:rFonts w:asciiTheme="minorHAnsi" w:hAnsiTheme="minorHAnsi" w:cstheme="minorHAnsi"/>
          <w:b/>
          <w:sz w:val="22"/>
          <w:szCs w:val="22"/>
        </w:rPr>
      </w:pPr>
    </w:p>
    <w:p w14:paraId="2E5F73E9" w14:textId="77777777" w:rsidR="002D0572" w:rsidRDefault="002D0572">
      <w:pPr>
        <w:spacing w:after="160" w:line="259" w:lineRule="auto"/>
        <w:rPr>
          <w:rFonts w:asciiTheme="minorHAnsi" w:hAnsiTheme="minorHAnsi" w:cstheme="minorHAnsi"/>
          <w:b/>
          <w:sz w:val="22"/>
          <w:szCs w:val="22"/>
        </w:rPr>
      </w:pPr>
    </w:p>
    <w:p w14:paraId="3E8F9B0F" w14:textId="77777777" w:rsidR="002D0572" w:rsidRDefault="002D0572">
      <w:pPr>
        <w:spacing w:after="160" w:line="259" w:lineRule="auto"/>
        <w:rPr>
          <w:rFonts w:asciiTheme="minorHAnsi" w:hAnsiTheme="minorHAnsi" w:cstheme="minorHAnsi"/>
          <w:b/>
          <w:sz w:val="22"/>
          <w:szCs w:val="22"/>
        </w:rPr>
      </w:pPr>
    </w:p>
    <w:p w14:paraId="74D32390" w14:textId="77777777" w:rsidR="002D0572" w:rsidRDefault="002D0572">
      <w:pPr>
        <w:spacing w:after="160" w:line="259" w:lineRule="auto"/>
        <w:rPr>
          <w:rFonts w:asciiTheme="minorHAnsi" w:hAnsiTheme="minorHAnsi" w:cstheme="minorHAnsi"/>
          <w:b/>
          <w:sz w:val="22"/>
          <w:szCs w:val="22"/>
        </w:rPr>
      </w:pPr>
    </w:p>
    <w:p w14:paraId="4F010763" w14:textId="77777777" w:rsidR="002D0572" w:rsidRDefault="002D0572">
      <w:pPr>
        <w:spacing w:after="160" w:line="259" w:lineRule="auto"/>
        <w:rPr>
          <w:rFonts w:asciiTheme="minorHAnsi" w:hAnsiTheme="minorHAnsi" w:cstheme="minorHAnsi"/>
          <w:b/>
          <w:sz w:val="22"/>
          <w:szCs w:val="22"/>
        </w:rPr>
      </w:pPr>
    </w:p>
    <w:p w14:paraId="15FF420D" w14:textId="77777777" w:rsidR="002D0572" w:rsidRDefault="002D0572">
      <w:pPr>
        <w:spacing w:after="160" w:line="259" w:lineRule="auto"/>
        <w:rPr>
          <w:rFonts w:asciiTheme="minorHAnsi" w:hAnsiTheme="minorHAnsi" w:cstheme="minorHAnsi"/>
          <w:b/>
          <w:sz w:val="22"/>
          <w:szCs w:val="22"/>
        </w:rPr>
      </w:pPr>
    </w:p>
    <w:p w14:paraId="1357D464" w14:textId="77777777" w:rsidR="002D0572" w:rsidRDefault="002D0572">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2D6593BD" w14:textId="77777777" w:rsidR="001D6DE9" w:rsidRDefault="001D6DE9">
      <w:pPr>
        <w:spacing w:after="160" w:line="259" w:lineRule="auto"/>
        <w:rPr>
          <w:rFonts w:asciiTheme="minorHAnsi" w:hAnsiTheme="minorHAnsi" w:cstheme="minorHAnsi"/>
          <w:b/>
          <w:sz w:val="22"/>
          <w:szCs w:val="22"/>
        </w:rPr>
      </w:pPr>
    </w:p>
    <w:p w14:paraId="61B6EBC5" w14:textId="77777777" w:rsidR="001D6DE9" w:rsidRDefault="001D6DE9">
      <w:pPr>
        <w:spacing w:after="160" w:line="259" w:lineRule="auto"/>
        <w:rPr>
          <w:rFonts w:asciiTheme="minorHAnsi" w:hAnsiTheme="minorHAnsi" w:cstheme="minorHAnsi"/>
          <w:b/>
          <w:sz w:val="22"/>
          <w:szCs w:val="22"/>
        </w:rPr>
      </w:pPr>
    </w:p>
    <w:p w14:paraId="5EF473B7" w14:textId="77777777" w:rsidR="001D6DE9" w:rsidRDefault="001D6DE9">
      <w:pPr>
        <w:spacing w:after="160" w:line="259" w:lineRule="auto"/>
        <w:rPr>
          <w:rFonts w:asciiTheme="minorHAnsi" w:hAnsiTheme="minorHAnsi" w:cstheme="minorHAnsi"/>
          <w:b/>
          <w:sz w:val="22"/>
          <w:szCs w:val="22"/>
        </w:rPr>
      </w:pPr>
    </w:p>
    <w:p w14:paraId="4A778BFB" w14:textId="77777777" w:rsidR="001D6DE9" w:rsidRDefault="001D6DE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00961F7D"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 xml:space="preserve">DETALLE DE LA EXPERIENCIA </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50F519B3" w14:textId="77777777" w:rsidR="001F6C59" w:rsidRDefault="001F6C59" w:rsidP="001A028D">
      <w:pPr>
        <w:rPr>
          <w:rFonts w:asciiTheme="minorHAnsi" w:hAnsiTheme="minorHAnsi" w:cstheme="minorHAnsi"/>
          <w:b/>
          <w:sz w:val="22"/>
          <w:szCs w:val="22"/>
        </w:rPr>
      </w:pPr>
    </w:p>
    <w:p w14:paraId="0A103047" w14:textId="77777777" w:rsidR="001F6C59" w:rsidRDefault="001F6C59"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15CCB910" w:rsidR="00B25892" w:rsidRDefault="00113C70" w:rsidP="00113C70">
      <w:pPr>
        <w:jc w:val="right"/>
        <w:rPr>
          <w:rFonts w:asciiTheme="minorHAnsi" w:hAnsiTheme="minorHAnsi" w:cs="Arial"/>
          <w:b/>
          <w:bCs/>
        </w:rPr>
      </w:pPr>
      <w:r w:rsidRPr="00F51142">
        <w:rPr>
          <w:rFonts w:asciiTheme="minorHAnsi" w:hAnsiTheme="minorHAnsi" w:cs="Arial"/>
          <w:b/>
          <w:bCs/>
        </w:rPr>
        <w:t xml:space="preserve">Ref.:  </w:t>
      </w:r>
      <w:r w:rsidR="002D0572">
        <w:rPr>
          <w:rFonts w:asciiTheme="minorHAnsi" w:hAnsiTheme="minorHAnsi" w:cs="Arial"/>
          <w:b/>
          <w:bCs/>
        </w:rPr>
        <w:t>LP</w:t>
      </w:r>
      <w:r w:rsidRPr="00F51142">
        <w:rPr>
          <w:rFonts w:asciiTheme="minorHAnsi" w:hAnsiTheme="minorHAnsi" w:cs="Arial"/>
          <w:b/>
          <w:bCs/>
        </w:rPr>
        <w:t>-</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w:t>
      </w:r>
      <w:r w:rsidR="002D0572">
        <w:rPr>
          <w:rFonts w:asciiTheme="minorHAnsi" w:hAnsiTheme="minorHAnsi" w:cs="Arial"/>
          <w:b/>
          <w:bCs/>
        </w:rPr>
        <w:t>04</w:t>
      </w:r>
      <w:r w:rsidRPr="00F51142">
        <w:rPr>
          <w:rFonts w:asciiTheme="minorHAnsi" w:hAnsiTheme="minorHAnsi" w:cs="Arial"/>
          <w:b/>
          <w:bCs/>
        </w:rPr>
        <w:t>-202</w:t>
      </w:r>
      <w:r w:rsidR="00BA20E4">
        <w:rPr>
          <w:rFonts w:asciiTheme="minorHAnsi" w:hAnsiTheme="minorHAnsi" w:cs="Arial"/>
          <w:b/>
          <w:bCs/>
        </w:rPr>
        <w:t>5</w:t>
      </w:r>
      <w:r w:rsidR="00B25892">
        <w:rPr>
          <w:rFonts w:asciiTheme="minorHAnsi" w:hAnsiTheme="minorHAnsi" w:cs="Arial"/>
          <w:b/>
          <w:bCs/>
        </w:rPr>
        <w:t xml:space="preserve"> </w:t>
      </w:r>
      <w:r w:rsidR="00B25892" w:rsidRPr="00B25892">
        <w:rPr>
          <w:rFonts w:asciiTheme="minorHAnsi" w:hAnsiTheme="minorHAnsi" w:cs="Arial"/>
          <w:b/>
          <w:bCs/>
        </w:rPr>
        <w:t xml:space="preserve">“CONTRATACIÓN </w:t>
      </w:r>
      <w:r w:rsidR="002D0572" w:rsidRPr="002D0572">
        <w:rPr>
          <w:rFonts w:asciiTheme="minorHAnsi" w:hAnsiTheme="minorHAnsi" w:cs="Arial"/>
          <w:b/>
          <w:bCs/>
        </w:rPr>
        <w:t>DE ESTUDIOS DE ANATOMÍA PATOLOGICA POR EVENTO</w:t>
      </w:r>
      <w:r w:rsidR="00B25892" w:rsidRPr="00B25892">
        <w:rPr>
          <w:rFonts w:asciiTheme="minorHAnsi" w:hAnsiTheme="minorHAnsi" w:cs="Arial"/>
          <w:b/>
          <w:bCs/>
        </w:rPr>
        <w:t>”</w:t>
      </w:r>
    </w:p>
    <w:p w14:paraId="59D3260A" w14:textId="658B88ED"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sidR="001D6DE9">
        <w:rPr>
          <w:rFonts w:asciiTheme="minorHAnsi" w:hAnsiTheme="minorHAnsi" w:cs="Arial"/>
          <w:b/>
          <w:bCs/>
        </w:rPr>
        <w:t xml:space="preserve">SEGUNDA </w:t>
      </w:r>
      <w:r w:rsidRPr="00B25892">
        <w:rPr>
          <w:rFonts w:asciiTheme="minorHAnsi" w:hAnsiTheme="minorHAnsi" w:cs="Arial"/>
          <w:b/>
          <w:bCs/>
        </w:rPr>
        <w:t>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69E4515C"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2310B7E0" w14:textId="2179638A" w:rsidR="001D6DE9" w:rsidRPr="00A142EF" w:rsidRDefault="00206115" w:rsidP="001D6DE9">
      <w:pPr>
        <w:rPr>
          <w:rFonts w:ascii="Arial" w:hAnsi="Arial" w:cs="Arial"/>
        </w:rPr>
      </w:pPr>
      <w:r w:rsidRPr="00A81DCD">
        <w:rPr>
          <w:rFonts w:asciiTheme="minorHAnsi" w:hAnsiTheme="minorHAnsi" w:cs="Arial"/>
        </w:rPr>
        <w:t xml:space="preserve">     *</w:t>
      </w:r>
      <w:r w:rsidR="001D6DE9" w:rsidRPr="001D6DE9">
        <w:rPr>
          <w:rFonts w:ascii="Arial" w:hAnsi="Arial" w:cs="Arial"/>
        </w:rPr>
        <w:t xml:space="preserve"> </w:t>
      </w:r>
      <w:r w:rsidR="001D6DE9" w:rsidRPr="00A142EF">
        <w:rPr>
          <w:rFonts w:ascii="Arial" w:hAnsi="Arial" w:cs="Arial"/>
        </w:rPr>
        <w:t>Para Sociedad Anónima y de Responsabilidad Limitada:</w:t>
      </w:r>
    </w:p>
    <w:p w14:paraId="536AC46C" w14:textId="77777777" w:rsidR="001D6DE9" w:rsidRPr="00A142EF" w:rsidRDefault="001D6DE9" w:rsidP="001D6DE9">
      <w:pPr>
        <w:rPr>
          <w:rFonts w:ascii="Arial" w:hAnsi="Arial" w:cs="Arial"/>
        </w:rPr>
      </w:pPr>
    </w:p>
    <w:p w14:paraId="41FE37FA" w14:textId="77777777" w:rsidR="001D6DE9" w:rsidRPr="0072537C" w:rsidRDefault="001D6DE9" w:rsidP="001D6DE9">
      <w:pPr>
        <w:pStyle w:val="Prrafodelista"/>
        <w:numPr>
          <w:ilvl w:val="0"/>
          <w:numId w:val="39"/>
        </w:numPr>
        <w:ind w:hanging="436"/>
        <w:jc w:val="both"/>
        <w:rPr>
          <w:rFonts w:ascii="Arial" w:hAnsi="Arial" w:cs="Arial"/>
        </w:rPr>
      </w:pPr>
      <w:r w:rsidRPr="0072537C">
        <w:rPr>
          <w:rFonts w:ascii="Arial" w:hAnsi="Arial" w:cs="Arial"/>
        </w:rPr>
        <w:t>Testimonio de Constitución de Sociedad de la empresa y la última modificación realizada (si la hubiere), inscrito en el Registro de Comercio.</w:t>
      </w:r>
    </w:p>
    <w:p w14:paraId="50B65C5E" w14:textId="77777777" w:rsidR="001D6DE9" w:rsidRPr="0072537C" w:rsidRDefault="001D6DE9" w:rsidP="001D6DE9">
      <w:pPr>
        <w:pStyle w:val="Prrafodelista"/>
        <w:numPr>
          <w:ilvl w:val="0"/>
          <w:numId w:val="39"/>
        </w:numPr>
        <w:ind w:hanging="436"/>
        <w:jc w:val="both"/>
        <w:rPr>
          <w:rFonts w:ascii="Arial" w:hAnsi="Arial" w:cs="Arial"/>
        </w:rPr>
      </w:pPr>
      <w:r w:rsidRPr="0072537C">
        <w:rPr>
          <w:rFonts w:ascii="Arial" w:hAnsi="Arial" w:cs="Arial"/>
        </w:rPr>
        <w:t>Testimonio Poder de Representación debidamente legalizado, que faculte al o los representantes legales a presentar propuestas y suscribir contratos.</w:t>
      </w:r>
    </w:p>
    <w:p w14:paraId="7F026739" w14:textId="77777777" w:rsidR="001D6DE9" w:rsidRPr="0072537C" w:rsidRDefault="001D6DE9" w:rsidP="001D6DE9">
      <w:pPr>
        <w:pStyle w:val="Prrafodelista"/>
        <w:numPr>
          <w:ilvl w:val="0"/>
          <w:numId w:val="39"/>
        </w:numPr>
        <w:ind w:hanging="436"/>
        <w:jc w:val="both"/>
        <w:rPr>
          <w:rFonts w:ascii="Arial" w:hAnsi="Arial" w:cs="Arial"/>
        </w:rPr>
      </w:pPr>
      <w:r w:rsidRPr="0072537C">
        <w:rPr>
          <w:rFonts w:ascii="Arial" w:hAnsi="Arial" w:cs="Arial"/>
        </w:rPr>
        <w:t>Matricula de Registro de Comercio vigente, emitido por la instancia competente.</w:t>
      </w:r>
    </w:p>
    <w:p w14:paraId="1A3EF730" w14:textId="77777777" w:rsidR="001D6DE9" w:rsidRPr="0072537C" w:rsidRDefault="001D6DE9" w:rsidP="001D6DE9">
      <w:pPr>
        <w:pStyle w:val="Prrafodelista"/>
        <w:numPr>
          <w:ilvl w:val="0"/>
          <w:numId w:val="39"/>
        </w:numPr>
        <w:ind w:hanging="436"/>
        <w:jc w:val="both"/>
        <w:rPr>
          <w:rFonts w:ascii="Arial" w:hAnsi="Arial" w:cs="Arial"/>
        </w:rPr>
      </w:pPr>
      <w:r w:rsidRPr="0072537C">
        <w:rPr>
          <w:rFonts w:ascii="Arial" w:hAnsi="Arial" w:cs="Arial"/>
        </w:rPr>
        <w:t>Número de Identificación Tributaria (NIT).</w:t>
      </w:r>
    </w:p>
    <w:p w14:paraId="7C9D9B1D" w14:textId="77777777" w:rsidR="001D6DE9" w:rsidRPr="0072537C" w:rsidRDefault="001D6DE9" w:rsidP="001D6DE9">
      <w:pPr>
        <w:pStyle w:val="Prrafodelista"/>
        <w:numPr>
          <w:ilvl w:val="0"/>
          <w:numId w:val="39"/>
        </w:numPr>
        <w:ind w:hanging="436"/>
        <w:jc w:val="both"/>
        <w:rPr>
          <w:rFonts w:ascii="Arial" w:hAnsi="Arial" w:cs="Arial"/>
        </w:rPr>
      </w:pPr>
      <w:r w:rsidRPr="0072537C">
        <w:rPr>
          <w:rFonts w:ascii="Arial" w:hAnsi="Arial" w:cs="Arial"/>
        </w:rPr>
        <w:t>Cédula de Identidad vigente del Representante Legal.</w:t>
      </w:r>
    </w:p>
    <w:p w14:paraId="4554ADF5" w14:textId="77777777" w:rsidR="001D6DE9" w:rsidRPr="0072537C" w:rsidRDefault="001D6DE9" w:rsidP="001D6DE9">
      <w:pPr>
        <w:pStyle w:val="Prrafodelista"/>
        <w:numPr>
          <w:ilvl w:val="0"/>
          <w:numId w:val="39"/>
        </w:numPr>
        <w:ind w:hanging="436"/>
        <w:jc w:val="both"/>
        <w:rPr>
          <w:rFonts w:ascii="Arial" w:hAnsi="Arial" w:cs="Arial"/>
        </w:rPr>
      </w:pPr>
      <w:r w:rsidRPr="0072537C">
        <w:rPr>
          <w:rFonts w:ascii="Arial" w:hAnsi="Arial" w:cs="Arial"/>
        </w:rPr>
        <w:t>Documentación técnica presentada en fotocopia simple.</w:t>
      </w:r>
    </w:p>
    <w:p w14:paraId="5CA264BF" w14:textId="77777777" w:rsidR="001D6DE9" w:rsidRPr="0072537C" w:rsidRDefault="001D6DE9" w:rsidP="001D6DE9">
      <w:pPr>
        <w:pStyle w:val="Prrafodelista"/>
        <w:numPr>
          <w:ilvl w:val="0"/>
          <w:numId w:val="39"/>
        </w:numPr>
        <w:ind w:hanging="436"/>
        <w:jc w:val="both"/>
        <w:rPr>
          <w:rFonts w:ascii="Arial" w:hAnsi="Arial" w:cs="Arial"/>
        </w:rPr>
      </w:pPr>
      <w:r w:rsidRPr="0072537C">
        <w:rPr>
          <w:rFonts w:ascii="Arial" w:hAnsi="Arial" w:cs="Arial"/>
        </w:rPr>
        <w:t>Garantía a Primer Requerimiento de cumplimiento de contrato.</w:t>
      </w:r>
    </w:p>
    <w:p w14:paraId="5CFFDDEF" w14:textId="77777777" w:rsidR="001D6DE9" w:rsidRPr="00A142EF" w:rsidRDefault="001D6DE9" w:rsidP="001D6DE9">
      <w:pPr>
        <w:rPr>
          <w:rFonts w:ascii="Arial" w:hAnsi="Arial" w:cs="Arial"/>
        </w:rPr>
      </w:pPr>
    </w:p>
    <w:p w14:paraId="5EF1FEE7" w14:textId="77777777" w:rsidR="001D6DE9" w:rsidRPr="00A142EF" w:rsidRDefault="001D6DE9" w:rsidP="001D6DE9">
      <w:pPr>
        <w:rPr>
          <w:rFonts w:ascii="Arial" w:hAnsi="Arial" w:cs="Arial"/>
        </w:rPr>
      </w:pPr>
      <w:r w:rsidRPr="00A142EF">
        <w:rPr>
          <w:rFonts w:ascii="Arial" w:hAnsi="Arial" w:cs="Arial"/>
        </w:rPr>
        <w:t xml:space="preserve">     *Para empresas Unipersonales</w:t>
      </w:r>
    </w:p>
    <w:p w14:paraId="04CCBF09" w14:textId="77777777" w:rsidR="001D6DE9" w:rsidRPr="0072537C" w:rsidRDefault="001D6DE9" w:rsidP="001D6DE9">
      <w:pPr>
        <w:pStyle w:val="Prrafodelista"/>
        <w:numPr>
          <w:ilvl w:val="0"/>
          <w:numId w:val="40"/>
        </w:numPr>
        <w:jc w:val="both"/>
        <w:rPr>
          <w:rFonts w:ascii="Arial" w:hAnsi="Arial" w:cs="Arial"/>
        </w:rPr>
      </w:pPr>
      <w:r w:rsidRPr="0072537C">
        <w:rPr>
          <w:rFonts w:ascii="Arial" w:hAnsi="Arial" w:cs="Arial"/>
        </w:rPr>
        <w:t>Testimonio Poder de Representación debidamente legalizado, que faculte al o los representantes legales a presentar propuestas y suscribir contratos. (cuando corresponda)</w:t>
      </w:r>
    </w:p>
    <w:p w14:paraId="3DC96AF3" w14:textId="77777777" w:rsidR="001D6DE9" w:rsidRPr="0072537C" w:rsidRDefault="001D6DE9" w:rsidP="001D6DE9">
      <w:pPr>
        <w:pStyle w:val="Prrafodelista"/>
        <w:numPr>
          <w:ilvl w:val="0"/>
          <w:numId w:val="40"/>
        </w:numPr>
        <w:jc w:val="both"/>
        <w:rPr>
          <w:rFonts w:ascii="Arial" w:hAnsi="Arial" w:cs="Arial"/>
        </w:rPr>
      </w:pPr>
      <w:r w:rsidRPr="0072537C">
        <w:rPr>
          <w:rFonts w:ascii="Arial" w:hAnsi="Arial" w:cs="Arial"/>
        </w:rPr>
        <w:t>Matricula de Registro de Comercio vigente, emitido por la instancia competente.</w:t>
      </w:r>
    </w:p>
    <w:p w14:paraId="7318CC55" w14:textId="77777777" w:rsidR="001D6DE9" w:rsidRPr="0072537C" w:rsidRDefault="001D6DE9" w:rsidP="001D6DE9">
      <w:pPr>
        <w:pStyle w:val="Prrafodelista"/>
        <w:numPr>
          <w:ilvl w:val="0"/>
          <w:numId w:val="40"/>
        </w:numPr>
        <w:jc w:val="both"/>
        <w:rPr>
          <w:rFonts w:ascii="Arial" w:hAnsi="Arial" w:cs="Arial"/>
        </w:rPr>
      </w:pPr>
      <w:r w:rsidRPr="0072537C">
        <w:rPr>
          <w:rFonts w:ascii="Arial" w:hAnsi="Arial" w:cs="Arial"/>
        </w:rPr>
        <w:t>Número de Identificación Tributaria (NIT).</w:t>
      </w:r>
    </w:p>
    <w:p w14:paraId="1963D3D7" w14:textId="77777777" w:rsidR="001D6DE9" w:rsidRPr="0072537C" w:rsidRDefault="001D6DE9" w:rsidP="001D6DE9">
      <w:pPr>
        <w:pStyle w:val="Prrafodelista"/>
        <w:numPr>
          <w:ilvl w:val="0"/>
          <w:numId w:val="40"/>
        </w:numPr>
        <w:jc w:val="both"/>
        <w:rPr>
          <w:rFonts w:ascii="Arial" w:hAnsi="Arial" w:cs="Arial"/>
        </w:rPr>
      </w:pPr>
      <w:r w:rsidRPr="0072537C">
        <w:rPr>
          <w:rFonts w:ascii="Arial" w:hAnsi="Arial" w:cs="Arial"/>
        </w:rPr>
        <w:t>Cédula de Identidad vigente del representante legal o propietario.</w:t>
      </w:r>
    </w:p>
    <w:p w14:paraId="25C2956E" w14:textId="77777777" w:rsidR="001D6DE9" w:rsidRPr="0072537C" w:rsidRDefault="001D6DE9" w:rsidP="001D6DE9">
      <w:pPr>
        <w:pStyle w:val="Prrafodelista"/>
        <w:numPr>
          <w:ilvl w:val="0"/>
          <w:numId w:val="40"/>
        </w:numPr>
        <w:jc w:val="both"/>
        <w:rPr>
          <w:rFonts w:ascii="Arial" w:hAnsi="Arial" w:cs="Arial"/>
        </w:rPr>
      </w:pPr>
      <w:r w:rsidRPr="0072537C">
        <w:rPr>
          <w:rFonts w:ascii="Arial" w:hAnsi="Arial" w:cs="Arial"/>
        </w:rPr>
        <w:t>Documentación técnica presentada en fotocopia simple.</w:t>
      </w:r>
    </w:p>
    <w:p w14:paraId="34EB6AE3" w14:textId="77777777" w:rsidR="001D6DE9" w:rsidRPr="0072537C" w:rsidRDefault="001D6DE9" w:rsidP="001D6DE9">
      <w:pPr>
        <w:pStyle w:val="Prrafodelista"/>
        <w:numPr>
          <w:ilvl w:val="0"/>
          <w:numId w:val="40"/>
        </w:numPr>
        <w:jc w:val="both"/>
        <w:rPr>
          <w:rFonts w:ascii="Arial" w:hAnsi="Arial" w:cs="Arial"/>
        </w:rPr>
      </w:pPr>
      <w:r w:rsidRPr="0072537C">
        <w:rPr>
          <w:rFonts w:ascii="Arial" w:hAnsi="Arial" w:cs="Arial"/>
        </w:rPr>
        <w:t>Garantía a Primer Requerimiento de cumplimiento de contrato.</w:t>
      </w:r>
    </w:p>
    <w:p w14:paraId="01EDA117" w14:textId="77777777" w:rsidR="001D6DE9" w:rsidRDefault="001D6DE9" w:rsidP="001D6DE9">
      <w:pPr>
        <w:jc w:val="both"/>
        <w:rPr>
          <w:rFonts w:asciiTheme="minorHAnsi" w:hAnsiTheme="minorHAnsi" w:cs="Arial"/>
        </w:rPr>
      </w:pPr>
    </w:p>
    <w:p w14:paraId="4278B689" w14:textId="10BEC739" w:rsidR="00206115" w:rsidRPr="00A81DCD" w:rsidRDefault="00206115" w:rsidP="001D6DE9">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666BE8E6" w14:textId="77777777" w:rsidR="001D6DE9" w:rsidRDefault="001D6DE9" w:rsidP="00206115">
      <w:pPr>
        <w:jc w:val="center"/>
        <w:rPr>
          <w:rFonts w:asciiTheme="minorHAnsi" w:hAnsiTheme="minorHAnsi" w:cs="Arial"/>
          <w:b/>
        </w:rPr>
      </w:pPr>
    </w:p>
    <w:p w14:paraId="0BF53304" w14:textId="1449987E"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Default="00206115" w:rsidP="001A028D">
      <w:pPr>
        <w:rPr>
          <w:rFonts w:asciiTheme="minorHAnsi" w:hAnsiTheme="minorHAnsi" w:cs="Arial"/>
          <w:b/>
        </w:rPr>
      </w:pPr>
    </w:p>
    <w:p w14:paraId="1D6D48F0" w14:textId="77777777" w:rsidR="001F6C59" w:rsidRPr="00A81DCD" w:rsidRDefault="001F6C59"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tbl>
      <w:tblPr>
        <w:tblW w:w="9921" w:type="dxa"/>
        <w:tblLayout w:type="fixed"/>
        <w:tblCellMar>
          <w:left w:w="70" w:type="dxa"/>
          <w:right w:w="70" w:type="dxa"/>
        </w:tblCellMar>
        <w:tblLook w:val="04A0" w:firstRow="1" w:lastRow="0" w:firstColumn="1" w:lastColumn="0" w:noHBand="0" w:noVBand="1"/>
      </w:tblPr>
      <w:tblGrid>
        <w:gridCol w:w="1408"/>
        <w:gridCol w:w="2977"/>
        <w:gridCol w:w="1984"/>
        <w:gridCol w:w="851"/>
        <w:gridCol w:w="850"/>
        <w:gridCol w:w="1691"/>
        <w:gridCol w:w="160"/>
      </w:tblGrid>
      <w:tr w:rsidR="001D6DE9" w:rsidRPr="001D6DE9" w14:paraId="049BCD5C" w14:textId="77777777" w:rsidTr="00E07280">
        <w:trPr>
          <w:gridAfter w:val="1"/>
          <w:wAfter w:w="160" w:type="dxa"/>
          <w:trHeight w:val="408"/>
        </w:trPr>
        <w:tc>
          <w:tcPr>
            <w:tcW w:w="9761" w:type="dxa"/>
            <w:gridSpan w:val="6"/>
            <w:vMerge w:val="restart"/>
            <w:tcBorders>
              <w:top w:val="single" w:sz="8" w:space="0" w:color="auto"/>
              <w:left w:val="single" w:sz="8" w:space="0" w:color="auto"/>
              <w:bottom w:val="single" w:sz="4" w:space="0" w:color="auto"/>
              <w:right w:val="single" w:sz="8" w:space="0" w:color="000000"/>
            </w:tcBorders>
            <w:shd w:val="clear" w:color="000000" w:fill="D5DFFF"/>
            <w:noWrap/>
            <w:vAlign w:val="center"/>
            <w:hideMark/>
          </w:tcPr>
          <w:p w14:paraId="1C9E6BD7" w14:textId="77777777" w:rsidR="001D6DE9" w:rsidRPr="001D6DE9" w:rsidRDefault="001D6DE9" w:rsidP="00E07280">
            <w:pPr>
              <w:jc w:val="center"/>
              <w:rPr>
                <w:rFonts w:asciiTheme="minorHAnsi" w:hAnsiTheme="minorHAnsi" w:cstheme="minorHAnsi"/>
                <w:b/>
                <w:bCs/>
                <w:color w:val="000000"/>
                <w:sz w:val="18"/>
                <w:szCs w:val="18"/>
                <w:lang w:val="es-BO" w:eastAsia="es-BO"/>
              </w:rPr>
            </w:pPr>
            <w:bookmarkStart w:id="2" w:name="RANGE!A1:F42"/>
            <w:r w:rsidRPr="001D6DE9">
              <w:rPr>
                <w:rFonts w:asciiTheme="minorHAnsi" w:hAnsiTheme="minorHAnsi" w:cstheme="minorHAnsi"/>
                <w:b/>
                <w:bCs/>
                <w:color w:val="000000"/>
                <w:sz w:val="18"/>
                <w:szCs w:val="18"/>
                <w:lang w:val="es-BO" w:eastAsia="es-BO"/>
              </w:rPr>
              <w:t>ESPECIFICACIONES TECNICAS SERVICIO DE ANATOMIA PATOLOGIA</w:t>
            </w:r>
            <w:bookmarkEnd w:id="2"/>
          </w:p>
        </w:tc>
      </w:tr>
      <w:tr w:rsidR="001D6DE9" w:rsidRPr="001D6DE9" w14:paraId="12533004" w14:textId="77777777" w:rsidTr="00E07280">
        <w:trPr>
          <w:trHeight w:val="44"/>
        </w:trPr>
        <w:tc>
          <w:tcPr>
            <w:tcW w:w="9761" w:type="dxa"/>
            <w:gridSpan w:val="6"/>
            <w:vMerge/>
            <w:tcBorders>
              <w:top w:val="single" w:sz="8" w:space="0" w:color="auto"/>
              <w:left w:val="single" w:sz="8" w:space="0" w:color="auto"/>
              <w:bottom w:val="single" w:sz="4" w:space="0" w:color="auto"/>
              <w:right w:val="single" w:sz="8" w:space="0" w:color="000000"/>
            </w:tcBorders>
            <w:vAlign w:val="center"/>
            <w:hideMark/>
          </w:tcPr>
          <w:p w14:paraId="6821E303"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160" w:type="dxa"/>
            <w:tcBorders>
              <w:top w:val="nil"/>
              <w:left w:val="nil"/>
              <w:bottom w:val="nil"/>
              <w:right w:val="nil"/>
            </w:tcBorders>
            <w:noWrap/>
            <w:vAlign w:val="bottom"/>
            <w:hideMark/>
          </w:tcPr>
          <w:p w14:paraId="770EEAD0" w14:textId="77777777" w:rsidR="001D6DE9" w:rsidRPr="001D6DE9" w:rsidRDefault="001D6DE9" w:rsidP="001D6DE9">
            <w:pPr>
              <w:jc w:val="center"/>
              <w:rPr>
                <w:rFonts w:asciiTheme="minorHAnsi" w:hAnsiTheme="minorHAnsi" w:cstheme="minorHAnsi"/>
                <w:b/>
                <w:bCs/>
                <w:color w:val="000000"/>
                <w:sz w:val="18"/>
                <w:szCs w:val="18"/>
                <w:lang w:val="es-BO" w:eastAsia="es-BO"/>
              </w:rPr>
            </w:pPr>
          </w:p>
        </w:tc>
      </w:tr>
      <w:tr w:rsidR="001D6DE9" w:rsidRPr="001D6DE9" w14:paraId="67521066" w14:textId="77777777" w:rsidTr="001D6DE9">
        <w:trPr>
          <w:trHeight w:val="288"/>
        </w:trPr>
        <w:tc>
          <w:tcPr>
            <w:tcW w:w="9761" w:type="dxa"/>
            <w:gridSpan w:val="6"/>
            <w:tcBorders>
              <w:top w:val="single" w:sz="4" w:space="0" w:color="auto"/>
              <w:left w:val="single" w:sz="8" w:space="0" w:color="auto"/>
              <w:bottom w:val="single" w:sz="4" w:space="0" w:color="auto"/>
              <w:right w:val="single" w:sz="8" w:space="0" w:color="000000"/>
            </w:tcBorders>
            <w:shd w:val="clear" w:color="000000" w:fill="FFFFFF"/>
            <w:noWrap/>
            <w:vAlign w:val="bottom"/>
            <w:hideMark/>
          </w:tcPr>
          <w:p w14:paraId="1C65C613" w14:textId="77777777" w:rsidR="001D6DE9" w:rsidRPr="001D6DE9" w:rsidRDefault="001D6DE9" w:rsidP="001D6DE9">
            <w:pPr>
              <w:jc w:val="cente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xml:space="preserve">PARA CONTRATACIÓN DE SERVICIOS DE ESTUDIOS DE ANATOMÍA PATOLOGICA POR MONTO </w:t>
            </w:r>
            <w:proofErr w:type="gramStart"/>
            <w:r w:rsidRPr="001D6DE9">
              <w:rPr>
                <w:rFonts w:asciiTheme="minorHAnsi" w:hAnsiTheme="minorHAnsi" w:cstheme="minorHAnsi"/>
                <w:color w:val="000000"/>
                <w:sz w:val="18"/>
                <w:szCs w:val="18"/>
                <w:lang w:val="es-BO" w:eastAsia="es-BO"/>
              </w:rPr>
              <w:t>FIJO  SEGUNDA</w:t>
            </w:r>
            <w:proofErr w:type="gramEnd"/>
            <w:r w:rsidRPr="001D6DE9">
              <w:rPr>
                <w:rFonts w:asciiTheme="minorHAnsi" w:hAnsiTheme="minorHAnsi" w:cstheme="minorHAnsi"/>
                <w:color w:val="000000"/>
                <w:sz w:val="18"/>
                <w:szCs w:val="18"/>
                <w:lang w:val="es-BO" w:eastAsia="es-BO"/>
              </w:rPr>
              <w:t xml:space="preserve"> CONVOCATORIA</w:t>
            </w:r>
          </w:p>
        </w:tc>
        <w:tc>
          <w:tcPr>
            <w:tcW w:w="160" w:type="dxa"/>
            <w:vAlign w:val="center"/>
            <w:hideMark/>
          </w:tcPr>
          <w:p w14:paraId="076C785C" w14:textId="77777777" w:rsidR="001D6DE9" w:rsidRPr="001D6DE9" w:rsidRDefault="001D6DE9" w:rsidP="001D6DE9">
            <w:pPr>
              <w:rPr>
                <w:rFonts w:asciiTheme="minorHAnsi" w:hAnsiTheme="minorHAnsi" w:cstheme="minorHAnsi"/>
                <w:sz w:val="18"/>
                <w:szCs w:val="18"/>
                <w:lang w:val="es-BO" w:eastAsia="es-BO"/>
              </w:rPr>
            </w:pPr>
          </w:p>
        </w:tc>
      </w:tr>
      <w:tr w:rsidR="00E07280" w:rsidRPr="001D6DE9" w14:paraId="6E0E878C" w14:textId="77777777" w:rsidTr="00E07280">
        <w:trPr>
          <w:trHeight w:val="288"/>
        </w:trPr>
        <w:tc>
          <w:tcPr>
            <w:tcW w:w="4385" w:type="dxa"/>
            <w:gridSpan w:val="2"/>
            <w:vMerge w:val="restart"/>
            <w:tcBorders>
              <w:top w:val="single" w:sz="4" w:space="0" w:color="auto"/>
              <w:left w:val="single" w:sz="8" w:space="0" w:color="auto"/>
              <w:bottom w:val="single" w:sz="4" w:space="0" w:color="auto"/>
              <w:right w:val="single" w:sz="4" w:space="0" w:color="auto"/>
            </w:tcBorders>
            <w:shd w:val="clear" w:color="000000" w:fill="D5DFFF"/>
            <w:vAlign w:val="center"/>
            <w:hideMark/>
          </w:tcPr>
          <w:p w14:paraId="524C14FC" w14:textId="77777777" w:rsidR="001D6DE9" w:rsidRPr="001D6DE9" w:rsidRDefault="001D6DE9" w:rsidP="001D6DE9">
            <w:pPr>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 xml:space="preserve">REQUISITOS NECESARIOS DEL SERVICIO </w:t>
            </w:r>
          </w:p>
        </w:tc>
        <w:tc>
          <w:tcPr>
            <w:tcW w:w="1984" w:type="dxa"/>
            <w:tcBorders>
              <w:top w:val="nil"/>
              <w:left w:val="nil"/>
              <w:bottom w:val="single" w:sz="4" w:space="0" w:color="auto"/>
              <w:right w:val="single" w:sz="4" w:space="0" w:color="auto"/>
            </w:tcBorders>
            <w:vAlign w:val="center"/>
            <w:hideMark/>
          </w:tcPr>
          <w:p w14:paraId="4BCDF205" w14:textId="77777777" w:rsidR="001D6DE9" w:rsidRPr="001D6DE9" w:rsidRDefault="001D6DE9" w:rsidP="001D6DE9">
            <w:pPr>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 xml:space="preserve">Para ser llenado por el Proponente </w:t>
            </w:r>
          </w:p>
        </w:tc>
        <w:tc>
          <w:tcPr>
            <w:tcW w:w="3392" w:type="dxa"/>
            <w:gridSpan w:val="3"/>
            <w:tcBorders>
              <w:top w:val="single" w:sz="4" w:space="0" w:color="auto"/>
              <w:left w:val="nil"/>
              <w:bottom w:val="single" w:sz="4" w:space="0" w:color="auto"/>
              <w:right w:val="single" w:sz="8" w:space="0" w:color="000000"/>
            </w:tcBorders>
            <w:vAlign w:val="center"/>
            <w:hideMark/>
          </w:tcPr>
          <w:p w14:paraId="36CA87ED" w14:textId="77777777" w:rsidR="001D6DE9" w:rsidRPr="001D6DE9" w:rsidRDefault="001D6DE9" w:rsidP="001D6DE9">
            <w:pPr>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Para la calificación de la entidad</w:t>
            </w:r>
          </w:p>
        </w:tc>
        <w:tc>
          <w:tcPr>
            <w:tcW w:w="160" w:type="dxa"/>
            <w:vAlign w:val="center"/>
            <w:hideMark/>
          </w:tcPr>
          <w:p w14:paraId="12CD6E56"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3FBB27B6" w14:textId="77777777" w:rsidTr="00E07280">
        <w:trPr>
          <w:trHeight w:val="320"/>
        </w:trPr>
        <w:tc>
          <w:tcPr>
            <w:tcW w:w="4385" w:type="dxa"/>
            <w:gridSpan w:val="2"/>
            <w:vMerge/>
            <w:tcBorders>
              <w:top w:val="single" w:sz="4" w:space="0" w:color="auto"/>
              <w:left w:val="single" w:sz="8" w:space="0" w:color="auto"/>
              <w:bottom w:val="single" w:sz="4" w:space="0" w:color="auto"/>
              <w:right w:val="single" w:sz="4" w:space="0" w:color="auto"/>
            </w:tcBorders>
            <w:vAlign w:val="center"/>
            <w:hideMark/>
          </w:tcPr>
          <w:p w14:paraId="3E72E971"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1984" w:type="dxa"/>
            <w:vMerge w:val="restart"/>
            <w:tcBorders>
              <w:top w:val="nil"/>
              <w:left w:val="single" w:sz="4" w:space="0" w:color="auto"/>
              <w:bottom w:val="single" w:sz="4" w:space="0" w:color="auto"/>
              <w:right w:val="single" w:sz="4" w:space="0" w:color="auto"/>
            </w:tcBorders>
            <w:shd w:val="clear" w:color="000000" w:fill="D5DFFF"/>
            <w:vAlign w:val="center"/>
            <w:hideMark/>
          </w:tcPr>
          <w:p w14:paraId="597256F6" w14:textId="77777777" w:rsidR="001D6DE9" w:rsidRPr="001D6DE9" w:rsidRDefault="001D6DE9" w:rsidP="001D6DE9">
            <w:pPr>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 xml:space="preserve">CARACTERISTICAS DE LA PROPUESTA </w:t>
            </w:r>
          </w:p>
        </w:tc>
        <w:tc>
          <w:tcPr>
            <w:tcW w:w="851" w:type="dxa"/>
            <w:vMerge w:val="restart"/>
            <w:tcBorders>
              <w:top w:val="nil"/>
              <w:left w:val="single" w:sz="4" w:space="0" w:color="auto"/>
              <w:bottom w:val="single" w:sz="4" w:space="0" w:color="auto"/>
              <w:right w:val="single" w:sz="4" w:space="0" w:color="auto"/>
            </w:tcBorders>
            <w:shd w:val="clear" w:color="000000" w:fill="D5DFFF"/>
            <w:noWrap/>
            <w:vAlign w:val="center"/>
            <w:hideMark/>
          </w:tcPr>
          <w:p w14:paraId="127EFD14" w14:textId="77777777" w:rsidR="001D6DE9" w:rsidRPr="001D6DE9" w:rsidRDefault="001D6DE9" w:rsidP="001D6DE9">
            <w:pPr>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CUMPLE</w:t>
            </w:r>
          </w:p>
        </w:tc>
        <w:tc>
          <w:tcPr>
            <w:tcW w:w="850" w:type="dxa"/>
            <w:vMerge w:val="restart"/>
            <w:tcBorders>
              <w:top w:val="nil"/>
              <w:left w:val="single" w:sz="4" w:space="0" w:color="auto"/>
              <w:bottom w:val="single" w:sz="4" w:space="0" w:color="auto"/>
              <w:right w:val="single" w:sz="4" w:space="0" w:color="auto"/>
            </w:tcBorders>
            <w:shd w:val="clear" w:color="000000" w:fill="D5DFFF"/>
            <w:noWrap/>
            <w:vAlign w:val="center"/>
            <w:hideMark/>
          </w:tcPr>
          <w:p w14:paraId="2CBF9659" w14:textId="77777777" w:rsidR="001D6DE9" w:rsidRPr="001D6DE9" w:rsidRDefault="001D6DE9" w:rsidP="001D6DE9">
            <w:pPr>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NO CUMPLE</w:t>
            </w:r>
          </w:p>
        </w:tc>
        <w:tc>
          <w:tcPr>
            <w:tcW w:w="1691" w:type="dxa"/>
            <w:vMerge w:val="restart"/>
            <w:tcBorders>
              <w:top w:val="nil"/>
              <w:left w:val="single" w:sz="4" w:space="0" w:color="auto"/>
              <w:bottom w:val="single" w:sz="4" w:space="0" w:color="auto"/>
              <w:right w:val="single" w:sz="8" w:space="0" w:color="auto"/>
            </w:tcBorders>
            <w:shd w:val="clear" w:color="000000" w:fill="D5DFFF"/>
            <w:vAlign w:val="center"/>
            <w:hideMark/>
          </w:tcPr>
          <w:p w14:paraId="4CF7A302" w14:textId="1900930F" w:rsidR="001D6DE9" w:rsidRPr="001D6DE9" w:rsidRDefault="001D6DE9" w:rsidP="001D6DE9">
            <w:pPr>
              <w:jc w:val="center"/>
              <w:rPr>
                <w:rFonts w:asciiTheme="minorHAnsi" w:hAnsiTheme="minorHAnsi" w:cstheme="minorHAnsi"/>
                <w:color w:val="000000"/>
                <w:sz w:val="18"/>
                <w:szCs w:val="18"/>
                <w:lang w:val="es-BO" w:eastAsia="es-BO"/>
              </w:rPr>
            </w:pPr>
            <w:r w:rsidRPr="001D6DE9">
              <w:rPr>
                <w:rFonts w:asciiTheme="minorHAnsi" w:hAnsiTheme="minorHAnsi" w:cstheme="minorHAnsi"/>
                <w:b/>
                <w:bCs/>
                <w:color w:val="000000"/>
                <w:sz w:val="18"/>
                <w:szCs w:val="18"/>
                <w:lang w:val="es-BO" w:eastAsia="es-BO"/>
              </w:rPr>
              <w:t>Observaciones</w:t>
            </w:r>
            <w:r w:rsidRPr="001D6DE9">
              <w:rPr>
                <w:rFonts w:asciiTheme="minorHAnsi" w:hAnsiTheme="minorHAnsi" w:cstheme="minorHAnsi"/>
                <w:color w:val="000000"/>
                <w:sz w:val="18"/>
                <w:szCs w:val="18"/>
                <w:lang w:val="es-BO" w:eastAsia="es-BO"/>
              </w:rPr>
              <w:t xml:space="preserve"> </w:t>
            </w:r>
          </w:p>
        </w:tc>
        <w:tc>
          <w:tcPr>
            <w:tcW w:w="160" w:type="dxa"/>
            <w:vAlign w:val="center"/>
            <w:hideMark/>
          </w:tcPr>
          <w:p w14:paraId="533552ED"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5C6E7D53" w14:textId="77777777" w:rsidTr="00E07280">
        <w:trPr>
          <w:trHeight w:val="435"/>
        </w:trPr>
        <w:tc>
          <w:tcPr>
            <w:tcW w:w="4385" w:type="dxa"/>
            <w:gridSpan w:val="2"/>
            <w:tcBorders>
              <w:top w:val="single" w:sz="4" w:space="0" w:color="auto"/>
              <w:left w:val="single" w:sz="8" w:space="0" w:color="auto"/>
              <w:bottom w:val="single" w:sz="4" w:space="0" w:color="auto"/>
              <w:right w:val="single" w:sz="4" w:space="0" w:color="auto"/>
            </w:tcBorders>
            <w:shd w:val="clear" w:color="000000" w:fill="D5DFFF"/>
            <w:vAlign w:val="center"/>
            <w:hideMark/>
          </w:tcPr>
          <w:p w14:paraId="09EF5440" w14:textId="77777777" w:rsidR="001D6DE9" w:rsidRPr="001D6DE9" w:rsidRDefault="001D6DE9" w:rsidP="001D6DE9">
            <w:pPr>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Condiciones del Servicio</w:t>
            </w:r>
          </w:p>
        </w:tc>
        <w:tc>
          <w:tcPr>
            <w:tcW w:w="1984" w:type="dxa"/>
            <w:vMerge/>
            <w:tcBorders>
              <w:top w:val="nil"/>
              <w:left w:val="single" w:sz="4" w:space="0" w:color="auto"/>
              <w:bottom w:val="single" w:sz="4" w:space="0" w:color="auto"/>
              <w:right w:val="single" w:sz="4" w:space="0" w:color="auto"/>
            </w:tcBorders>
            <w:vAlign w:val="center"/>
            <w:hideMark/>
          </w:tcPr>
          <w:p w14:paraId="3D7FDAA4"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851" w:type="dxa"/>
            <w:vMerge/>
            <w:tcBorders>
              <w:top w:val="nil"/>
              <w:left w:val="single" w:sz="4" w:space="0" w:color="auto"/>
              <w:bottom w:val="single" w:sz="4" w:space="0" w:color="auto"/>
              <w:right w:val="single" w:sz="4" w:space="0" w:color="auto"/>
            </w:tcBorders>
            <w:vAlign w:val="center"/>
            <w:hideMark/>
          </w:tcPr>
          <w:p w14:paraId="6CF392AD"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850" w:type="dxa"/>
            <w:vMerge/>
            <w:tcBorders>
              <w:top w:val="nil"/>
              <w:left w:val="single" w:sz="4" w:space="0" w:color="auto"/>
              <w:bottom w:val="single" w:sz="4" w:space="0" w:color="auto"/>
              <w:right w:val="single" w:sz="4" w:space="0" w:color="auto"/>
            </w:tcBorders>
            <w:vAlign w:val="center"/>
            <w:hideMark/>
          </w:tcPr>
          <w:p w14:paraId="574EF387"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1691" w:type="dxa"/>
            <w:vMerge/>
            <w:tcBorders>
              <w:top w:val="nil"/>
              <w:left w:val="single" w:sz="4" w:space="0" w:color="auto"/>
              <w:bottom w:val="single" w:sz="4" w:space="0" w:color="auto"/>
              <w:right w:val="single" w:sz="8" w:space="0" w:color="auto"/>
            </w:tcBorders>
            <w:vAlign w:val="center"/>
            <w:hideMark/>
          </w:tcPr>
          <w:p w14:paraId="0AE1657A" w14:textId="77777777" w:rsidR="001D6DE9" w:rsidRPr="001D6DE9" w:rsidRDefault="001D6DE9" w:rsidP="001D6DE9">
            <w:pPr>
              <w:rPr>
                <w:rFonts w:asciiTheme="minorHAnsi" w:hAnsiTheme="minorHAnsi" w:cstheme="minorHAnsi"/>
                <w:color w:val="000000"/>
                <w:sz w:val="18"/>
                <w:szCs w:val="18"/>
                <w:lang w:val="es-BO" w:eastAsia="es-BO"/>
              </w:rPr>
            </w:pPr>
          </w:p>
        </w:tc>
        <w:tc>
          <w:tcPr>
            <w:tcW w:w="160" w:type="dxa"/>
            <w:vAlign w:val="center"/>
            <w:hideMark/>
          </w:tcPr>
          <w:p w14:paraId="03FEAE39"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76725185" w14:textId="77777777" w:rsidTr="00E07280">
        <w:trPr>
          <w:trHeight w:val="1272"/>
        </w:trPr>
        <w:tc>
          <w:tcPr>
            <w:tcW w:w="1408" w:type="dxa"/>
            <w:tcBorders>
              <w:top w:val="nil"/>
              <w:left w:val="single" w:sz="8" w:space="0" w:color="auto"/>
              <w:bottom w:val="single" w:sz="4" w:space="0" w:color="auto"/>
              <w:right w:val="single" w:sz="4" w:space="0" w:color="auto"/>
            </w:tcBorders>
            <w:shd w:val="clear" w:color="000000" w:fill="D5DFFF"/>
            <w:noWrap/>
            <w:vAlign w:val="center"/>
            <w:hideMark/>
          </w:tcPr>
          <w:p w14:paraId="15CAB0F9" w14:textId="77777777" w:rsidR="001D6DE9" w:rsidRPr="001D6DE9" w:rsidRDefault="001D6DE9" w:rsidP="001D6DE9">
            <w:pPr>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Objeto del servicio</w:t>
            </w:r>
          </w:p>
        </w:tc>
        <w:tc>
          <w:tcPr>
            <w:tcW w:w="2977" w:type="dxa"/>
            <w:tcBorders>
              <w:top w:val="nil"/>
              <w:left w:val="nil"/>
              <w:bottom w:val="single" w:sz="4" w:space="0" w:color="auto"/>
              <w:right w:val="single" w:sz="4" w:space="0" w:color="auto"/>
            </w:tcBorders>
            <w:shd w:val="clear" w:color="000000" w:fill="FFFFFF"/>
            <w:vAlign w:val="center"/>
            <w:hideMark/>
          </w:tcPr>
          <w:p w14:paraId="1BF3EF71" w14:textId="60540F66"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xml:space="preserve">Brindar el </w:t>
            </w:r>
            <w:proofErr w:type="gramStart"/>
            <w:r w:rsidRPr="001D6DE9">
              <w:rPr>
                <w:rFonts w:asciiTheme="minorHAnsi" w:hAnsiTheme="minorHAnsi" w:cstheme="minorHAnsi"/>
                <w:color w:val="000000"/>
                <w:sz w:val="18"/>
                <w:szCs w:val="18"/>
                <w:lang w:val="es-BO" w:eastAsia="es-BO"/>
              </w:rPr>
              <w:t>Servicio  de</w:t>
            </w:r>
            <w:proofErr w:type="gramEnd"/>
            <w:r w:rsidRPr="001D6DE9">
              <w:rPr>
                <w:rFonts w:asciiTheme="minorHAnsi" w:hAnsiTheme="minorHAnsi" w:cstheme="minorHAnsi"/>
                <w:color w:val="000000"/>
                <w:sz w:val="18"/>
                <w:szCs w:val="18"/>
                <w:lang w:val="es-BO" w:eastAsia="es-BO"/>
              </w:rPr>
              <w:t xml:space="preserve"> estudios de anatomía patológica, bajo la modalidad </w:t>
            </w:r>
            <w:r w:rsidR="00AC1B8C">
              <w:rPr>
                <w:rFonts w:asciiTheme="minorHAnsi" w:hAnsiTheme="minorHAnsi" w:cstheme="minorHAnsi"/>
                <w:color w:val="000000"/>
                <w:sz w:val="18"/>
                <w:szCs w:val="18"/>
                <w:lang w:val="es-BO" w:eastAsia="es-BO"/>
              </w:rPr>
              <w:t xml:space="preserve">de </w:t>
            </w:r>
            <w:r w:rsidR="00AC1B8C" w:rsidRPr="00064E8D">
              <w:rPr>
                <w:rFonts w:asciiTheme="minorHAnsi" w:hAnsiTheme="minorHAnsi" w:cstheme="minorHAnsi"/>
                <w:color w:val="EE0000"/>
                <w:sz w:val="18"/>
                <w:szCs w:val="18"/>
                <w:lang w:val="es-BO" w:eastAsia="es-BO"/>
              </w:rPr>
              <w:t>MONTO FIJO</w:t>
            </w:r>
            <w:r w:rsidRPr="001D6DE9">
              <w:rPr>
                <w:rFonts w:asciiTheme="minorHAnsi" w:hAnsiTheme="minorHAnsi" w:cstheme="minorHAnsi"/>
                <w:color w:val="000000"/>
                <w:sz w:val="18"/>
                <w:szCs w:val="18"/>
                <w:lang w:val="es-BO" w:eastAsia="es-BO"/>
              </w:rPr>
              <w:t>, para la atención de pacientes asegurados de la CSBP – Regional La Paz.</w:t>
            </w:r>
          </w:p>
        </w:tc>
        <w:tc>
          <w:tcPr>
            <w:tcW w:w="1984" w:type="dxa"/>
            <w:tcBorders>
              <w:top w:val="nil"/>
              <w:left w:val="nil"/>
              <w:bottom w:val="single" w:sz="4" w:space="0" w:color="auto"/>
              <w:right w:val="single" w:sz="4" w:space="0" w:color="auto"/>
            </w:tcBorders>
            <w:shd w:val="clear" w:color="000000" w:fill="FFFFFF"/>
            <w:vAlign w:val="center"/>
            <w:hideMark/>
          </w:tcPr>
          <w:p w14:paraId="78357141"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3546B516"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749DEB2D"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6954038C"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571908C5"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17635BB2" w14:textId="77777777" w:rsidTr="00E07280">
        <w:trPr>
          <w:trHeight w:val="1417"/>
        </w:trPr>
        <w:tc>
          <w:tcPr>
            <w:tcW w:w="1408" w:type="dxa"/>
            <w:tcBorders>
              <w:top w:val="nil"/>
              <w:left w:val="single" w:sz="8" w:space="0" w:color="auto"/>
              <w:bottom w:val="single" w:sz="4" w:space="0" w:color="auto"/>
              <w:right w:val="single" w:sz="4" w:space="0" w:color="auto"/>
            </w:tcBorders>
            <w:shd w:val="clear" w:color="000000" w:fill="D5DFFF"/>
            <w:noWrap/>
            <w:vAlign w:val="center"/>
            <w:hideMark/>
          </w:tcPr>
          <w:p w14:paraId="1AAE40FF" w14:textId="77777777" w:rsidR="001D6DE9" w:rsidRPr="001D6DE9" w:rsidRDefault="001D6DE9" w:rsidP="001D6DE9">
            <w:pPr>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Duración del contrato</w:t>
            </w:r>
          </w:p>
        </w:tc>
        <w:tc>
          <w:tcPr>
            <w:tcW w:w="2977" w:type="dxa"/>
            <w:tcBorders>
              <w:top w:val="nil"/>
              <w:left w:val="nil"/>
              <w:bottom w:val="single" w:sz="4" w:space="0" w:color="auto"/>
              <w:right w:val="single" w:sz="4" w:space="0" w:color="auto"/>
            </w:tcBorders>
            <w:shd w:val="clear" w:color="000000" w:fill="FFFFFF"/>
            <w:vAlign w:val="center"/>
            <w:hideMark/>
          </w:tcPr>
          <w:p w14:paraId="2A003CD9"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Vigencia inicial de 24 meses obligatorios, renovables por 24 meses más, previa evaluación de desempeño.</w:t>
            </w:r>
            <w:r w:rsidRPr="001D6DE9">
              <w:rPr>
                <w:rFonts w:asciiTheme="minorHAnsi" w:hAnsiTheme="minorHAnsi" w:cstheme="minorHAnsi"/>
                <w:color w:val="000000"/>
                <w:sz w:val="18"/>
                <w:szCs w:val="18"/>
                <w:lang w:val="es-BO" w:eastAsia="es-BO"/>
              </w:rPr>
              <w:br/>
            </w:r>
            <w:r w:rsidRPr="001D6DE9">
              <w:rPr>
                <w:rFonts w:asciiTheme="minorHAnsi" w:hAnsiTheme="minorHAnsi" w:cstheme="minorHAnsi"/>
                <w:color w:val="000000"/>
                <w:sz w:val="18"/>
                <w:szCs w:val="18"/>
                <w:lang w:val="es-BO" w:eastAsia="es-BO"/>
              </w:rPr>
              <w:br/>
              <w:t>Inicio del contrato: 01/01/26.</w:t>
            </w:r>
          </w:p>
        </w:tc>
        <w:tc>
          <w:tcPr>
            <w:tcW w:w="1984" w:type="dxa"/>
            <w:tcBorders>
              <w:top w:val="nil"/>
              <w:left w:val="nil"/>
              <w:bottom w:val="single" w:sz="4" w:space="0" w:color="auto"/>
              <w:right w:val="single" w:sz="4" w:space="0" w:color="auto"/>
            </w:tcBorders>
            <w:shd w:val="clear" w:color="000000" w:fill="FFFFFF"/>
            <w:vAlign w:val="center"/>
            <w:hideMark/>
          </w:tcPr>
          <w:p w14:paraId="662B0BE0"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1C736F50"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138208DC"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7E9AAD9E"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0F039477"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0AB741D3" w14:textId="77777777" w:rsidTr="00E07280">
        <w:trPr>
          <w:trHeight w:val="843"/>
        </w:trPr>
        <w:tc>
          <w:tcPr>
            <w:tcW w:w="1408" w:type="dxa"/>
            <w:tcBorders>
              <w:top w:val="nil"/>
              <w:left w:val="single" w:sz="8" w:space="0" w:color="auto"/>
              <w:bottom w:val="single" w:sz="4" w:space="0" w:color="auto"/>
              <w:right w:val="single" w:sz="4" w:space="0" w:color="auto"/>
            </w:tcBorders>
            <w:shd w:val="clear" w:color="000000" w:fill="D5DFFF"/>
            <w:vAlign w:val="center"/>
            <w:hideMark/>
          </w:tcPr>
          <w:p w14:paraId="59C1738F" w14:textId="77777777" w:rsidR="001D6DE9" w:rsidRPr="001D6DE9" w:rsidRDefault="001D6DE9" w:rsidP="001D6DE9">
            <w:pPr>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Lugar de prestación del servicio</w:t>
            </w:r>
          </w:p>
        </w:tc>
        <w:tc>
          <w:tcPr>
            <w:tcW w:w="2977" w:type="dxa"/>
            <w:tcBorders>
              <w:top w:val="nil"/>
              <w:left w:val="nil"/>
              <w:bottom w:val="single" w:sz="4" w:space="0" w:color="auto"/>
              <w:right w:val="single" w:sz="4" w:space="0" w:color="auto"/>
            </w:tcBorders>
            <w:shd w:val="clear" w:color="000000" w:fill="FFFFFF"/>
            <w:vAlign w:val="center"/>
            <w:hideMark/>
          </w:tcPr>
          <w:p w14:paraId="6D7B221E"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xml:space="preserve">El proveedor deberá brindar el servicio en instalaciones propias. </w:t>
            </w:r>
          </w:p>
        </w:tc>
        <w:tc>
          <w:tcPr>
            <w:tcW w:w="1984" w:type="dxa"/>
            <w:tcBorders>
              <w:top w:val="nil"/>
              <w:left w:val="nil"/>
              <w:bottom w:val="single" w:sz="4" w:space="0" w:color="auto"/>
              <w:right w:val="single" w:sz="4" w:space="0" w:color="auto"/>
            </w:tcBorders>
            <w:vAlign w:val="center"/>
            <w:hideMark/>
          </w:tcPr>
          <w:p w14:paraId="27D8CBB1"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430B0344"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188929DD"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6117B4D0"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65806BDF"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1F694FA9" w14:textId="77777777" w:rsidTr="00E07280">
        <w:trPr>
          <w:trHeight w:val="1094"/>
        </w:trPr>
        <w:tc>
          <w:tcPr>
            <w:tcW w:w="1408" w:type="dxa"/>
            <w:tcBorders>
              <w:top w:val="nil"/>
              <w:left w:val="single" w:sz="8" w:space="0" w:color="auto"/>
              <w:bottom w:val="single" w:sz="4" w:space="0" w:color="auto"/>
              <w:right w:val="single" w:sz="4" w:space="0" w:color="auto"/>
            </w:tcBorders>
            <w:shd w:val="clear" w:color="000000" w:fill="D5DFFF"/>
            <w:vAlign w:val="center"/>
            <w:hideMark/>
          </w:tcPr>
          <w:p w14:paraId="33650023" w14:textId="77777777" w:rsidR="001D6DE9" w:rsidRPr="001D6DE9" w:rsidRDefault="001D6DE9" w:rsidP="001D6DE9">
            <w:pPr>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Infraestructura e inmobiliario</w:t>
            </w:r>
            <w:r w:rsidRPr="001D6DE9">
              <w:rPr>
                <w:rFonts w:asciiTheme="minorHAnsi" w:hAnsiTheme="minorHAnsi" w:cstheme="minorHAnsi"/>
                <w:b/>
                <w:bCs/>
                <w:color w:val="000000"/>
                <w:sz w:val="18"/>
                <w:szCs w:val="18"/>
                <w:lang w:val="es-BO" w:eastAsia="es-BO"/>
              </w:rPr>
              <w:br/>
              <w:t>(Adjuntar medios de verificación, fotografías y copia simple plano de las instalaciones)</w:t>
            </w:r>
          </w:p>
        </w:tc>
        <w:tc>
          <w:tcPr>
            <w:tcW w:w="2977" w:type="dxa"/>
            <w:tcBorders>
              <w:top w:val="nil"/>
              <w:left w:val="nil"/>
              <w:bottom w:val="single" w:sz="4" w:space="0" w:color="auto"/>
              <w:right w:val="single" w:sz="4" w:space="0" w:color="auto"/>
            </w:tcBorders>
            <w:vAlign w:val="center"/>
            <w:hideMark/>
          </w:tcPr>
          <w:p w14:paraId="44C3194E" w14:textId="4665F22B"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xml:space="preserve">Consultorio o gabinete con infraestructura y </w:t>
            </w:r>
            <w:r w:rsidRPr="005D2934">
              <w:rPr>
                <w:rFonts w:asciiTheme="minorHAnsi" w:hAnsiTheme="minorHAnsi" w:cstheme="minorHAnsi"/>
                <w:color w:val="EE0000"/>
                <w:sz w:val="18"/>
                <w:szCs w:val="18"/>
                <w:lang w:val="es-BO" w:eastAsia="es-BO"/>
              </w:rPr>
              <w:t xml:space="preserve">equipamiento </w:t>
            </w:r>
            <w:r w:rsidRPr="001D6DE9">
              <w:rPr>
                <w:rFonts w:asciiTheme="minorHAnsi" w:hAnsiTheme="minorHAnsi" w:cstheme="minorHAnsi"/>
                <w:color w:val="000000"/>
                <w:sz w:val="18"/>
                <w:szCs w:val="18"/>
                <w:lang w:val="es-BO" w:eastAsia="es-BO"/>
              </w:rPr>
              <w:t>adecuada, condiciones de instalaciones del servicio, logística y medidas de Bioseguridad acorde a la especialidad (La CSBP, podrá realizar una visita e inspección de las instalaciones, para verificar lo declarado).</w:t>
            </w:r>
            <w:r w:rsidRPr="001D6DE9">
              <w:rPr>
                <w:rFonts w:asciiTheme="minorHAnsi" w:hAnsiTheme="minorHAnsi" w:cstheme="minorHAnsi"/>
                <w:color w:val="000000"/>
                <w:sz w:val="18"/>
                <w:szCs w:val="18"/>
                <w:lang w:val="es-BO" w:eastAsia="es-BO"/>
              </w:rPr>
              <w:br/>
              <w:t>El proponente debe contar con la autorización de funcionamiento vigente, emitida por SEDES.</w:t>
            </w:r>
          </w:p>
        </w:tc>
        <w:tc>
          <w:tcPr>
            <w:tcW w:w="1984" w:type="dxa"/>
            <w:tcBorders>
              <w:top w:val="nil"/>
              <w:left w:val="nil"/>
              <w:bottom w:val="single" w:sz="4" w:space="0" w:color="auto"/>
              <w:right w:val="single" w:sz="4" w:space="0" w:color="auto"/>
            </w:tcBorders>
            <w:vAlign w:val="center"/>
            <w:hideMark/>
          </w:tcPr>
          <w:p w14:paraId="0BAE8FF8"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vAlign w:val="center"/>
            <w:hideMark/>
          </w:tcPr>
          <w:p w14:paraId="42D5CD46"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vAlign w:val="center"/>
            <w:hideMark/>
          </w:tcPr>
          <w:p w14:paraId="1F30C867"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2D84E652"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5E849587"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4B133065" w14:textId="77777777" w:rsidTr="00E07280">
        <w:trPr>
          <w:trHeight w:val="2016"/>
        </w:trPr>
        <w:tc>
          <w:tcPr>
            <w:tcW w:w="1408" w:type="dxa"/>
            <w:tcBorders>
              <w:top w:val="nil"/>
              <w:left w:val="single" w:sz="8" w:space="0" w:color="auto"/>
              <w:bottom w:val="single" w:sz="4" w:space="0" w:color="auto"/>
              <w:right w:val="single" w:sz="4" w:space="0" w:color="auto"/>
            </w:tcBorders>
            <w:shd w:val="clear" w:color="000000" w:fill="D5DFFF"/>
            <w:vAlign w:val="center"/>
            <w:hideMark/>
          </w:tcPr>
          <w:p w14:paraId="2621C44A" w14:textId="77777777" w:rsidR="001D6DE9" w:rsidRPr="001D6DE9" w:rsidRDefault="001D6DE9" w:rsidP="001D6DE9">
            <w:pPr>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Modalidad de atención</w:t>
            </w:r>
          </w:p>
        </w:tc>
        <w:tc>
          <w:tcPr>
            <w:tcW w:w="2977" w:type="dxa"/>
            <w:tcBorders>
              <w:top w:val="nil"/>
              <w:left w:val="nil"/>
              <w:bottom w:val="single" w:sz="4" w:space="0" w:color="auto"/>
              <w:right w:val="single" w:sz="4" w:space="0" w:color="auto"/>
            </w:tcBorders>
            <w:shd w:val="clear" w:color="000000" w:fill="FFFFFF"/>
            <w:vAlign w:val="center"/>
            <w:hideMark/>
          </w:tcPr>
          <w:p w14:paraId="7873FFB4" w14:textId="5A190FAE"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Solo se realizarán estudios que cuenten con orden médica, firmada y sellada por el medico solicitante de la CSBP</w:t>
            </w:r>
            <w:r w:rsidRPr="001D6DE9">
              <w:rPr>
                <w:rFonts w:asciiTheme="minorHAnsi" w:hAnsiTheme="minorHAnsi" w:cstheme="minorHAnsi"/>
                <w:color w:val="000000"/>
                <w:sz w:val="18"/>
                <w:szCs w:val="18"/>
                <w:lang w:val="es-BO" w:eastAsia="es-BO"/>
              </w:rPr>
              <w:br/>
              <w:t>Las muestras a ser estudiadas estarán debidamente identificadas y conservadas. Deberán ser recogidas por personal asignado por la empresa adjudicada de Policonsultorio y Clínica de la CSBP, de manera diaria</w:t>
            </w:r>
            <w:r w:rsidRPr="001D6DE9">
              <w:rPr>
                <w:rFonts w:asciiTheme="minorHAnsi" w:hAnsiTheme="minorHAnsi" w:cstheme="minorHAnsi"/>
                <w:color w:val="000000"/>
                <w:sz w:val="18"/>
                <w:szCs w:val="18"/>
                <w:lang w:val="es-BO" w:eastAsia="es-BO"/>
              </w:rPr>
              <w:br/>
            </w:r>
            <w:r w:rsidRPr="001D6DE9">
              <w:rPr>
                <w:rFonts w:asciiTheme="minorHAnsi" w:hAnsiTheme="minorHAnsi" w:cstheme="minorHAnsi"/>
                <w:color w:val="000000"/>
                <w:sz w:val="18"/>
                <w:szCs w:val="18"/>
                <w:lang w:val="es-BO" w:eastAsia="es-BO"/>
              </w:rPr>
              <w:br/>
            </w:r>
            <w:r w:rsidRPr="001D6DE9">
              <w:rPr>
                <w:rFonts w:asciiTheme="minorHAnsi" w:hAnsiTheme="minorHAnsi" w:cstheme="minorHAnsi"/>
                <w:b/>
                <w:bCs/>
                <w:color w:val="000000"/>
                <w:sz w:val="18"/>
                <w:szCs w:val="18"/>
                <w:lang w:val="es-BO" w:eastAsia="es-BO"/>
              </w:rPr>
              <w:t xml:space="preserve">No se trata de una </w:t>
            </w:r>
            <w:r w:rsidR="00AC1B8C" w:rsidRPr="001D6DE9">
              <w:rPr>
                <w:rFonts w:asciiTheme="minorHAnsi" w:hAnsiTheme="minorHAnsi" w:cstheme="minorHAnsi"/>
                <w:b/>
                <w:bCs/>
                <w:color w:val="000000"/>
                <w:sz w:val="18"/>
                <w:szCs w:val="18"/>
                <w:lang w:val="es-BO" w:eastAsia="es-BO"/>
              </w:rPr>
              <w:t>atención</w:t>
            </w:r>
            <w:r w:rsidRPr="001D6DE9">
              <w:rPr>
                <w:rFonts w:asciiTheme="minorHAnsi" w:hAnsiTheme="minorHAnsi" w:cstheme="minorHAnsi"/>
                <w:b/>
                <w:bCs/>
                <w:color w:val="000000"/>
                <w:sz w:val="18"/>
                <w:szCs w:val="18"/>
                <w:lang w:val="es-BO" w:eastAsia="es-BO"/>
              </w:rPr>
              <w:t xml:space="preserve"> exclusiva para la CSBP</w:t>
            </w:r>
          </w:p>
        </w:tc>
        <w:tc>
          <w:tcPr>
            <w:tcW w:w="1984" w:type="dxa"/>
            <w:tcBorders>
              <w:top w:val="nil"/>
              <w:left w:val="nil"/>
              <w:bottom w:val="single" w:sz="4" w:space="0" w:color="auto"/>
              <w:right w:val="single" w:sz="4" w:space="0" w:color="auto"/>
            </w:tcBorders>
            <w:shd w:val="clear" w:color="000000" w:fill="FFFFFF"/>
            <w:vAlign w:val="center"/>
            <w:hideMark/>
          </w:tcPr>
          <w:p w14:paraId="15259EC5"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5F48A123"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005AB70D"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332D2073"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6542B47E"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199C30E1" w14:textId="77777777" w:rsidTr="00E07280">
        <w:trPr>
          <w:trHeight w:val="1803"/>
        </w:trPr>
        <w:tc>
          <w:tcPr>
            <w:tcW w:w="1408" w:type="dxa"/>
            <w:tcBorders>
              <w:top w:val="nil"/>
              <w:left w:val="single" w:sz="8" w:space="0" w:color="auto"/>
              <w:bottom w:val="single" w:sz="4" w:space="0" w:color="auto"/>
              <w:right w:val="single" w:sz="4" w:space="0" w:color="auto"/>
            </w:tcBorders>
            <w:shd w:val="clear" w:color="000000" w:fill="D5DFFF"/>
            <w:vAlign w:val="center"/>
            <w:hideMark/>
          </w:tcPr>
          <w:p w14:paraId="3A347EBD" w14:textId="77777777" w:rsidR="001D6DE9" w:rsidRPr="001D6DE9" w:rsidRDefault="001D6DE9" w:rsidP="001D6DE9">
            <w:pPr>
              <w:spacing w:after="240"/>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lastRenderedPageBreak/>
              <w:br/>
            </w:r>
            <w:r w:rsidRPr="001D6DE9">
              <w:rPr>
                <w:rFonts w:asciiTheme="minorHAnsi" w:hAnsiTheme="minorHAnsi" w:cstheme="minorHAnsi"/>
                <w:b/>
                <w:bCs/>
                <w:color w:val="000000"/>
                <w:sz w:val="18"/>
                <w:szCs w:val="18"/>
                <w:lang w:val="es-BO" w:eastAsia="es-BO"/>
              </w:rPr>
              <w:br/>
              <w:t>Horarios de Atención</w:t>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p>
        </w:tc>
        <w:tc>
          <w:tcPr>
            <w:tcW w:w="2977" w:type="dxa"/>
            <w:tcBorders>
              <w:top w:val="nil"/>
              <w:left w:val="nil"/>
              <w:bottom w:val="single" w:sz="4" w:space="0" w:color="auto"/>
              <w:right w:val="single" w:sz="4" w:space="0" w:color="auto"/>
            </w:tcBorders>
            <w:vAlign w:val="center"/>
            <w:hideMark/>
          </w:tcPr>
          <w:p w14:paraId="0AEEEFA8"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xml:space="preserve">El servicio debe ser prestado de </w:t>
            </w:r>
            <w:r w:rsidRPr="001D6DE9">
              <w:rPr>
                <w:rFonts w:asciiTheme="minorHAnsi" w:hAnsiTheme="minorHAnsi" w:cstheme="minorHAnsi"/>
                <w:color w:val="000000"/>
                <w:sz w:val="18"/>
                <w:szCs w:val="18"/>
                <w:u w:val="single"/>
                <w:lang w:val="es-BO" w:eastAsia="es-BO"/>
              </w:rPr>
              <w:t>manera obligatoria</w:t>
            </w:r>
            <w:r w:rsidRPr="001D6DE9">
              <w:rPr>
                <w:rFonts w:asciiTheme="minorHAnsi" w:hAnsiTheme="minorHAnsi" w:cstheme="minorHAnsi"/>
                <w:color w:val="000000"/>
                <w:sz w:val="18"/>
                <w:szCs w:val="18"/>
                <w:lang w:val="es-BO" w:eastAsia="es-BO"/>
              </w:rPr>
              <w:t xml:space="preserve"> de </w:t>
            </w:r>
            <w:proofErr w:type="gramStart"/>
            <w:r w:rsidRPr="001D6DE9">
              <w:rPr>
                <w:rFonts w:asciiTheme="minorHAnsi" w:hAnsiTheme="minorHAnsi" w:cstheme="minorHAnsi"/>
                <w:color w:val="000000"/>
                <w:sz w:val="18"/>
                <w:szCs w:val="18"/>
                <w:lang w:val="es-BO" w:eastAsia="es-BO"/>
              </w:rPr>
              <w:t>Lunes</w:t>
            </w:r>
            <w:proofErr w:type="gramEnd"/>
            <w:r w:rsidRPr="001D6DE9">
              <w:rPr>
                <w:rFonts w:asciiTheme="minorHAnsi" w:hAnsiTheme="minorHAnsi" w:cstheme="minorHAnsi"/>
                <w:color w:val="000000"/>
                <w:sz w:val="18"/>
                <w:szCs w:val="18"/>
                <w:lang w:val="es-BO" w:eastAsia="es-BO"/>
              </w:rPr>
              <w:t xml:space="preserve"> a </w:t>
            </w:r>
            <w:proofErr w:type="gramStart"/>
            <w:r w:rsidRPr="001D6DE9">
              <w:rPr>
                <w:rFonts w:asciiTheme="minorHAnsi" w:hAnsiTheme="minorHAnsi" w:cstheme="minorHAnsi"/>
                <w:color w:val="000000"/>
                <w:sz w:val="18"/>
                <w:szCs w:val="18"/>
                <w:lang w:val="es-BO" w:eastAsia="es-BO"/>
              </w:rPr>
              <w:t>Sábado</w:t>
            </w:r>
            <w:proofErr w:type="gramEnd"/>
            <w:r w:rsidRPr="001D6DE9">
              <w:rPr>
                <w:rFonts w:asciiTheme="minorHAnsi" w:hAnsiTheme="minorHAnsi" w:cstheme="minorHAnsi"/>
                <w:color w:val="000000"/>
                <w:sz w:val="18"/>
                <w:szCs w:val="18"/>
                <w:lang w:val="es-BO" w:eastAsia="es-BO"/>
              </w:rPr>
              <w:t xml:space="preserve">, con un horario mínimo de 6 </w:t>
            </w:r>
            <w:proofErr w:type="spellStart"/>
            <w:r w:rsidRPr="001D6DE9">
              <w:rPr>
                <w:rFonts w:asciiTheme="minorHAnsi" w:hAnsiTheme="minorHAnsi" w:cstheme="minorHAnsi"/>
                <w:color w:val="000000"/>
                <w:sz w:val="18"/>
                <w:szCs w:val="18"/>
                <w:lang w:val="es-BO" w:eastAsia="es-BO"/>
              </w:rPr>
              <w:t>hrs</w:t>
            </w:r>
            <w:proofErr w:type="spellEnd"/>
            <w:r w:rsidRPr="001D6DE9">
              <w:rPr>
                <w:rFonts w:asciiTheme="minorHAnsi" w:hAnsiTheme="minorHAnsi" w:cstheme="minorHAnsi"/>
                <w:color w:val="000000"/>
                <w:sz w:val="18"/>
                <w:szCs w:val="18"/>
                <w:lang w:val="es-BO" w:eastAsia="es-BO"/>
              </w:rPr>
              <w:t xml:space="preserve">, en las cuales se </w:t>
            </w:r>
            <w:proofErr w:type="spellStart"/>
            <w:r w:rsidRPr="001D6DE9">
              <w:rPr>
                <w:rFonts w:asciiTheme="minorHAnsi" w:hAnsiTheme="minorHAnsi" w:cstheme="minorHAnsi"/>
                <w:color w:val="000000"/>
                <w:sz w:val="18"/>
                <w:szCs w:val="18"/>
                <w:lang w:val="es-BO" w:eastAsia="es-BO"/>
              </w:rPr>
              <w:t>de</w:t>
            </w:r>
            <w:proofErr w:type="spellEnd"/>
            <w:r w:rsidRPr="001D6DE9">
              <w:rPr>
                <w:rFonts w:asciiTheme="minorHAnsi" w:hAnsiTheme="minorHAnsi" w:cstheme="minorHAnsi"/>
                <w:color w:val="000000"/>
                <w:sz w:val="18"/>
                <w:szCs w:val="18"/>
                <w:lang w:val="es-BO" w:eastAsia="es-BO"/>
              </w:rPr>
              <w:t xml:space="preserve"> prioridad a la realización de los estudios solicitados por la CSBP.</w:t>
            </w:r>
            <w:r w:rsidRPr="001D6DE9">
              <w:rPr>
                <w:rFonts w:asciiTheme="minorHAnsi" w:hAnsiTheme="minorHAnsi" w:cstheme="minorHAnsi"/>
                <w:color w:val="000000"/>
                <w:sz w:val="18"/>
                <w:szCs w:val="18"/>
                <w:lang w:val="es-BO" w:eastAsia="es-BO"/>
              </w:rPr>
              <w:br/>
            </w:r>
            <w:r w:rsidRPr="001D6DE9">
              <w:rPr>
                <w:rFonts w:asciiTheme="minorHAnsi" w:hAnsiTheme="minorHAnsi" w:cstheme="minorHAnsi"/>
                <w:color w:val="000000"/>
                <w:sz w:val="18"/>
                <w:szCs w:val="18"/>
                <w:lang w:val="es-BO" w:eastAsia="es-BO"/>
              </w:rPr>
              <w:br/>
            </w:r>
            <w:r w:rsidRPr="001D6DE9">
              <w:rPr>
                <w:rFonts w:asciiTheme="minorHAnsi" w:hAnsiTheme="minorHAnsi" w:cstheme="minorHAnsi"/>
                <w:b/>
                <w:bCs/>
                <w:color w:val="000000"/>
                <w:sz w:val="18"/>
                <w:szCs w:val="18"/>
                <w:lang w:val="es-BO" w:eastAsia="es-BO"/>
              </w:rPr>
              <w:t xml:space="preserve">No se trata de una </w:t>
            </w:r>
            <w:proofErr w:type="spellStart"/>
            <w:r w:rsidRPr="001D6DE9">
              <w:rPr>
                <w:rFonts w:asciiTheme="minorHAnsi" w:hAnsiTheme="minorHAnsi" w:cstheme="minorHAnsi"/>
                <w:b/>
                <w:bCs/>
                <w:color w:val="000000"/>
                <w:sz w:val="18"/>
                <w:szCs w:val="18"/>
                <w:lang w:val="es-BO" w:eastAsia="es-BO"/>
              </w:rPr>
              <w:t>atencion</w:t>
            </w:r>
            <w:proofErr w:type="spellEnd"/>
            <w:r w:rsidRPr="001D6DE9">
              <w:rPr>
                <w:rFonts w:asciiTheme="minorHAnsi" w:hAnsiTheme="minorHAnsi" w:cstheme="minorHAnsi"/>
                <w:b/>
                <w:bCs/>
                <w:color w:val="000000"/>
                <w:sz w:val="18"/>
                <w:szCs w:val="18"/>
                <w:lang w:val="es-BO" w:eastAsia="es-BO"/>
              </w:rPr>
              <w:t xml:space="preserve"> exclusiva para la CSBP</w:t>
            </w:r>
          </w:p>
        </w:tc>
        <w:tc>
          <w:tcPr>
            <w:tcW w:w="1984" w:type="dxa"/>
            <w:tcBorders>
              <w:top w:val="nil"/>
              <w:left w:val="nil"/>
              <w:bottom w:val="single" w:sz="4" w:space="0" w:color="auto"/>
              <w:right w:val="single" w:sz="4" w:space="0" w:color="auto"/>
            </w:tcBorders>
            <w:vAlign w:val="center"/>
            <w:hideMark/>
          </w:tcPr>
          <w:p w14:paraId="0B6CAF17"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6385BB87"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1C781066"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4519D12D"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0A7A8710"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588CD4FF" w14:textId="77777777" w:rsidTr="00E07280">
        <w:trPr>
          <w:trHeight w:val="811"/>
        </w:trPr>
        <w:tc>
          <w:tcPr>
            <w:tcW w:w="1408" w:type="dxa"/>
            <w:tcBorders>
              <w:top w:val="nil"/>
              <w:left w:val="single" w:sz="8" w:space="0" w:color="auto"/>
              <w:bottom w:val="single" w:sz="4" w:space="0" w:color="auto"/>
              <w:right w:val="single" w:sz="4" w:space="0" w:color="auto"/>
            </w:tcBorders>
            <w:shd w:val="clear" w:color="000000" w:fill="D5DFFF"/>
            <w:noWrap/>
            <w:vAlign w:val="center"/>
            <w:hideMark/>
          </w:tcPr>
          <w:p w14:paraId="180BE6D5" w14:textId="77777777" w:rsidR="001D6DE9" w:rsidRPr="001D6DE9" w:rsidRDefault="001D6DE9" w:rsidP="001D6DE9">
            <w:pPr>
              <w:spacing w:after="240"/>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Cantidad estimada de estudios</w:t>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p>
        </w:tc>
        <w:tc>
          <w:tcPr>
            <w:tcW w:w="2977" w:type="dxa"/>
            <w:tcBorders>
              <w:top w:val="nil"/>
              <w:left w:val="nil"/>
              <w:bottom w:val="single" w:sz="4" w:space="0" w:color="auto"/>
              <w:right w:val="single" w:sz="4" w:space="0" w:color="auto"/>
            </w:tcBorders>
            <w:vAlign w:val="center"/>
            <w:hideMark/>
          </w:tcPr>
          <w:p w14:paraId="1BA32A9C" w14:textId="31931CB1"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xml:space="preserve">La cantidad de estudios solicitados puede ser variable por mes; sin embargo, el proponente debe tomar en </w:t>
            </w:r>
            <w:r w:rsidRPr="005D2934">
              <w:rPr>
                <w:rFonts w:asciiTheme="minorHAnsi" w:hAnsiTheme="minorHAnsi" w:cstheme="minorHAnsi"/>
                <w:color w:val="EE0000"/>
                <w:sz w:val="18"/>
                <w:szCs w:val="18"/>
                <w:lang w:val="es-BO" w:eastAsia="es-BO"/>
              </w:rPr>
              <w:t>cu</w:t>
            </w:r>
            <w:r w:rsidR="005D2934">
              <w:rPr>
                <w:rFonts w:asciiTheme="minorHAnsi" w:hAnsiTheme="minorHAnsi" w:cstheme="minorHAnsi"/>
                <w:color w:val="EE0000"/>
                <w:sz w:val="18"/>
                <w:szCs w:val="18"/>
                <w:lang w:val="es-BO" w:eastAsia="es-BO"/>
              </w:rPr>
              <w:t>e</w:t>
            </w:r>
            <w:r w:rsidRPr="005D2934">
              <w:rPr>
                <w:rFonts w:asciiTheme="minorHAnsi" w:hAnsiTheme="minorHAnsi" w:cstheme="minorHAnsi"/>
                <w:color w:val="EE0000"/>
                <w:sz w:val="18"/>
                <w:szCs w:val="18"/>
                <w:lang w:val="es-BO" w:eastAsia="es-BO"/>
              </w:rPr>
              <w:t xml:space="preserve">nta </w:t>
            </w:r>
            <w:r w:rsidRPr="001D6DE9">
              <w:rPr>
                <w:rFonts w:asciiTheme="minorHAnsi" w:hAnsiTheme="minorHAnsi" w:cstheme="minorHAnsi"/>
                <w:b/>
                <w:bCs/>
                <w:color w:val="000000"/>
                <w:sz w:val="18"/>
                <w:szCs w:val="18"/>
                <w:lang w:val="es-BO" w:eastAsia="es-BO"/>
              </w:rPr>
              <w:t xml:space="preserve">la cantidad estimada de 300 estudios </w:t>
            </w:r>
            <w:r w:rsidRPr="001D6DE9">
              <w:rPr>
                <w:rFonts w:asciiTheme="minorHAnsi" w:hAnsiTheme="minorHAnsi" w:cstheme="minorHAnsi"/>
                <w:color w:val="000000"/>
                <w:sz w:val="18"/>
                <w:szCs w:val="18"/>
                <w:lang w:val="es-BO" w:eastAsia="es-BO"/>
              </w:rPr>
              <w:t xml:space="preserve">para ofertar un </w:t>
            </w:r>
            <w:r w:rsidRPr="001D6DE9">
              <w:rPr>
                <w:rFonts w:asciiTheme="minorHAnsi" w:hAnsiTheme="minorHAnsi" w:cstheme="minorHAnsi"/>
                <w:b/>
                <w:bCs/>
                <w:color w:val="000000"/>
                <w:sz w:val="18"/>
                <w:szCs w:val="18"/>
                <w:lang w:val="es-BO" w:eastAsia="es-BO"/>
              </w:rPr>
              <w:t>monto fijo</w:t>
            </w:r>
            <w:r w:rsidRPr="001D6DE9">
              <w:rPr>
                <w:rFonts w:asciiTheme="minorHAnsi" w:hAnsiTheme="minorHAnsi" w:cstheme="minorHAnsi"/>
                <w:color w:val="000000"/>
                <w:sz w:val="18"/>
                <w:szCs w:val="18"/>
                <w:lang w:val="es-BO" w:eastAsia="es-BO"/>
              </w:rPr>
              <w:t xml:space="preserve">, de no llegar a la cantidad estimada (300) de estudios, la misma será prorrateada con base al monto fijo, si excede el </w:t>
            </w:r>
            <w:r w:rsidR="00AC1B8C" w:rsidRPr="001D6DE9">
              <w:rPr>
                <w:rFonts w:asciiTheme="minorHAnsi" w:hAnsiTheme="minorHAnsi" w:cstheme="minorHAnsi"/>
                <w:color w:val="000000"/>
                <w:sz w:val="18"/>
                <w:szCs w:val="18"/>
                <w:lang w:val="es-BO" w:eastAsia="es-BO"/>
              </w:rPr>
              <w:t>número</w:t>
            </w:r>
            <w:r w:rsidRPr="001D6DE9">
              <w:rPr>
                <w:rFonts w:asciiTheme="minorHAnsi" w:hAnsiTheme="minorHAnsi" w:cstheme="minorHAnsi"/>
                <w:color w:val="000000"/>
                <w:sz w:val="18"/>
                <w:szCs w:val="18"/>
                <w:lang w:val="es-BO" w:eastAsia="es-BO"/>
              </w:rPr>
              <w:t xml:space="preserve"> de estudios estimados (300) se </w:t>
            </w:r>
            <w:proofErr w:type="gramStart"/>
            <w:r w:rsidRPr="001D6DE9">
              <w:rPr>
                <w:rFonts w:asciiTheme="minorHAnsi" w:hAnsiTheme="minorHAnsi" w:cstheme="minorHAnsi"/>
                <w:color w:val="000000"/>
                <w:sz w:val="18"/>
                <w:szCs w:val="18"/>
                <w:lang w:val="es-BO" w:eastAsia="es-BO"/>
              </w:rPr>
              <w:t>aplicaran</w:t>
            </w:r>
            <w:proofErr w:type="gramEnd"/>
            <w:r w:rsidRPr="001D6DE9">
              <w:rPr>
                <w:rFonts w:asciiTheme="minorHAnsi" w:hAnsiTheme="minorHAnsi" w:cstheme="minorHAnsi"/>
                <w:color w:val="000000"/>
                <w:sz w:val="18"/>
                <w:szCs w:val="18"/>
                <w:lang w:val="es-BO" w:eastAsia="es-BO"/>
              </w:rPr>
              <w:t xml:space="preserve"> los precios unitarios por evento propuestos por el proponente (Anexo 1).</w:t>
            </w:r>
          </w:p>
        </w:tc>
        <w:tc>
          <w:tcPr>
            <w:tcW w:w="1984" w:type="dxa"/>
            <w:tcBorders>
              <w:top w:val="nil"/>
              <w:left w:val="nil"/>
              <w:bottom w:val="single" w:sz="4" w:space="0" w:color="auto"/>
              <w:right w:val="single" w:sz="4" w:space="0" w:color="auto"/>
            </w:tcBorders>
            <w:vAlign w:val="center"/>
            <w:hideMark/>
          </w:tcPr>
          <w:p w14:paraId="5DA6631C"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53350B1A"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34F7CDCC"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219ECD6C"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643B788E"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0A718F73" w14:textId="77777777" w:rsidTr="00E07280">
        <w:trPr>
          <w:trHeight w:val="1668"/>
        </w:trPr>
        <w:tc>
          <w:tcPr>
            <w:tcW w:w="1408" w:type="dxa"/>
            <w:vMerge w:val="restart"/>
            <w:tcBorders>
              <w:top w:val="nil"/>
              <w:left w:val="single" w:sz="8" w:space="0" w:color="auto"/>
              <w:bottom w:val="single" w:sz="4" w:space="0" w:color="auto"/>
              <w:right w:val="single" w:sz="4" w:space="0" w:color="auto"/>
            </w:tcBorders>
            <w:shd w:val="clear" w:color="000000" w:fill="D5DFFF"/>
            <w:vAlign w:val="center"/>
            <w:hideMark/>
          </w:tcPr>
          <w:p w14:paraId="2DD42CAE" w14:textId="77777777" w:rsidR="001D6DE9" w:rsidRPr="001D6DE9" w:rsidRDefault="001D6DE9" w:rsidP="001D6DE9">
            <w:pPr>
              <w:spacing w:after="240"/>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Tipo de estudios requeridos</w:t>
            </w:r>
            <w:r w:rsidRPr="001D6DE9">
              <w:rPr>
                <w:rFonts w:asciiTheme="minorHAnsi" w:hAnsiTheme="minorHAnsi" w:cstheme="minorHAnsi"/>
                <w:b/>
                <w:bCs/>
                <w:color w:val="000000"/>
                <w:sz w:val="18"/>
                <w:szCs w:val="18"/>
                <w:lang w:val="es-BO" w:eastAsia="es-BO"/>
              </w:rPr>
              <w:br/>
              <w:t>(ver anexo detallado):</w:t>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p>
        </w:tc>
        <w:tc>
          <w:tcPr>
            <w:tcW w:w="2977" w:type="dxa"/>
            <w:tcBorders>
              <w:top w:val="nil"/>
              <w:left w:val="nil"/>
              <w:bottom w:val="single" w:sz="4" w:space="0" w:color="auto"/>
              <w:right w:val="single" w:sz="4" w:space="0" w:color="auto"/>
            </w:tcBorders>
            <w:shd w:val="clear" w:color="000000" w:fill="FFFFFF"/>
            <w:vAlign w:val="center"/>
            <w:hideMark/>
          </w:tcPr>
          <w:p w14:paraId="3FC2D438" w14:textId="458FC11F"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Incluye estudios de biopsias operatorias de diferentes órganos y sistemas, citología, estudios de inmunohistoquímica, biopsia por congelación y parafina entre otros, en base al anexo adjunto.</w:t>
            </w:r>
            <w:r w:rsidRPr="001D6DE9">
              <w:rPr>
                <w:rFonts w:asciiTheme="minorHAnsi" w:hAnsiTheme="minorHAnsi" w:cstheme="minorHAnsi"/>
                <w:color w:val="000000"/>
                <w:sz w:val="18"/>
                <w:szCs w:val="18"/>
                <w:lang w:val="es-BO" w:eastAsia="es-BO"/>
              </w:rPr>
              <w:br/>
            </w:r>
            <w:r w:rsidRPr="001D6DE9">
              <w:rPr>
                <w:rFonts w:asciiTheme="minorHAnsi" w:hAnsiTheme="minorHAnsi" w:cstheme="minorHAnsi"/>
                <w:color w:val="000000"/>
                <w:sz w:val="18"/>
                <w:szCs w:val="18"/>
                <w:lang w:val="es-BO" w:eastAsia="es-BO"/>
              </w:rPr>
              <w:br/>
            </w:r>
            <w:r w:rsidRPr="001D6DE9">
              <w:rPr>
                <w:rFonts w:asciiTheme="minorHAnsi" w:hAnsiTheme="minorHAnsi" w:cstheme="minorHAnsi"/>
                <w:b/>
                <w:bCs/>
                <w:color w:val="000000"/>
                <w:sz w:val="18"/>
                <w:szCs w:val="18"/>
                <w:lang w:val="es-BO" w:eastAsia="es-BO"/>
              </w:rPr>
              <w:t xml:space="preserve">La no </w:t>
            </w:r>
            <w:r w:rsidR="005D2934" w:rsidRPr="001D6DE9">
              <w:rPr>
                <w:rFonts w:asciiTheme="minorHAnsi" w:hAnsiTheme="minorHAnsi" w:cstheme="minorHAnsi"/>
                <w:b/>
                <w:bCs/>
                <w:color w:val="000000"/>
                <w:sz w:val="18"/>
                <w:szCs w:val="18"/>
                <w:lang w:val="es-BO" w:eastAsia="es-BO"/>
              </w:rPr>
              <w:t>realización</w:t>
            </w:r>
            <w:r w:rsidRPr="001D6DE9">
              <w:rPr>
                <w:rFonts w:asciiTheme="minorHAnsi" w:hAnsiTheme="minorHAnsi" w:cstheme="minorHAnsi"/>
                <w:b/>
                <w:bCs/>
                <w:color w:val="000000"/>
                <w:sz w:val="18"/>
                <w:szCs w:val="18"/>
                <w:lang w:val="es-BO" w:eastAsia="es-BO"/>
              </w:rPr>
              <w:t xml:space="preserve"> de alguno de los estudios en la lista adjunta, es INHABILITANTE</w:t>
            </w:r>
          </w:p>
        </w:tc>
        <w:tc>
          <w:tcPr>
            <w:tcW w:w="1984" w:type="dxa"/>
            <w:tcBorders>
              <w:top w:val="nil"/>
              <w:left w:val="nil"/>
              <w:bottom w:val="single" w:sz="4" w:space="0" w:color="auto"/>
              <w:right w:val="single" w:sz="4" w:space="0" w:color="auto"/>
            </w:tcBorders>
            <w:shd w:val="clear" w:color="000000" w:fill="FFFFFF"/>
            <w:vAlign w:val="center"/>
            <w:hideMark/>
          </w:tcPr>
          <w:p w14:paraId="30544D59"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2D28237A"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77E5D87B"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47AEECBB"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1CBC9A20"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39D261E6" w14:textId="77777777" w:rsidTr="00E07280">
        <w:trPr>
          <w:trHeight w:val="1620"/>
        </w:trPr>
        <w:tc>
          <w:tcPr>
            <w:tcW w:w="1408" w:type="dxa"/>
            <w:vMerge/>
            <w:tcBorders>
              <w:top w:val="nil"/>
              <w:left w:val="single" w:sz="8" w:space="0" w:color="auto"/>
              <w:bottom w:val="single" w:sz="4" w:space="0" w:color="auto"/>
              <w:right w:val="single" w:sz="4" w:space="0" w:color="auto"/>
            </w:tcBorders>
            <w:vAlign w:val="center"/>
            <w:hideMark/>
          </w:tcPr>
          <w:p w14:paraId="4198EFBE"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vAlign w:val="center"/>
            <w:hideMark/>
          </w:tcPr>
          <w:p w14:paraId="23321202"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La realización de estudios o procedimientos que se encuentren fuera de contrato no podrán ser cancelados si es que no cuentan con autorización previa de la CSBP.</w:t>
            </w:r>
            <w:r w:rsidRPr="001D6DE9">
              <w:rPr>
                <w:rFonts w:asciiTheme="minorHAnsi" w:hAnsiTheme="minorHAnsi" w:cstheme="minorHAnsi"/>
                <w:color w:val="000000"/>
                <w:sz w:val="18"/>
                <w:szCs w:val="18"/>
                <w:lang w:val="es-BO" w:eastAsia="es-BO"/>
              </w:rPr>
              <w:br/>
              <w:t xml:space="preserve">Por lo </w:t>
            </w:r>
            <w:proofErr w:type="gramStart"/>
            <w:r w:rsidRPr="001D6DE9">
              <w:rPr>
                <w:rFonts w:asciiTheme="minorHAnsi" w:hAnsiTheme="minorHAnsi" w:cstheme="minorHAnsi"/>
                <w:color w:val="000000"/>
                <w:sz w:val="18"/>
                <w:szCs w:val="18"/>
                <w:lang w:val="es-BO" w:eastAsia="es-BO"/>
              </w:rPr>
              <w:t>que</w:t>
            </w:r>
            <w:proofErr w:type="gramEnd"/>
            <w:r w:rsidRPr="001D6DE9">
              <w:rPr>
                <w:rFonts w:asciiTheme="minorHAnsi" w:hAnsiTheme="minorHAnsi" w:cstheme="minorHAnsi"/>
                <w:color w:val="000000"/>
                <w:sz w:val="18"/>
                <w:szCs w:val="18"/>
                <w:lang w:val="es-BO" w:eastAsia="es-BO"/>
              </w:rPr>
              <w:t xml:space="preserve"> si se identifica una solicitud de este tipo, se debe comunicar inmediatamente al personal encargado de la CSBP para que se determine el proceso que debe seguir la solicitud.</w:t>
            </w:r>
          </w:p>
        </w:tc>
        <w:tc>
          <w:tcPr>
            <w:tcW w:w="1984" w:type="dxa"/>
            <w:tcBorders>
              <w:top w:val="nil"/>
              <w:left w:val="nil"/>
              <w:bottom w:val="single" w:sz="4" w:space="0" w:color="auto"/>
              <w:right w:val="single" w:sz="4" w:space="0" w:color="auto"/>
            </w:tcBorders>
            <w:vAlign w:val="center"/>
            <w:hideMark/>
          </w:tcPr>
          <w:p w14:paraId="52E9A33A"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6827D35E"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5AE49B2F"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0F223258"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2DF20C66"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6AB1266C" w14:textId="77777777" w:rsidTr="00E07280">
        <w:trPr>
          <w:trHeight w:val="1272"/>
        </w:trPr>
        <w:tc>
          <w:tcPr>
            <w:tcW w:w="1408" w:type="dxa"/>
            <w:tcBorders>
              <w:top w:val="nil"/>
              <w:left w:val="single" w:sz="8" w:space="0" w:color="auto"/>
              <w:bottom w:val="single" w:sz="4" w:space="0" w:color="auto"/>
              <w:right w:val="single" w:sz="4" w:space="0" w:color="auto"/>
            </w:tcBorders>
            <w:shd w:val="clear" w:color="000000" w:fill="D5DFFF"/>
            <w:vAlign w:val="center"/>
            <w:hideMark/>
          </w:tcPr>
          <w:p w14:paraId="57027AE9" w14:textId="77777777" w:rsidR="001D6DE9" w:rsidRPr="001D6DE9" w:rsidRDefault="001D6DE9" w:rsidP="001D6DE9">
            <w:pPr>
              <w:spacing w:after="240"/>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 xml:space="preserve">Material e insumos </w:t>
            </w:r>
          </w:p>
        </w:tc>
        <w:tc>
          <w:tcPr>
            <w:tcW w:w="2977" w:type="dxa"/>
            <w:tcBorders>
              <w:top w:val="nil"/>
              <w:left w:val="nil"/>
              <w:bottom w:val="single" w:sz="4" w:space="0" w:color="auto"/>
              <w:right w:val="single" w:sz="4" w:space="0" w:color="auto"/>
            </w:tcBorders>
            <w:vAlign w:val="center"/>
            <w:hideMark/>
          </w:tcPr>
          <w:p w14:paraId="15322BFE"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El proveedor asume el costo de todos los materiales e insumos necesarios para la realización de los estudios y reportar los mismos.</w:t>
            </w:r>
          </w:p>
        </w:tc>
        <w:tc>
          <w:tcPr>
            <w:tcW w:w="1984" w:type="dxa"/>
            <w:tcBorders>
              <w:top w:val="nil"/>
              <w:left w:val="nil"/>
              <w:bottom w:val="single" w:sz="4" w:space="0" w:color="auto"/>
              <w:right w:val="single" w:sz="4" w:space="0" w:color="auto"/>
            </w:tcBorders>
            <w:vAlign w:val="center"/>
            <w:hideMark/>
          </w:tcPr>
          <w:p w14:paraId="40CE5F9A"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483676DA"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6C7A7637"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311600D6"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342AD81A"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3A77C93B" w14:textId="77777777" w:rsidTr="00E07280">
        <w:trPr>
          <w:trHeight w:val="576"/>
        </w:trPr>
        <w:tc>
          <w:tcPr>
            <w:tcW w:w="1408" w:type="dxa"/>
            <w:vMerge w:val="restart"/>
            <w:tcBorders>
              <w:top w:val="nil"/>
              <w:left w:val="single" w:sz="8" w:space="0" w:color="auto"/>
              <w:bottom w:val="single" w:sz="4" w:space="0" w:color="auto"/>
              <w:right w:val="single" w:sz="4" w:space="0" w:color="auto"/>
            </w:tcBorders>
            <w:shd w:val="clear" w:color="000000" w:fill="D5DFFF"/>
            <w:vAlign w:val="center"/>
            <w:hideMark/>
          </w:tcPr>
          <w:p w14:paraId="291BFA4B" w14:textId="77777777" w:rsidR="001D6DE9" w:rsidRPr="001D6DE9" w:rsidRDefault="001D6DE9" w:rsidP="001D6DE9">
            <w:pPr>
              <w:spacing w:after="240"/>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lastRenderedPageBreak/>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t>Entrega de Informes e Imágenes</w:t>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p>
        </w:tc>
        <w:tc>
          <w:tcPr>
            <w:tcW w:w="2977" w:type="dxa"/>
            <w:tcBorders>
              <w:top w:val="nil"/>
              <w:left w:val="nil"/>
              <w:bottom w:val="single" w:sz="4" w:space="0" w:color="auto"/>
              <w:right w:val="single" w:sz="4" w:space="0" w:color="auto"/>
            </w:tcBorders>
            <w:vAlign w:val="center"/>
            <w:hideMark/>
          </w:tcPr>
          <w:p w14:paraId="315DC8CB"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lastRenderedPageBreak/>
              <w:t xml:space="preserve">Los informes de los estudios realizados deben ser entregados en </w:t>
            </w:r>
            <w:r w:rsidRPr="001D6DE9">
              <w:rPr>
                <w:rFonts w:asciiTheme="minorHAnsi" w:hAnsiTheme="minorHAnsi" w:cstheme="minorHAnsi"/>
                <w:color w:val="000000"/>
                <w:sz w:val="18"/>
                <w:szCs w:val="18"/>
                <w:lang w:val="es-BO" w:eastAsia="es-BO"/>
              </w:rPr>
              <w:lastRenderedPageBreak/>
              <w:t xml:space="preserve">físico en dependencias de Historias Clínicas de la CSBP </w:t>
            </w:r>
          </w:p>
        </w:tc>
        <w:tc>
          <w:tcPr>
            <w:tcW w:w="1984" w:type="dxa"/>
            <w:tcBorders>
              <w:top w:val="nil"/>
              <w:left w:val="nil"/>
              <w:bottom w:val="single" w:sz="4" w:space="0" w:color="auto"/>
              <w:right w:val="single" w:sz="4" w:space="0" w:color="auto"/>
            </w:tcBorders>
            <w:vAlign w:val="center"/>
            <w:hideMark/>
          </w:tcPr>
          <w:p w14:paraId="75ECDA67"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lastRenderedPageBreak/>
              <w:t> </w:t>
            </w:r>
          </w:p>
        </w:tc>
        <w:tc>
          <w:tcPr>
            <w:tcW w:w="851" w:type="dxa"/>
            <w:tcBorders>
              <w:top w:val="nil"/>
              <w:left w:val="nil"/>
              <w:bottom w:val="single" w:sz="4" w:space="0" w:color="auto"/>
              <w:right w:val="single" w:sz="4" w:space="0" w:color="auto"/>
            </w:tcBorders>
            <w:noWrap/>
            <w:vAlign w:val="bottom"/>
            <w:hideMark/>
          </w:tcPr>
          <w:p w14:paraId="1A838646"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42C2F1CA"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4BC29B5D"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03CF157B"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4C4DA634" w14:textId="77777777" w:rsidTr="00E07280">
        <w:trPr>
          <w:trHeight w:val="1272"/>
        </w:trPr>
        <w:tc>
          <w:tcPr>
            <w:tcW w:w="1408" w:type="dxa"/>
            <w:vMerge/>
            <w:tcBorders>
              <w:top w:val="nil"/>
              <w:left w:val="single" w:sz="8" w:space="0" w:color="auto"/>
              <w:bottom w:val="single" w:sz="4" w:space="0" w:color="auto"/>
              <w:right w:val="single" w:sz="4" w:space="0" w:color="auto"/>
            </w:tcBorders>
            <w:vAlign w:val="center"/>
            <w:hideMark/>
          </w:tcPr>
          <w:p w14:paraId="206FA318"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vAlign w:val="center"/>
            <w:hideMark/>
          </w:tcPr>
          <w:p w14:paraId="75D08E35" w14:textId="105AEDDA"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xml:space="preserve">Además del documento físico, los informes deben ser </w:t>
            </w:r>
            <w:r w:rsidRPr="005D2934">
              <w:rPr>
                <w:rFonts w:asciiTheme="minorHAnsi" w:hAnsiTheme="minorHAnsi" w:cstheme="minorHAnsi"/>
                <w:color w:val="EE0000"/>
                <w:sz w:val="18"/>
                <w:szCs w:val="18"/>
                <w:lang w:val="es-BO" w:eastAsia="es-BO"/>
              </w:rPr>
              <w:t>ingresados</w:t>
            </w:r>
            <w:r w:rsidRPr="001D6DE9">
              <w:rPr>
                <w:rFonts w:asciiTheme="minorHAnsi" w:hAnsiTheme="minorHAnsi" w:cstheme="minorHAnsi"/>
                <w:color w:val="000000"/>
                <w:sz w:val="18"/>
                <w:szCs w:val="18"/>
                <w:lang w:val="es-BO" w:eastAsia="es-BO"/>
              </w:rPr>
              <w:t xml:space="preserve"> por el proveedor adjudicado, al Sistema Administrativo Médico Integrado (SAMI) de la CSBP, para lo cual debe garantizar conectividad a internet y un equipo de computación en consultorio/gabinete.</w:t>
            </w:r>
          </w:p>
        </w:tc>
        <w:tc>
          <w:tcPr>
            <w:tcW w:w="1984" w:type="dxa"/>
            <w:tcBorders>
              <w:top w:val="nil"/>
              <w:left w:val="nil"/>
              <w:bottom w:val="single" w:sz="4" w:space="0" w:color="auto"/>
              <w:right w:val="single" w:sz="4" w:space="0" w:color="auto"/>
            </w:tcBorders>
            <w:vAlign w:val="center"/>
            <w:hideMark/>
          </w:tcPr>
          <w:p w14:paraId="5CEC73D3"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76244722"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68C9C940"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203A9DA7"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03BEDDBF"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7B452282" w14:textId="77777777" w:rsidTr="00E07280">
        <w:trPr>
          <w:trHeight w:val="1380"/>
        </w:trPr>
        <w:tc>
          <w:tcPr>
            <w:tcW w:w="1408" w:type="dxa"/>
            <w:vMerge/>
            <w:tcBorders>
              <w:top w:val="nil"/>
              <w:left w:val="single" w:sz="8" w:space="0" w:color="auto"/>
              <w:bottom w:val="single" w:sz="4" w:space="0" w:color="auto"/>
              <w:right w:val="single" w:sz="4" w:space="0" w:color="auto"/>
            </w:tcBorders>
            <w:vAlign w:val="center"/>
            <w:hideMark/>
          </w:tcPr>
          <w:p w14:paraId="59EDED1C"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vAlign w:val="center"/>
            <w:hideMark/>
          </w:tcPr>
          <w:p w14:paraId="17AE2B4F"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xml:space="preserve">En caso de requerirse, los estudios deben ser entregados en formato digital (CD, link web u otro).  </w:t>
            </w:r>
            <w:r w:rsidRPr="001D6DE9">
              <w:rPr>
                <w:rFonts w:asciiTheme="minorHAnsi" w:hAnsiTheme="minorHAnsi" w:cstheme="minorHAnsi"/>
                <w:color w:val="000000"/>
                <w:sz w:val="18"/>
                <w:szCs w:val="18"/>
                <w:lang w:val="es-BO" w:eastAsia="es-BO"/>
              </w:rPr>
              <w:br/>
              <w:t>Del mismo modo, se podrán requerir los tacos de las piezas en calidad de préstamo, con la debida autorización de la CSBP</w:t>
            </w:r>
          </w:p>
        </w:tc>
        <w:tc>
          <w:tcPr>
            <w:tcW w:w="1984" w:type="dxa"/>
            <w:tcBorders>
              <w:top w:val="nil"/>
              <w:left w:val="nil"/>
              <w:bottom w:val="single" w:sz="4" w:space="0" w:color="auto"/>
              <w:right w:val="single" w:sz="4" w:space="0" w:color="auto"/>
            </w:tcBorders>
            <w:vAlign w:val="center"/>
            <w:hideMark/>
          </w:tcPr>
          <w:p w14:paraId="0FC02AE7"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5A3A920B"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14019DB2"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1D0B6625"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595A60EC"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3506AD4C" w14:textId="77777777" w:rsidTr="00E07280">
        <w:trPr>
          <w:trHeight w:val="1236"/>
        </w:trPr>
        <w:tc>
          <w:tcPr>
            <w:tcW w:w="1408" w:type="dxa"/>
            <w:vMerge/>
            <w:tcBorders>
              <w:top w:val="nil"/>
              <w:left w:val="single" w:sz="8" w:space="0" w:color="auto"/>
              <w:bottom w:val="single" w:sz="4" w:space="0" w:color="auto"/>
              <w:right w:val="single" w:sz="4" w:space="0" w:color="auto"/>
            </w:tcBorders>
            <w:vAlign w:val="center"/>
            <w:hideMark/>
          </w:tcPr>
          <w:p w14:paraId="2649E132"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vAlign w:val="center"/>
            <w:hideMark/>
          </w:tcPr>
          <w:p w14:paraId="7B50FA53"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Los informes de los estudios deben entregarse en un plazo no mayor a 72 horas. Tanto en físico como en formato digital en el sistema SAMI.</w:t>
            </w:r>
            <w:r w:rsidRPr="001D6DE9">
              <w:rPr>
                <w:rFonts w:asciiTheme="minorHAnsi" w:hAnsiTheme="minorHAnsi" w:cstheme="minorHAnsi"/>
                <w:color w:val="000000"/>
                <w:sz w:val="18"/>
                <w:szCs w:val="18"/>
                <w:lang w:val="es-BO" w:eastAsia="es-BO"/>
              </w:rPr>
              <w:br/>
              <w:t>El plazo podrá ser mayor en caso de estudios complejos especializados.</w:t>
            </w:r>
          </w:p>
        </w:tc>
        <w:tc>
          <w:tcPr>
            <w:tcW w:w="1984" w:type="dxa"/>
            <w:tcBorders>
              <w:top w:val="nil"/>
              <w:left w:val="nil"/>
              <w:bottom w:val="single" w:sz="4" w:space="0" w:color="auto"/>
              <w:right w:val="single" w:sz="4" w:space="0" w:color="auto"/>
            </w:tcBorders>
            <w:noWrap/>
            <w:vAlign w:val="center"/>
            <w:hideMark/>
          </w:tcPr>
          <w:p w14:paraId="6CA04713"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5BD386BB"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5CE4A440"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4A7E0FCE"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61312288"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657F0526" w14:textId="77777777" w:rsidTr="00E07280">
        <w:trPr>
          <w:trHeight w:val="1320"/>
        </w:trPr>
        <w:tc>
          <w:tcPr>
            <w:tcW w:w="1408" w:type="dxa"/>
            <w:vMerge/>
            <w:tcBorders>
              <w:top w:val="nil"/>
              <w:left w:val="single" w:sz="8" w:space="0" w:color="auto"/>
              <w:bottom w:val="single" w:sz="4" w:space="0" w:color="auto"/>
              <w:right w:val="single" w:sz="4" w:space="0" w:color="auto"/>
            </w:tcBorders>
            <w:vAlign w:val="center"/>
            <w:hideMark/>
          </w:tcPr>
          <w:p w14:paraId="5C331A0B"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vAlign w:val="center"/>
            <w:hideMark/>
          </w:tcPr>
          <w:p w14:paraId="2F7B053E"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xml:space="preserve">De manera excepcional, en caso de presentarse un hallazgo que represente una urgencia o emergencia puede entregarse un informe preliminar en línea, pero posteriormente se </w:t>
            </w:r>
            <w:proofErr w:type="gramStart"/>
            <w:r w:rsidRPr="001D6DE9">
              <w:rPr>
                <w:rFonts w:asciiTheme="minorHAnsi" w:hAnsiTheme="minorHAnsi" w:cstheme="minorHAnsi"/>
                <w:color w:val="000000"/>
                <w:sz w:val="18"/>
                <w:szCs w:val="18"/>
                <w:lang w:val="es-BO" w:eastAsia="es-BO"/>
              </w:rPr>
              <w:t>debe  regularizar</w:t>
            </w:r>
            <w:proofErr w:type="gramEnd"/>
            <w:r w:rsidRPr="001D6DE9">
              <w:rPr>
                <w:rFonts w:asciiTheme="minorHAnsi" w:hAnsiTheme="minorHAnsi" w:cstheme="minorHAnsi"/>
                <w:color w:val="000000"/>
                <w:sz w:val="18"/>
                <w:szCs w:val="18"/>
                <w:lang w:val="es-BO" w:eastAsia="es-BO"/>
              </w:rPr>
              <w:t xml:space="preserve"> por la vía formal en los plazos establecidos.</w:t>
            </w:r>
          </w:p>
        </w:tc>
        <w:tc>
          <w:tcPr>
            <w:tcW w:w="1984" w:type="dxa"/>
            <w:tcBorders>
              <w:top w:val="nil"/>
              <w:left w:val="nil"/>
              <w:bottom w:val="single" w:sz="4" w:space="0" w:color="auto"/>
              <w:right w:val="single" w:sz="4" w:space="0" w:color="auto"/>
            </w:tcBorders>
            <w:vAlign w:val="center"/>
            <w:hideMark/>
          </w:tcPr>
          <w:p w14:paraId="1D84EEEC"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0FCE8D95"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021A494D"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457ABCFB"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10B0B0E5"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540C63EC" w14:textId="77777777" w:rsidTr="00E07280">
        <w:trPr>
          <w:trHeight w:val="2055"/>
        </w:trPr>
        <w:tc>
          <w:tcPr>
            <w:tcW w:w="1408" w:type="dxa"/>
            <w:vMerge/>
            <w:tcBorders>
              <w:top w:val="nil"/>
              <w:left w:val="single" w:sz="8" w:space="0" w:color="auto"/>
              <w:bottom w:val="single" w:sz="4" w:space="0" w:color="auto"/>
              <w:right w:val="single" w:sz="4" w:space="0" w:color="auto"/>
            </w:tcBorders>
            <w:vAlign w:val="center"/>
            <w:hideMark/>
          </w:tcPr>
          <w:p w14:paraId="54F57957"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vAlign w:val="center"/>
            <w:hideMark/>
          </w:tcPr>
          <w:p w14:paraId="683CE614"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En caso de hallazgos de patologías de “alarma”, comunicar al médico tratante los resultados de manera prioritaria o enviar los resultados del estudio de manera inmediata.</w:t>
            </w:r>
            <w:r w:rsidRPr="001D6DE9">
              <w:rPr>
                <w:rFonts w:asciiTheme="minorHAnsi" w:hAnsiTheme="minorHAnsi" w:cstheme="minorHAnsi"/>
                <w:color w:val="000000"/>
                <w:sz w:val="18"/>
                <w:szCs w:val="18"/>
                <w:lang w:val="es-BO" w:eastAsia="es-BO"/>
              </w:rPr>
              <w:br/>
            </w:r>
            <w:r w:rsidRPr="001D6DE9">
              <w:rPr>
                <w:rFonts w:asciiTheme="minorHAnsi" w:hAnsiTheme="minorHAnsi" w:cstheme="minorHAnsi"/>
                <w:color w:val="000000"/>
                <w:sz w:val="18"/>
                <w:szCs w:val="18"/>
                <w:lang w:val="es-BO" w:eastAsia="es-BO"/>
              </w:rPr>
              <w:br/>
              <w:t>En el caso de estudios de biopsias transoperatorias, el reporte preliminar debe comunicarse vía telefónica dentro de 30 minutos como máximo.</w:t>
            </w:r>
          </w:p>
        </w:tc>
        <w:tc>
          <w:tcPr>
            <w:tcW w:w="1984" w:type="dxa"/>
            <w:tcBorders>
              <w:top w:val="nil"/>
              <w:left w:val="nil"/>
              <w:bottom w:val="single" w:sz="4" w:space="0" w:color="auto"/>
              <w:right w:val="single" w:sz="4" w:space="0" w:color="auto"/>
            </w:tcBorders>
            <w:vAlign w:val="center"/>
            <w:hideMark/>
          </w:tcPr>
          <w:p w14:paraId="0353878D"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3683F07C"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7EAD8ABB"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62B015ED"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184617D1"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31077DB3" w14:textId="77777777" w:rsidTr="00E07280">
        <w:trPr>
          <w:trHeight w:val="576"/>
        </w:trPr>
        <w:tc>
          <w:tcPr>
            <w:tcW w:w="1408" w:type="dxa"/>
            <w:vMerge/>
            <w:tcBorders>
              <w:top w:val="nil"/>
              <w:left w:val="single" w:sz="8" w:space="0" w:color="auto"/>
              <w:bottom w:val="single" w:sz="4" w:space="0" w:color="auto"/>
              <w:right w:val="single" w:sz="4" w:space="0" w:color="auto"/>
            </w:tcBorders>
            <w:vAlign w:val="center"/>
            <w:hideMark/>
          </w:tcPr>
          <w:p w14:paraId="7A623B02"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vAlign w:val="center"/>
            <w:hideMark/>
          </w:tcPr>
          <w:p w14:paraId="257EB99C"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xml:space="preserve">El proveedor debe correr con todo el gasto de papelería, </w:t>
            </w:r>
            <w:proofErr w:type="spellStart"/>
            <w:r w:rsidRPr="001D6DE9">
              <w:rPr>
                <w:rFonts w:asciiTheme="minorHAnsi" w:hAnsiTheme="minorHAnsi" w:cstheme="minorHAnsi"/>
                <w:color w:val="000000"/>
                <w:sz w:val="18"/>
                <w:szCs w:val="18"/>
                <w:lang w:val="es-BO" w:eastAsia="es-BO"/>
              </w:rPr>
              <w:t>CD´s</w:t>
            </w:r>
            <w:proofErr w:type="spellEnd"/>
            <w:r w:rsidRPr="001D6DE9">
              <w:rPr>
                <w:rFonts w:asciiTheme="minorHAnsi" w:hAnsiTheme="minorHAnsi" w:cstheme="minorHAnsi"/>
                <w:color w:val="000000"/>
                <w:sz w:val="18"/>
                <w:szCs w:val="18"/>
                <w:lang w:val="es-BO" w:eastAsia="es-BO"/>
              </w:rPr>
              <w:t xml:space="preserve"> y otros materiales de escritorio que precise para la prestación del servicio.</w:t>
            </w:r>
          </w:p>
        </w:tc>
        <w:tc>
          <w:tcPr>
            <w:tcW w:w="1984" w:type="dxa"/>
            <w:tcBorders>
              <w:top w:val="nil"/>
              <w:left w:val="nil"/>
              <w:bottom w:val="single" w:sz="4" w:space="0" w:color="auto"/>
              <w:right w:val="single" w:sz="4" w:space="0" w:color="auto"/>
            </w:tcBorders>
            <w:vAlign w:val="center"/>
            <w:hideMark/>
          </w:tcPr>
          <w:p w14:paraId="09A34F25"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591FFE21"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3B6520F7"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31AE6991"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0B149E3F"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6BFB0560" w14:textId="77777777" w:rsidTr="00E07280">
        <w:trPr>
          <w:trHeight w:val="1845"/>
        </w:trPr>
        <w:tc>
          <w:tcPr>
            <w:tcW w:w="1408" w:type="dxa"/>
            <w:vMerge w:val="restart"/>
            <w:tcBorders>
              <w:top w:val="nil"/>
              <w:left w:val="single" w:sz="8" w:space="0" w:color="auto"/>
              <w:bottom w:val="single" w:sz="4" w:space="0" w:color="auto"/>
              <w:right w:val="single" w:sz="4" w:space="0" w:color="auto"/>
            </w:tcBorders>
            <w:shd w:val="clear" w:color="000000" w:fill="D5DFFF"/>
            <w:vAlign w:val="center"/>
            <w:hideMark/>
          </w:tcPr>
          <w:p w14:paraId="076E1951" w14:textId="77777777" w:rsidR="001D6DE9" w:rsidRPr="001D6DE9" w:rsidRDefault="001D6DE9" w:rsidP="001D6DE9">
            <w:pPr>
              <w:spacing w:after="240"/>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lastRenderedPageBreak/>
              <w:t>Compromisos de calidad y responsabilidad:</w:t>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p>
        </w:tc>
        <w:tc>
          <w:tcPr>
            <w:tcW w:w="2977" w:type="dxa"/>
            <w:tcBorders>
              <w:top w:val="nil"/>
              <w:left w:val="nil"/>
              <w:bottom w:val="single" w:sz="4" w:space="0" w:color="auto"/>
              <w:right w:val="single" w:sz="4" w:space="0" w:color="auto"/>
            </w:tcBorders>
            <w:shd w:val="clear" w:color="000000" w:fill="FFFFFF"/>
            <w:vAlign w:val="center"/>
            <w:hideMark/>
          </w:tcPr>
          <w:p w14:paraId="25CDF160"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Debe realizarse el estudio solicitado por el médico tratante, considerando cualquier indicación especial, mientras se encuentre estipulado dentro del contrato, no aceptar ordenes manuscritas sin autorización de Dirección de Clínica o Jefatura de Policonsultorio.</w:t>
            </w:r>
          </w:p>
        </w:tc>
        <w:tc>
          <w:tcPr>
            <w:tcW w:w="1984" w:type="dxa"/>
            <w:tcBorders>
              <w:top w:val="nil"/>
              <w:left w:val="nil"/>
              <w:bottom w:val="single" w:sz="4" w:space="0" w:color="auto"/>
              <w:right w:val="single" w:sz="4" w:space="0" w:color="auto"/>
            </w:tcBorders>
            <w:shd w:val="clear" w:color="000000" w:fill="FFFFFF"/>
            <w:vAlign w:val="center"/>
            <w:hideMark/>
          </w:tcPr>
          <w:p w14:paraId="68B1A526"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02198244"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27A72DEA"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5399413A"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39682909"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2E502494" w14:textId="77777777" w:rsidTr="00E07280">
        <w:trPr>
          <w:trHeight w:val="1140"/>
        </w:trPr>
        <w:tc>
          <w:tcPr>
            <w:tcW w:w="1408" w:type="dxa"/>
            <w:vMerge/>
            <w:tcBorders>
              <w:top w:val="nil"/>
              <w:left w:val="single" w:sz="8" w:space="0" w:color="auto"/>
              <w:bottom w:val="single" w:sz="4" w:space="0" w:color="auto"/>
              <w:right w:val="single" w:sz="4" w:space="0" w:color="auto"/>
            </w:tcBorders>
            <w:vAlign w:val="center"/>
            <w:hideMark/>
          </w:tcPr>
          <w:p w14:paraId="180A1C2E"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vAlign w:val="center"/>
            <w:hideMark/>
          </w:tcPr>
          <w:p w14:paraId="56E7BE31"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Ante cualquier duda sobre la solicitud o indicaciones, se deberá contactar al médico tratante, para coordinar la correcta realización del estudio.</w:t>
            </w:r>
          </w:p>
        </w:tc>
        <w:tc>
          <w:tcPr>
            <w:tcW w:w="1984" w:type="dxa"/>
            <w:tcBorders>
              <w:top w:val="nil"/>
              <w:left w:val="nil"/>
              <w:bottom w:val="single" w:sz="4" w:space="0" w:color="auto"/>
              <w:right w:val="single" w:sz="4" w:space="0" w:color="auto"/>
            </w:tcBorders>
            <w:vAlign w:val="center"/>
            <w:hideMark/>
          </w:tcPr>
          <w:p w14:paraId="13784175"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0773EF50"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05B08052"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5F377C5D"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6EAAECED"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0754B895" w14:textId="77777777" w:rsidTr="00E07280">
        <w:trPr>
          <w:trHeight w:val="4692"/>
        </w:trPr>
        <w:tc>
          <w:tcPr>
            <w:tcW w:w="1408" w:type="dxa"/>
            <w:vMerge/>
            <w:tcBorders>
              <w:top w:val="nil"/>
              <w:left w:val="single" w:sz="8" w:space="0" w:color="auto"/>
              <w:bottom w:val="single" w:sz="4" w:space="0" w:color="auto"/>
              <w:right w:val="single" w:sz="4" w:space="0" w:color="auto"/>
            </w:tcBorders>
            <w:vAlign w:val="center"/>
            <w:hideMark/>
          </w:tcPr>
          <w:p w14:paraId="53980B92"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shd w:val="clear" w:color="000000" w:fill="FFFFFF"/>
            <w:vAlign w:val="center"/>
            <w:hideMark/>
          </w:tcPr>
          <w:p w14:paraId="0B00B6A9"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El informe del estudio de anatomía patológica en su estructura, debe contener:</w:t>
            </w:r>
            <w:r w:rsidRPr="001D6DE9">
              <w:rPr>
                <w:rFonts w:asciiTheme="minorHAnsi" w:hAnsiTheme="minorHAnsi" w:cstheme="minorHAnsi"/>
                <w:color w:val="000000"/>
                <w:sz w:val="18"/>
                <w:szCs w:val="18"/>
                <w:lang w:val="es-BO" w:eastAsia="es-BO"/>
              </w:rPr>
              <w:br/>
              <w:t>Fecha del estudio</w:t>
            </w:r>
            <w:r w:rsidRPr="001D6DE9">
              <w:rPr>
                <w:rFonts w:asciiTheme="minorHAnsi" w:hAnsiTheme="minorHAnsi" w:cstheme="minorHAnsi"/>
                <w:color w:val="000000"/>
                <w:sz w:val="18"/>
                <w:szCs w:val="18"/>
                <w:lang w:val="es-BO" w:eastAsia="es-BO"/>
              </w:rPr>
              <w:br/>
              <w:t>Datos del paciente (nombre, edad, matrícula)</w:t>
            </w:r>
            <w:r w:rsidRPr="001D6DE9">
              <w:rPr>
                <w:rFonts w:asciiTheme="minorHAnsi" w:hAnsiTheme="minorHAnsi" w:cstheme="minorHAnsi"/>
                <w:color w:val="000000"/>
                <w:sz w:val="18"/>
                <w:szCs w:val="18"/>
                <w:lang w:val="es-BO" w:eastAsia="es-BO"/>
              </w:rPr>
              <w:br/>
              <w:t>Profesional solicitante</w:t>
            </w:r>
            <w:r w:rsidRPr="001D6DE9">
              <w:rPr>
                <w:rFonts w:asciiTheme="minorHAnsi" w:hAnsiTheme="minorHAnsi" w:cstheme="minorHAnsi"/>
                <w:color w:val="000000"/>
                <w:sz w:val="18"/>
                <w:szCs w:val="18"/>
                <w:lang w:val="es-BO" w:eastAsia="es-BO"/>
              </w:rPr>
              <w:br/>
              <w:t>Tipo de estudio solicitado</w:t>
            </w:r>
            <w:r w:rsidRPr="001D6DE9">
              <w:rPr>
                <w:rFonts w:asciiTheme="minorHAnsi" w:hAnsiTheme="minorHAnsi" w:cstheme="minorHAnsi"/>
                <w:color w:val="000000"/>
                <w:sz w:val="18"/>
                <w:szCs w:val="18"/>
                <w:lang w:val="es-BO" w:eastAsia="es-BO"/>
              </w:rPr>
              <w:br/>
              <w:t>Estudio realizado</w:t>
            </w:r>
            <w:r w:rsidRPr="001D6DE9">
              <w:rPr>
                <w:rFonts w:asciiTheme="minorHAnsi" w:hAnsiTheme="minorHAnsi" w:cstheme="minorHAnsi"/>
                <w:color w:val="000000"/>
                <w:sz w:val="18"/>
                <w:szCs w:val="18"/>
                <w:lang w:val="es-BO" w:eastAsia="es-BO"/>
              </w:rPr>
              <w:br/>
              <w:t>Tipo de pieza o muestra</w:t>
            </w:r>
            <w:r w:rsidRPr="001D6DE9">
              <w:rPr>
                <w:rFonts w:asciiTheme="minorHAnsi" w:hAnsiTheme="minorHAnsi" w:cstheme="minorHAnsi"/>
                <w:color w:val="000000"/>
                <w:sz w:val="18"/>
                <w:szCs w:val="18"/>
                <w:lang w:val="es-BO" w:eastAsia="es-BO"/>
              </w:rPr>
              <w:br/>
              <w:t>Descripción macroscópica de los hallazgos</w:t>
            </w:r>
            <w:r w:rsidRPr="001D6DE9">
              <w:rPr>
                <w:rFonts w:asciiTheme="minorHAnsi" w:hAnsiTheme="minorHAnsi" w:cstheme="minorHAnsi"/>
                <w:color w:val="000000"/>
                <w:sz w:val="18"/>
                <w:szCs w:val="18"/>
                <w:lang w:val="es-BO" w:eastAsia="es-BO"/>
              </w:rPr>
              <w:br/>
              <w:t>Descripción microscópica de los hallazgos</w:t>
            </w:r>
            <w:r w:rsidRPr="001D6DE9">
              <w:rPr>
                <w:rFonts w:asciiTheme="minorHAnsi" w:hAnsiTheme="minorHAnsi" w:cstheme="minorHAnsi"/>
                <w:color w:val="000000"/>
                <w:sz w:val="18"/>
                <w:szCs w:val="18"/>
                <w:lang w:val="es-BO" w:eastAsia="es-BO"/>
              </w:rPr>
              <w:br/>
              <w:t>Conclusión e impresión diagnóstica con el nombre, la firma y sello del especialista que realizó el estudio.</w:t>
            </w:r>
            <w:r w:rsidRPr="001D6DE9">
              <w:rPr>
                <w:rFonts w:asciiTheme="minorHAnsi" w:hAnsiTheme="minorHAnsi" w:cstheme="minorHAnsi"/>
                <w:color w:val="000000"/>
                <w:sz w:val="18"/>
                <w:szCs w:val="18"/>
                <w:lang w:val="es-BO" w:eastAsia="es-BO"/>
              </w:rPr>
              <w:br/>
              <w:t>En casos necesarios, se deben adjuntar las imágenes del estudio.</w:t>
            </w:r>
            <w:r w:rsidRPr="001D6DE9">
              <w:rPr>
                <w:rFonts w:asciiTheme="minorHAnsi" w:hAnsiTheme="minorHAnsi" w:cstheme="minorHAnsi"/>
                <w:color w:val="000000"/>
                <w:sz w:val="18"/>
                <w:szCs w:val="18"/>
                <w:lang w:val="es-BO" w:eastAsia="es-BO"/>
              </w:rPr>
              <w:br/>
            </w:r>
            <w:r w:rsidRPr="001D6DE9">
              <w:rPr>
                <w:rFonts w:asciiTheme="minorHAnsi" w:hAnsiTheme="minorHAnsi" w:cstheme="minorHAnsi"/>
                <w:b/>
                <w:bCs/>
                <w:color w:val="000000"/>
                <w:sz w:val="18"/>
                <w:szCs w:val="18"/>
                <w:lang w:val="es-BO" w:eastAsia="es-BO"/>
              </w:rPr>
              <w:br/>
              <w:t>(Adjuntar modelo de informe de estudio, que contemple los puntos señalados arriba)</w:t>
            </w:r>
          </w:p>
        </w:tc>
        <w:tc>
          <w:tcPr>
            <w:tcW w:w="1984" w:type="dxa"/>
            <w:tcBorders>
              <w:top w:val="nil"/>
              <w:left w:val="nil"/>
              <w:bottom w:val="single" w:sz="4" w:space="0" w:color="auto"/>
              <w:right w:val="single" w:sz="4" w:space="0" w:color="auto"/>
            </w:tcBorders>
            <w:vAlign w:val="center"/>
            <w:hideMark/>
          </w:tcPr>
          <w:p w14:paraId="356C23F9"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10ACD23D"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510A2C46"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0E516987"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644A0954"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332BD45E" w14:textId="77777777" w:rsidTr="00E07280">
        <w:trPr>
          <w:trHeight w:val="288"/>
        </w:trPr>
        <w:tc>
          <w:tcPr>
            <w:tcW w:w="1408" w:type="dxa"/>
            <w:vMerge/>
            <w:tcBorders>
              <w:top w:val="nil"/>
              <w:left w:val="single" w:sz="8" w:space="0" w:color="auto"/>
              <w:bottom w:val="single" w:sz="4" w:space="0" w:color="auto"/>
              <w:right w:val="single" w:sz="4" w:space="0" w:color="auto"/>
            </w:tcBorders>
            <w:vAlign w:val="center"/>
            <w:hideMark/>
          </w:tcPr>
          <w:p w14:paraId="5839D02B"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vAlign w:val="center"/>
            <w:hideMark/>
          </w:tcPr>
          <w:p w14:paraId="3CF3E99F"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Mantener absoluta confidencialidad y reserva sobre los resultados.</w:t>
            </w:r>
          </w:p>
        </w:tc>
        <w:tc>
          <w:tcPr>
            <w:tcW w:w="1984" w:type="dxa"/>
            <w:tcBorders>
              <w:top w:val="nil"/>
              <w:left w:val="nil"/>
              <w:bottom w:val="single" w:sz="4" w:space="0" w:color="auto"/>
              <w:right w:val="single" w:sz="4" w:space="0" w:color="auto"/>
            </w:tcBorders>
            <w:vAlign w:val="center"/>
            <w:hideMark/>
          </w:tcPr>
          <w:p w14:paraId="74565718"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2F5827DC"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63FDEB60"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1F3BB485"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50890258"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35F0F2EE" w14:textId="77777777" w:rsidTr="00E07280">
        <w:trPr>
          <w:trHeight w:val="1275"/>
        </w:trPr>
        <w:tc>
          <w:tcPr>
            <w:tcW w:w="1408" w:type="dxa"/>
            <w:vMerge/>
            <w:tcBorders>
              <w:top w:val="nil"/>
              <w:left w:val="single" w:sz="8" w:space="0" w:color="auto"/>
              <w:bottom w:val="single" w:sz="4" w:space="0" w:color="auto"/>
              <w:right w:val="single" w:sz="4" w:space="0" w:color="auto"/>
            </w:tcBorders>
            <w:vAlign w:val="center"/>
            <w:hideMark/>
          </w:tcPr>
          <w:p w14:paraId="337EF14B"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vAlign w:val="center"/>
            <w:hideMark/>
          </w:tcPr>
          <w:p w14:paraId="27FB873D"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No adelantar presunción diagnóstica o terapéutica al paciente o familiar, ni realizar comentarios no pertinentes o imprudentes, que puedan distorsionar la información objetiva del médico tratante</w:t>
            </w:r>
          </w:p>
        </w:tc>
        <w:tc>
          <w:tcPr>
            <w:tcW w:w="1984" w:type="dxa"/>
            <w:tcBorders>
              <w:top w:val="nil"/>
              <w:left w:val="nil"/>
              <w:bottom w:val="single" w:sz="4" w:space="0" w:color="auto"/>
              <w:right w:val="single" w:sz="4" w:space="0" w:color="auto"/>
            </w:tcBorders>
            <w:vAlign w:val="center"/>
            <w:hideMark/>
          </w:tcPr>
          <w:p w14:paraId="77800374"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0511603F"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06A601F8"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29A63999"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68FC6664"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79EBBED1" w14:textId="77777777" w:rsidTr="00E07280">
        <w:trPr>
          <w:trHeight w:val="864"/>
        </w:trPr>
        <w:tc>
          <w:tcPr>
            <w:tcW w:w="1408" w:type="dxa"/>
            <w:vMerge/>
            <w:tcBorders>
              <w:top w:val="nil"/>
              <w:left w:val="single" w:sz="8" w:space="0" w:color="auto"/>
              <w:bottom w:val="single" w:sz="4" w:space="0" w:color="auto"/>
              <w:right w:val="single" w:sz="4" w:space="0" w:color="auto"/>
            </w:tcBorders>
            <w:vAlign w:val="center"/>
            <w:hideMark/>
          </w:tcPr>
          <w:p w14:paraId="77A45DD0"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shd w:val="clear" w:color="000000" w:fill="FFFFFF"/>
            <w:vAlign w:val="center"/>
            <w:hideMark/>
          </w:tcPr>
          <w:p w14:paraId="77AFEE18"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xml:space="preserve">No </w:t>
            </w:r>
            <w:proofErr w:type="spellStart"/>
            <w:r w:rsidRPr="001D6DE9">
              <w:rPr>
                <w:rFonts w:asciiTheme="minorHAnsi" w:hAnsiTheme="minorHAnsi" w:cstheme="minorHAnsi"/>
                <w:color w:val="000000"/>
                <w:sz w:val="18"/>
                <w:szCs w:val="18"/>
                <w:lang w:val="es-BO" w:eastAsia="es-BO"/>
              </w:rPr>
              <w:t>esta</w:t>
            </w:r>
            <w:proofErr w:type="spellEnd"/>
            <w:r w:rsidRPr="001D6DE9">
              <w:rPr>
                <w:rFonts w:asciiTheme="minorHAnsi" w:hAnsiTheme="minorHAnsi" w:cstheme="minorHAnsi"/>
                <w:color w:val="000000"/>
                <w:sz w:val="18"/>
                <w:szCs w:val="18"/>
                <w:lang w:val="es-BO" w:eastAsia="es-BO"/>
              </w:rPr>
              <w:t xml:space="preserve"> permitida la entrega de resultados o informes de manera directa a los pacientes, salvo alguna excepción que sea autorizada de forma escrita o verbal directa por alguna </w:t>
            </w:r>
            <w:proofErr w:type="gramStart"/>
            <w:r w:rsidRPr="001D6DE9">
              <w:rPr>
                <w:rFonts w:asciiTheme="minorHAnsi" w:hAnsiTheme="minorHAnsi" w:cstheme="minorHAnsi"/>
                <w:color w:val="000000"/>
                <w:sz w:val="18"/>
                <w:szCs w:val="18"/>
                <w:lang w:val="es-BO" w:eastAsia="es-BO"/>
              </w:rPr>
              <w:t>de  las</w:t>
            </w:r>
            <w:proofErr w:type="gramEnd"/>
            <w:r w:rsidRPr="001D6DE9">
              <w:rPr>
                <w:rFonts w:asciiTheme="minorHAnsi" w:hAnsiTheme="minorHAnsi" w:cstheme="minorHAnsi"/>
                <w:color w:val="000000"/>
                <w:sz w:val="18"/>
                <w:szCs w:val="18"/>
                <w:lang w:val="es-BO" w:eastAsia="es-BO"/>
              </w:rPr>
              <w:t xml:space="preserve"> Autoridades de la CSBP.</w:t>
            </w:r>
          </w:p>
        </w:tc>
        <w:tc>
          <w:tcPr>
            <w:tcW w:w="1984" w:type="dxa"/>
            <w:tcBorders>
              <w:top w:val="nil"/>
              <w:left w:val="nil"/>
              <w:bottom w:val="single" w:sz="4" w:space="0" w:color="auto"/>
              <w:right w:val="single" w:sz="4" w:space="0" w:color="auto"/>
            </w:tcBorders>
            <w:shd w:val="clear" w:color="000000" w:fill="FFFFFF"/>
            <w:vAlign w:val="center"/>
            <w:hideMark/>
          </w:tcPr>
          <w:p w14:paraId="334E0089"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52775E50"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4869F509"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23EA292C"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693A3AB9"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76A9FBBB" w14:textId="77777777" w:rsidTr="00E07280">
        <w:trPr>
          <w:trHeight w:val="1488"/>
        </w:trPr>
        <w:tc>
          <w:tcPr>
            <w:tcW w:w="1408" w:type="dxa"/>
            <w:vMerge/>
            <w:tcBorders>
              <w:top w:val="nil"/>
              <w:left w:val="single" w:sz="8" w:space="0" w:color="auto"/>
              <w:bottom w:val="single" w:sz="4" w:space="0" w:color="auto"/>
              <w:right w:val="single" w:sz="4" w:space="0" w:color="auto"/>
            </w:tcBorders>
            <w:vAlign w:val="center"/>
            <w:hideMark/>
          </w:tcPr>
          <w:p w14:paraId="6404628B"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vAlign w:val="center"/>
            <w:hideMark/>
          </w:tcPr>
          <w:p w14:paraId="174549D6"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Otorgar un buen trato, cordial, amable y de calidad a los asegurados y personal de salud y administrativo de la CSBP.</w:t>
            </w:r>
            <w:r w:rsidRPr="001D6DE9">
              <w:rPr>
                <w:rFonts w:asciiTheme="minorHAnsi" w:hAnsiTheme="minorHAnsi" w:cstheme="minorHAnsi"/>
                <w:color w:val="000000"/>
                <w:sz w:val="18"/>
                <w:szCs w:val="18"/>
                <w:lang w:val="es-BO" w:eastAsia="es-BO"/>
              </w:rPr>
              <w:br/>
              <w:t>Brindar atención prioritaria a los asegurados de la CSBP, en los horarios determinados para el servicio.</w:t>
            </w:r>
          </w:p>
        </w:tc>
        <w:tc>
          <w:tcPr>
            <w:tcW w:w="1984" w:type="dxa"/>
            <w:tcBorders>
              <w:top w:val="nil"/>
              <w:left w:val="nil"/>
              <w:bottom w:val="single" w:sz="4" w:space="0" w:color="auto"/>
              <w:right w:val="single" w:sz="4" w:space="0" w:color="auto"/>
            </w:tcBorders>
            <w:vAlign w:val="center"/>
            <w:hideMark/>
          </w:tcPr>
          <w:p w14:paraId="582E5A54"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054C1C37"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53E31956"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4A4FCA4A"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72104EBF"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06DE1372" w14:textId="77777777" w:rsidTr="00E07280">
        <w:trPr>
          <w:trHeight w:val="864"/>
        </w:trPr>
        <w:tc>
          <w:tcPr>
            <w:tcW w:w="1408" w:type="dxa"/>
            <w:vMerge/>
            <w:tcBorders>
              <w:top w:val="nil"/>
              <w:left w:val="single" w:sz="8" w:space="0" w:color="auto"/>
              <w:bottom w:val="single" w:sz="4" w:space="0" w:color="auto"/>
              <w:right w:val="single" w:sz="4" w:space="0" w:color="auto"/>
            </w:tcBorders>
            <w:vAlign w:val="center"/>
            <w:hideMark/>
          </w:tcPr>
          <w:p w14:paraId="722B28FF"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vAlign w:val="center"/>
            <w:hideMark/>
          </w:tcPr>
          <w:p w14:paraId="7CD0A669"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La CSBP puede solicitar la participación del médico patólogo de la empresa adjudicada, en juntas médicas de casos de alta complejidad o en casos de disyuntiva diagnostica, sin costo adicional para la institución.</w:t>
            </w:r>
          </w:p>
        </w:tc>
        <w:tc>
          <w:tcPr>
            <w:tcW w:w="1984" w:type="dxa"/>
            <w:tcBorders>
              <w:top w:val="nil"/>
              <w:left w:val="nil"/>
              <w:bottom w:val="single" w:sz="4" w:space="0" w:color="auto"/>
              <w:right w:val="single" w:sz="4" w:space="0" w:color="auto"/>
            </w:tcBorders>
            <w:vAlign w:val="center"/>
            <w:hideMark/>
          </w:tcPr>
          <w:p w14:paraId="6B8CFA03"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1A602646"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75A91588"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72ABF4E5"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49DEE403"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523F06B2" w14:textId="77777777" w:rsidTr="00E07280">
        <w:trPr>
          <w:trHeight w:val="1152"/>
        </w:trPr>
        <w:tc>
          <w:tcPr>
            <w:tcW w:w="1408" w:type="dxa"/>
            <w:vMerge/>
            <w:tcBorders>
              <w:top w:val="nil"/>
              <w:left w:val="single" w:sz="8" w:space="0" w:color="auto"/>
              <w:bottom w:val="single" w:sz="4" w:space="0" w:color="auto"/>
              <w:right w:val="single" w:sz="4" w:space="0" w:color="auto"/>
            </w:tcBorders>
            <w:vAlign w:val="center"/>
            <w:hideMark/>
          </w:tcPr>
          <w:p w14:paraId="109CB36A"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vAlign w:val="center"/>
            <w:hideMark/>
          </w:tcPr>
          <w:p w14:paraId="669BA96B" w14:textId="77777777" w:rsidR="001D6DE9" w:rsidRPr="001D6DE9" w:rsidRDefault="001D6DE9" w:rsidP="001D6DE9">
            <w:pPr>
              <w:jc w:val="both"/>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xml:space="preserve">Si los informes realizados resultan de una calidad insuficiente, según los criterios establecidos en normas y protocolos para la realización del diagnóstico, resultando en una limitación para que el profesional médico proceda a efectuar el diagnóstico. </w:t>
            </w:r>
            <w:r w:rsidRPr="001D6DE9">
              <w:rPr>
                <w:rFonts w:asciiTheme="minorHAnsi" w:hAnsiTheme="minorHAnsi" w:cstheme="minorHAnsi"/>
                <w:color w:val="000000"/>
                <w:sz w:val="18"/>
                <w:szCs w:val="18"/>
                <w:lang w:val="es-BO" w:eastAsia="es-BO"/>
              </w:rPr>
              <w:br/>
              <w:t>La CSBP podrá solicitar una nueva revisión e informe de la muestra sin un costo adicional.</w:t>
            </w:r>
          </w:p>
        </w:tc>
        <w:tc>
          <w:tcPr>
            <w:tcW w:w="1984" w:type="dxa"/>
            <w:tcBorders>
              <w:top w:val="nil"/>
              <w:left w:val="nil"/>
              <w:bottom w:val="single" w:sz="4" w:space="0" w:color="auto"/>
              <w:right w:val="single" w:sz="4" w:space="0" w:color="auto"/>
            </w:tcBorders>
            <w:noWrap/>
            <w:vAlign w:val="center"/>
            <w:hideMark/>
          </w:tcPr>
          <w:p w14:paraId="7CBF6BBF" w14:textId="77777777" w:rsidR="001D6DE9" w:rsidRPr="001D6DE9" w:rsidRDefault="001D6DE9" w:rsidP="001D6DE9">
            <w:pPr>
              <w:jc w:val="both"/>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56958495"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410C2E42"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0B57638F"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329326AA"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65B8DCDD" w14:textId="77777777" w:rsidTr="00E07280">
        <w:trPr>
          <w:trHeight w:val="864"/>
        </w:trPr>
        <w:tc>
          <w:tcPr>
            <w:tcW w:w="1408" w:type="dxa"/>
            <w:vMerge/>
            <w:tcBorders>
              <w:top w:val="nil"/>
              <w:left w:val="single" w:sz="8" w:space="0" w:color="auto"/>
              <w:bottom w:val="single" w:sz="4" w:space="0" w:color="auto"/>
              <w:right w:val="single" w:sz="4" w:space="0" w:color="auto"/>
            </w:tcBorders>
            <w:vAlign w:val="center"/>
            <w:hideMark/>
          </w:tcPr>
          <w:p w14:paraId="56F0CAAE"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vAlign w:val="center"/>
            <w:hideMark/>
          </w:tcPr>
          <w:p w14:paraId="6E9C6441"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El proponente debe garantizar el mantenimiento preventivo y correctivo de todo su equipamiento por su cuenta y bajo su costo, de manera que no se interrumpa el servicio a ser prestado a la CSBP.</w:t>
            </w:r>
          </w:p>
        </w:tc>
        <w:tc>
          <w:tcPr>
            <w:tcW w:w="1984" w:type="dxa"/>
            <w:tcBorders>
              <w:top w:val="nil"/>
              <w:left w:val="nil"/>
              <w:bottom w:val="single" w:sz="4" w:space="0" w:color="auto"/>
              <w:right w:val="single" w:sz="4" w:space="0" w:color="auto"/>
            </w:tcBorders>
            <w:noWrap/>
            <w:vAlign w:val="center"/>
            <w:hideMark/>
          </w:tcPr>
          <w:p w14:paraId="00BEF2CD" w14:textId="77777777" w:rsidR="001D6DE9" w:rsidRPr="001D6DE9" w:rsidRDefault="001D6DE9" w:rsidP="001D6DE9">
            <w:pPr>
              <w:jc w:val="both"/>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38754637"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0613781D"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33F39E18"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2404C2FB"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5E2FF195" w14:textId="77777777" w:rsidTr="00E07280">
        <w:trPr>
          <w:trHeight w:val="528"/>
        </w:trPr>
        <w:tc>
          <w:tcPr>
            <w:tcW w:w="1408" w:type="dxa"/>
            <w:vMerge/>
            <w:tcBorders>
              <w:top w:val="nil"/>
              <w:left w:val="single" w:sz="8" w:space="0" w:color="auto"/>
              <w:bottom w:val="single" w:sz="4" w:space="0" w:color="auto"/>
              <w:right w:val="single" w:sz="4" w:space="0" w:color="auto"/>
            </w:tcBorders>
            <w:vAlign w:val="center"/>
            <w:hideMark/>
          </w:tcPr>
          <w:p w14:paraId="7FFE07A3"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vAlign w:val="center"/>
            <w:hideMark/>
          </w:tcPr>
          <w:p w14:paraId="4F77F3FF" w14:textId="77777777" w:rsidR="001D6DE9" w:rsidRPr="001D6DE9" w:rsidRDefault="001D6DE9" w:rsidP="001D6DE9">
            <w:pPr>
              <w:jc w:val="both"/>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En caso de que por algún motivo de fuerza mayor o caso fortuito el servicio sea interrumpido temporalmente de manera no programada, el proponente adjudicado debe garantizar a la CSBP la continuidad en la prestación del servicio de forma inmediata en un máximo  de 24 horas; con otro equipo de similares características a las adjudicadas o comprando servicios externos de otro proveedor externo que brinde servicios de similar calidad y que sea de aceptación de la CSBP (costo que será asumido por el proveedor).</w:t>
            </w:r>
            <w:r w:rsidRPr="001D6DE9">
              <w:rPr>
                <w:rFonts w:asciiTheme="minorHAnsi" w:hAnsiTheme="minorHAnsi" w:cstheme="minorHAnsi"/>
                <w:color w:val="000000"/>
                <w:sz w:val="18"/>
                <w:szCs w:val="18"/>
                <w:lang w:val="es-BO" w:eastAsia="es-BO"/>
              </w:rPr>
              <w:br/>
            </w:r>
            <w:r w:rsidRPr="001D6DE9">
              <w:rPr>
                <w:rFonts w:asciiTheme="minorHAnsi" w:hAnsiTheme="minorHAnsi" w:cstheme="minorHAnsi"/>
                <w:color w:val="000000"/>
                <w:sz w:val="18"/>
                <w:szCs w:val="18"/>
                <w:lang w:val="es-BO" w:eastAsia="es-BO"/>
              </w:rPr>
              <w:br/>
              <w:t xml:space="preserve">En caso de que el Proveedor contratado requiera suspender la atención de manera programada, debe ser por causas de fuerza mayor (ejemplo: Mantenimiento de equipo), deberá comunicar esta situación a Jefatura Médica mediante nota escrita </w:t>
            </w:r>
            <w:r w:rsidRPr="001D6DE9">
              <w:rPr>
                <w:rFonts w:asciiTheme="minorHAnsi" w:hAnsiTheme="minorHAnsi" w:cstheme="minorHAnsi"/>
                <w:color w:val="000000"/>
                <w:sz w:val="18"/>
                <w:szCs w:val="18"/>
                <w:lang w:val="es-BO" w:eastAsia="es-BO"/>
              </w:rPr>
              <w:lastRenderedPageBreak/>
              <w:t>con una antelación mínima de 2 semanas.</w:t>
            </w:r>
          </w:p>
        </w:tc>
        <w:tc>
          <w:tcPr>
            <w:tcW w:w="1984" w:type="dxa"/>
            <w:tcBorders>
              <w:top w:val="nil"/>
              <w:left w:val="nil"/>
              <w:bottom w:val="single" w:sz="4" w:space="0" w:color="auto"/>
              <w:right w:val="single" w:sz="4" w:space="0" w:color="auto"/>
            </w:tcBorders>
            <w:vAlign w:val="center"/>
            <w:hideMark/>
          </w:tcPr>
          <w:p w14:paraId="47D85A2C"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lastRenderedPageBreak/>
              <w:t> </w:t>
            </w:r>
          </w:p>
        </w:tc>
        <w:tc>
          <w:tcPr>
            <w:tcW w:w="851" w:type="dxa"/>
            <w:tcBorders>
              <w:top w:val="nil"/>
              <w:left w:val="nil"/>
              <w:bottom w:val="single" w:sz="4" w:space="0" w:color="auto"/>
              <w:right w:val="single" w:sz="4" w:space="0" w:color="auto"/>
            </w:tcBorders>
            <w:noWrap/>
            <w:vAlign w:val="bottom"/>
            <w:hideMark/>
          </w:tcPr>
          <w:p w14:paraId="52083056"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1F3331BB"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0A078849"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5E041895"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4FAAC80E" w14:textId="77777777" w:rsidTr="00E07280">
        <w:trPr>
          <w:trHeight w:val="576"/>
        </w:trPr>
        <w:tc>
          <w:tcPr>
            <w:tcW w:w="1408" w:type="dxa"/>
            <w:vMerge/>
            <w:tcBorders>
              <w:top w:val="nil"/>
              <w:left w:val="single" w:sz="8" w:space="0" w:color="auto"/>
              <w:bottom w:val="single" w:sz="4" w:space="0" w:color="auto"/>
              <w:right w:val="single" w:sz="4" w:space="0" w:color="auto"/>
            </w:tcBorders>
            <w:vAlign w:val="center"/>
            <w:hideMark/>
          </w:tcPr>
          <w:p w14:paraId="7053B8B8"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vAlign w:val="center"/>
            <w:hideMark/>
          </w:tcPr>
          <w:p w14:paraId="56E251A5"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Esta suspensión temporal programada del servicio no podrá extenderse por más de 15 días calendario, sujeto a penalidades para el proponente adjudicado.</w:t>
            </w:r>
          </w:p>
        </w:tc>
        <w:tc>
          <w:tcPr>
            <w:tcW w:w="1984" w:type="dxa"/>
            <w:tcBorders>
              <w:top w:val="nil"/>
              <w:left w:val="nil"/>
              <w:bottom w:val="single" w:sz="4" w:space="0" w:color="auto"/>
              <w:right w:val="single" w:sz="4" w:space="0" w:color="auto"/>
            </w:tcBorders>
            <w:noWrap/>
            <w:vAlign w:val="center"/>
            <w:hideMark/>
          </w:tcPr>
          <w:p w14:paraId="436308DF" w14:textId="77777777" w:rsidR="001D6DE9" w:rsidRPr="001D6DE9" w:rsidRDefault="001D6DE9" w:rsidP="001D6DE9">
            <w:pPr>
              <w:jc w:val="both"/>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49583C5C"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59107E18"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68C25567"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025345D6"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0BFF8546" w14:textId="77777777" w:rsidTr="00E07280">
        <w:trPr>
          <w:trHeight w:val="576"/>
        </w:trPr>
        <w:tc>
          <w:tcPr>
            <w:tcW w:w="1408" w:type="dxa"/>
            <w:vMerge/>
            <w:tcBorders>
              <w:top w:val="nil"/>
              <w:left w:val="single" w:sz="8" w:space="0" w:color="auto"/>
              <w:bottom w:val="single" w:sz="4" w:space="0" w:color="auto"/>
              <w:right w:val="single" w:sz="4" w:space="0" w:color="auto"/>
            </w:tcBorders>
            <w:vAlign w:val="center"/>
            <w:hideMark/>
          </w:tcPr>
          <w:p w14:paraId="65C9AC75"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noWrap/>
            <w:vAlign w:val="center"/>
            <w:hideMark/>
          </w:tcPr>
          <w:p w14:paraId="04EA0084" w14:textId="77777777" w:rsidR="001D6DE9" w:rsidRPr="001D6DE9" w:rsidRDefault="001D6DE9" w:rsidP="001D6DE9">
            <w:pPr>
              <w:jc w:val="both"/>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La CSBP se reserva el derecho de auditar los servicios, informes y cumplimiento de condiciones.</w:t>
            </w:r>
          </w:p>
        </w:tc>
        <w:tc>
          <w:tcPr>
            <w:tcW w:w="1984" w:type="dxa"/>
            <w:tcBorders>
              <w:top w:val="nil"/>
              <w:left w:val="nil"/>
              <w:bottom w:val="single" w:sz="4" w:space="0" w:color="auto"/>
              <w:right w:val="single" w:sz="4" w:space="0" w:color="auto"/>
            </w:tcBorders>
            <w:noWrap/>
            <w:vAlign w:val="center"/>
            <w:hideMark/>
          </w:tcPr>
          <w:p w14:paraId="20226CAC" w14:textId="77777777" w:rsidR="001D6DE9" w:rsidRPr="001D6DE9" w:rsidRDefault="001D6DE9" w:rsidP="001D6DE9">
            <w:pPr>
              <w:jc w:val="both"/>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63AFB61C"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66EA2FC7"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4137DCCE"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171E99D0"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748BA436" w14:textId="77777777" w:rsidTr="00E07280">
        <w:trPr>
          <w:trHeight w:val="4056"/>
        </w:trPr>
        <w:tc>
          <w:tcPr>
            <w:tcW w:w="1408" w:type="dxa"/>
            <w:vMerge w:val="restart"/>
            <w:tcBorders>
              <w:top w:val="nil"/>
              <w:left w:val="single" w:sz="8" w:space="0" w:color="auto"/>
              <w:bottom w:val="single" w:sz="4" w:space="0" w:color="auto"/>
              <w:right w:val="single" w:sz="4" w:space="0" w:color="auto"/>
            </w:tcBorders>
            <w:shd w:val="clear" w:color="000000" w:fill="D5DFFF"/>
            <w:vAlign w:val="center"/>
            <w:hideMark/>
          </w:tcPr>
          <w:p w14:paraId="64A8978F" w14:textId="77777777" w:rsidR="001D6DE9" w:rsidRPr="001D6DE9" w:rsidRDefault="001D6DE9" w:rsidP="001D6DE9">
            <w:pPr>
              <w:spacing w:after="240"/>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Multas por incumplimiento</w:t>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p>
        </w:tc>
        <w:tc>
          <w:tcPr>
            <w:tcW w:w="2977" w:type="dxa"/>
            <w:tcBorders>
              <w:top w:val="nil"/>
              <w:left w:val="nil"/>
              <w:bottom w:val="single" w:sz="4" w:space="0" w:color="auto"/>
              <w:right w:val="single" w:sz="4" w:space="0" w:color="auto"/>
            </w:tcBorders>
            <w:vAlign w:val="center"/>
            <w:hideMark/>
          </w:tcPr>
          <w:p w14:paraId="32CB2D94"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xml:space="preserve">Se aplicará una multa del 0.3% del monto mensual a pagarse, por cada falta o incumplimiento, según el siguiente detalle: </w:t>
            </w:r>
            <w:r w:rsidRPr="001D6DE9">
              <w:rPr>
                <w:rFonts w:asciiTheme="minorHAnsi" w:hAnsiTheme="minorHAnsi" w:cstheme="minorHAnsi"/>
                <w:color w:val="000000"/>
                <w:sz w:val="18"/>
                <w:szCs w:val="18"/>
                <w:lang w:val="es-BO" w:eastAsia="es-BO"/>
              </w:rPr>
              <w:br/>
            </w:r>
            <w:r w:rsidRPr="001D6DE9">
              <w:rPr>
                <w:rFonts w:asciiTheme="minorHAnsi" w:hAnsiTheme="minorHAnsi" w:cstheme="minorHAnsi"/>
                <w:color w:val="000000"/>
                <w:sz w:val="18"/>
                <w:szCs w:val="18"/>
                <w:lang w:val="es-BO" w:eastAsia="es-BO"/>
              </w:rPr>
              <w:br/>
              <w:t>• El incumplimiento del servicio, seguimiento de indicaciones médicas y realización de los estudios solicitados por la CSBP.</w:t>
            </w:r>
            <w:r w:rsidRPr="001D6DE9">
              <w:rPr>
                <w:rFonts w:asciiTheme="minorHAnsi" w:hAnsiTheme="minorHAnsi" w:cstheme="minorHAnsi"/>
                <w:color w:val="000000"/>
                <w:sz w:val="18"/>
                <w:szCs w:val="18"/>
                <w:lang w:val="es-BO" w:eastAsia="es-BO"/>
              </w:rPr>
              <w:br/>
              <w:t>• Cuando no registre los datos requeridos en nuestro sistema SAMI y expediente clínico físico  de acuerdo a formatos vigentes en la C.S.B.P.</w:t>
            </w:r>
            <w:r w:rsidRPr="001D6DE9">
              <w:rPr>
                <w:rFonts w:asciiTheme="minorHAnsi" w:hAnsiTheme="minorHAnsi" w:cstheme="minorHAnsi"/>
                <w:color w:val="000000"/>
                <w:sz w:val="18"/>
                <w:szCs w:val="18"/>
                <w:lang w:val="es-BO" w:eastAsia="es-BO"/>
              </w:rPr>
              <w:br/>
              <w:t>• Cuando la empresa adjudicada no restablezca dentro de las 24 horas el servicio por algún motivo  de fuerza mayor o caso fortuito este sea interrumpido temporalmente.</w:t>
            </w:r>
            <w:r w:rsidRPr="001D6DE9">
              <w:rPr>
                <w:rFonts w:asciiTheme="minorHAnsi" w:hAnsiTheme="minorHAnsi" w:cstheme="minorHAnsi"/>
                <w:color w:val="000000"/>
                <w:sz w:val="18"/>
                <w:szCs w:val="18"/>
                <w:lang w:val="es-BO" w:eastAsia="es-BO"/>
              </w:rPr>
              <w:br/>
              <w:t>• Cuando la suspensión temporal programada del servicio se extienda por más de 15 días calendario.</w:t>
            </w:r>
            <w:r w:rsidRPr="001D6DE9">
              <w:rPr>
                <w:rFonts w:asciiTheme="minorHAnsi" w:hAnsiTheme="minorHAnsi" w:cstheme="minorHAnsi"/>
                <w:color w:val="000000"/>
                <w:sz w:val="18"/>
                <w:szCs w:val="18"/>
                <w:lang w:val="es-BO" w:eastAsia="es-BO"/>
              </w:rPr>
              <w:br/>
              <w:t>• Incumplir con la confidencialidad sobre los resultados de nuestra población asegurada</w:t>
            </w:r>
          </w:p>
        </w:tc>
        <w:tc>
          <w:tcPr>
            <w:tcW w:w="1984" w:type="dxa"/>
            <w:tcBorders>
              <w:top w:val="nil"/>
              <w:left w:val="nil"/>
              <w:bottom w:val="single" w:sz="4" w:space="0" w:color="auto"/>
              <w:right w:val="single" w:sz="4" w:space="0" w:color="auto"/>
            </w:tcBorders>
            <w:noWrap/>
            <w:vAlign w:val="center"/>
            <w:hideMark/>
          </w:tcPr>
          <w:p w14:paraId="37A05E6F" w14:textId="77777777" w:rsidR="001D6DE9" w:rsidRPr="001D6DE9" w:rsidRDefault="001D6DE9" w:rsidP="001D6DE9">
            <w:pPr>
              <w:jc w:val="both"/>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1E538FBC"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06BDD6BF"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3BE420BF"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39C9248A"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5DEDB1C8" w14:textId="77777777" w:rsidTr="00E07280">
        <w:trPr>
          <w:trHeight w:val="1932"/>
        </w:trPr>
        <w:tc>
          <w:tcPr>
            <w:tcW w:w="1408" w:type="dxa"/>
            <w:vMerge/>
            <w:tcBorders>
              <w:top w:val="nil"/>
              <w:left w:val="single" w:sz="8" w:space="0" w:color="auto"/>
              <w:bottom w:val="single" w:sz="4" w:space="0" w:color="auto"/>
              <w:right w:val="single" w:sz="4" w:space="0" w:color="auto"/>
            </w:tcBorders>
            <w:vAlign w:val="center"/>
            <w:hideMark/>
          </w:tcPr>
          <w:p w14:paraId="2C27A2E8"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vAlign w:val="center"/>
            <w:hideMark/>
          </w:tcPr>
          <w:p w14:paraId="07A1585B"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No comunicar los hallazgos de alarma al médico tratante o al servicio, los resultados del estudio realizado.</w:t>
            </w:r>
            <w:r w:rsidRPr="001D6DE9">
              <w:rPr>
                <w:rFonts w:asciiTheme="minorHAnsi" w:hAnsiTheme="minorHAnsi" w:cstheme="minorHAnsi"/>
                <w:color w:val="000000"/>
                <w:sz w:val="18"/>
                <w:szCs w:val="18"/>
                <w:lang w:val="es-BO" w:eastAsia="es-BO"/>
              </w:rPr>
              <w:br/>
              <w:t>• Retraso en la entrega de resultados del informe del estudio de anatomía patológica a partir del primer día de retraso.</w:t>
            </w:r>
          </w:p>
        </w:tc>
        <w:tc>
          <w:tcPr>
            <w:tcW w:w="1984" w:type="dxa"/>
            <w:tcBorders>
              <w:top w:val="nil"/>
              <w:left w:val="nil"/>
              <w:bottom w:val="single" w:sz="4" w:space="0" w:color="auto"/>
              <w:right w:val="single" w:sz="4" w:space="0" w:color="auto"/>
            </w:tcBorders>
            <w:noWrap/>
            <w:vAlign w:val="center"/>
            <w:hideMark/>
          </w:tcPr>
          <w:p w14:paraId="53C745C4" w14:textId="77777777" w:rsidR="001D6DE9" w:rsidRPr="001D6DE9" w:rsidRDefault="001D6DE9" w:rsidP="001D6DE9">
            <w:pPr>
              <w:jc w:val="both"/>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1ECC5E93"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2154F63C"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5377248D"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1CC21D60"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276104A6" w14:textId="77777777" w:rsidTr="00E07280">
        <w:trPr>
          <w:trHeight w:val="2016"/>
        </w:trPr>
        <w:tc>
          <w:tcPr>
            <w:tcW w:w="1408" w:type="dxa"/>
            <w:vMerge/>
            <w:tcBorders>
              <w:top w:val="nil"/>
              <w:left w:val="single" w:sz="8" w:space="0" w:color="auto"/>
              <w:bottom w:val="single" w:sz="4" w:space="0" w:color="auto"/>
              <w:right w:val="single" w:sz="4" w:space="0" w:color="auto"/>
            </w:tcBorders>
            <w:vAlign w:val="center"/>
            <w:hideMark/>
          </w:tcPr>
          <w:p w14:paraId="02CA318F" w14:textId="77777777" w:rsidR="001D6DE9" w:rsidRPr="001D6DE9" w:rsidRDefault="001D6DE9" w:rsidP="001D6DE9">
            <w:pPr>
              <w:rPr>
                <w:rFonts w:asciiTheme="minorHAnsi" w:hAnsiTheme="minorHAnsi" w:cstheme="minorHAnsi"/>
                <w:b/>
                <w:bCs/>
                <w:color w:val="000000"/>
                <w:sz w:val="18"/>
                <w:szCs w:val="18"/>
                <w:lang w:val="es-BO" w:eastAsia="es-BO"/>
              </w:rPr>
            </w:pPr>
          </w:p>
        </w:tc>
        <w:tc>
          <w:tcPr>
            <w:tcW w:w="2977" w:type="dxa"/>
            <w:tcBorders>
              <w:top w:val="nil"/>
              <w:left w:val="nil"/>
              <w:bottom w:val="single" w:sz="4" w:space="0" w:color="auto"/>
              <w:right w:val="single" w:sz="4" w:space="0" w:color="auto"/>
            </w:tcBorders>
            <w:noWrap/>
            <w:vAlign w:val="center"/>
            <w:hideMark/>
          </w:tcPr>
          <w:p w14:paraId="21DBDDA5" w14:textId="77777777" w:rsidR="001D6DE9" w:rsidRPr="001D6DE9" w:rsidRDefault="001D6DE9" w:rsidP="001D6DE9">
            <w:pPr>
              <w:jc w:val="both"/>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xml:space="preserve">En caso de incumplimiento injustificado del servicio por parte </w:t>
            </w:r>
            <w:proofErr w:type="gramStart"/>
            <w:r w:rsidRPr="001D6DE9">
              <w:rPr>
                <w:rFonts w:asciiTheme="minorHAnsi" w:hAnsiTheme="minorHAnsi" w:cstheme="minorHAnsi"/>
                <w:color w:val="000000"/>
                <w:sz w:val="18"/>
                <w:szCs w:val="18"/>
                <w:lang w:val="es-BO" w:eastAsia="es-BO"/>
              </w:rPr>
              <w:t>del  proveedor</w:t>
            </w:r>
            <w:proofErr w:type="gramEnd"/>
            <w:r w:rsidRPr="001D6DE9">
              <w:rPr>
                <w:rFonts w:asciiTheme="minorHAnsi" w:hAnsiTheme="minorHAnsi" w:cstheme="minorHAnsi"/>
                <w:color w:val="000000"/>
                <w:sz w:val="18"/>
                <w:szCs w:val="18"/>
                <w:lang w:val="es-BO" w:eastAsia="es-BO"/>
              </w:rPr>
              <w:t>, la CSBP podrá llevar a sus asegurados con otro Servicio similar y cobrar al profesional o servicio contratado la diferencia existente entre el monto pagado por la CSBP y el monto adjudicado.</w:t>
            </w:r>
          </w:p>
        </w:tc>
        <w:tc>
          <w:tcPr>
            <w:tcW w:w="1984" w:type="dxa"/>
            <w:tcBorders>
              <w:top w:val="nil"/>
              <w:left w:val="nil"/>
              <w:bottom w:val="single" w:sz="4" w:space="0" w:color="auto"/>
              <w:right w:val="single" w:sz="4" w:space="0" w:color="auto"/>
            </w:tcBorders>
            <w:noWrap/>
            <w:vAlign w:val="center"/>
            <w:hideMark/>
          </w:tcPr>
          <w:p w14:paraId="0AD2BA3F"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513FA8F3"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1241569C"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6FA45A76"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0F2F5F20"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29338C0E" w14:textId="77777777" w:rsidTr="00E07280">
        <w:trPr>
          <w:trHeight w:val="2592"/>
        </w:trPr>
        <w:tc>
          <w:tcPr>
            <w:tcW w:w="1408" w:type="dxa"/>
            <w:tcBorders>
              <w:top w:val="nil"/>
              <w:left w:val="single" w:sz="8" w:space="0" w:color="auto"/>
              <w:bottom w:val="single" w:sz="4" w:space="0" w:color="auto"/>
              <w:right w:val="single" w:sz="4" w:space="0" w:color="auto"/>
            </w:tcBorders>
            <w:shd w:val="clear" w:color="000000" w:fill="D5DFFF"/>
            <w:vAlign w:val="center"/>
            <w:hideMark/>
          </w:tcPr>
          <w:p w14:paraId="4FFC2CB8" w14:textId="77777777" w:rsidR="001D6DE9" w:rsidRPr="001D6DE9" w:rsidRDefault="001D6DE9" w:rsidP="001D6DE9">
            <w:pPr>
              <w:spacing w:after="240"/>
              <w:jc w:val="cente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lastRenderedPageBreak/>
              <w:t>Forma de Pago</w:t>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r w:rsidRPr="001D6DE9">
              <w:rPr>
                <w:rFonts w:asciiTheme="minorHAnsi" w:hAnsiTheme="minorHAnsi" w:cstheme="minorHAnsi"/>
                <w:b/>
                <w:bCs/>
                <w:color w:val="000000"/>
                <w:sz w:val="18"/>
                <w:szCs w:val="18"/>
                <w:lang w:val="es-BO" w:eastAsia="es-BO"/>
              </w:rPr>
              <w:br/>
            </w:r>
          </w:p>
        </w:tc>
        <w:tc>
          <w:tcPr>
            <w:tcW w:w="2977" w:type="dxa"/>
            <w:tcBorders>
              <w:top w:val="nil"/>
              <w:left w:val="nil"/>
              <w:bottom w:val="single" w:sz="4" w:space="0" w:color="auto"/>
              <w:right w:val="single" w:sz="4" w:space="0" w:color="auto"/>
            </w:tcBorders>
            <w:vAlign w:val="center"/>
            <w:hideMark/>
          </w:tcPr>
          <w:p w14:paraId="184C7593"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Para que la CSBP proceda con la cancelación del servicio, el proveedor debe presentar en forma mensual las órdenes de estudios complementarios y detalle de los pacientes atendidos de acuerdo a formato de la CSBP. El fiscal de servicio revisará la documentación y tras su conformidad se solicitará la emisión de la factura correspondiente hasta el 20 de cada mes.</w:t>
            </w:r>
          </w:p>
        </w:tc>
        <w:tc>
          <w:tcPr>
            <w:tcW w:w="1984" w:type="dxa"/>
            <w:tcBorders>
              <w:top w:val="nil"/>
              <w:left w:val="nil"/>
              <w:bottom w:val="single" w:sz="4" w:space="0" w:color="auto"/>
              <w:right w:val="single" w:sz="4" w:space="0" w:color="auto"/>
            </w:tcBorders>
            <w:noWrap/>
            <w:vAlign w:val="center"/>
            <w:hideMark/>
          </w:tcPr>
          <w:p w14:paraId="48473D00"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noWrap/>
            <w:vAlign w:val="bottom"/>
            <w:hideMark/>
          </w:tcPr>
          <w:p w14:paraId="6FFC1678"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34F6E1E5"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7E44E208"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33A056ED"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18B49B12" w14:textId="77777777" w:rsidTr="00E07280">
        <w:trPr>
          <w:trHeight w:val="1661"/>
        </w:trPr>
        <w:tc>
          <w:tcPr>
            <w:tcW w:w="1408" w:type="dxa"/>
            <w:tcBorders>
              <w:top w:val="nil"/>
              <w:left w:val="single" w:sz="8" w:space="0" w:color="auto"/>
              <w:bottom w:val="single" w:sz="4" w:space="0" w:color="auto"/>
              <w:right w:val="single" w:sz="4" w:space="0" w:color="auto"/>
            </w:tcBorders>
            <w:shd w:val="clear" w:color="000000" w:fill="D5DFFF"/>
            <w:vAlign w:val="center"/>
            <w:hideMark/>
          </w:tcPr>
          <w:p w14:paraId="3990B347" w14:textId="77777777" w:rsidR="001D6DE9" w:rsidRPr="001D6DE9" w:rsidRDefault="001D6DE9" w:rsidP="001D6DE9">
            <w:pP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Experiencia del servicio</w:t>
            </w:r>
            <w:r w:rsidRPr="001D6DE9">
              <w:rPr>
                <w:rFonts w:asciiTheme="minorHAnsi" w:hAnsiTheme="minorHAnsi" w:cstheme="minorHAnsi"/>
                <w:b/>
                <w:bCs/>
                <w:color w:val="000000"/>
                <w:sz w:val="18"/>
                <w:szCs w:val="18"/>
                <w:lang w:val="es-BO" w:eastAsia="es-BO"/>
              </w:rPr>
              <w:br/>
              <w:t>(Adjuntar documentación de respaldo)</w:t>
            </w:r>
          </w:p>
        </w:tc>
        <w:tc>
          <w:tcPr>
            <w:tcW w:w="2977" w:type="dxa"/>
            <w:tcBorders>
              <w:top w:val="nil"/>
              <w:left w:val="nil"/>
              <w:bottom w:val="single" w:sz="4" w:space="0" w:color="auto"/>
              <w:right w:val="single" w:sz="4" w:space="0" w:color="auto"/>
            </w:tcBorders>
            <w:vAlign w:val="center"/>
            <w:hideMark/>
          </w:tcPr>
          <w:p w14:paraId="7F3A7B7D" w14:textId="1456CF13"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Experiencia Mínima de dos (2) años brindando el serv</w:t>
            </w:r>
            <w:r w:rsidR="00064E8D">
              <w:rPr>
                <w:rFonts w:asciiTheme="minorHAnsi" w:hAnsiTheme="minorHAnsi" w:cstheme="minorHAnsi"/>
                <w:color w:val="000000"/>
                <w:sz w:val="18"/>
                <w:szCs w:val="18"/>
                <w:lang w:val="es-BO" w:eastAsia="es-BO"/>
              </w:rPr>
              <w:t>i</w:t>
            </w:r>
            <w:r w:rsidRPr="001D6DE9">
              <w:rPr>
                <w:rFonts w:asciiTheme="minorHAnsi" w:hAnsiTheme="minorHAnsi" w:cstheme="minorHAnsi"/>
                <w:color w:val="000000"/>
                <w:sz w:val="18"/>
                <w:szCs w:val="18"/>
                <w:lang w:val="es-BO" w:eastAsia="es-BO"/>
              </w:rPr>
              <w:t>cio de Anatomía Patológica a instituciones públicas, privadas o seguridad social (Presentar respaldos,: Certificados del servicio concluido; Actas de conformidad del Servicio u otro que respalde el cumplimiento del servicio a conformidad).</w:t>
            </w:r>
            <w:r w:rsidRPr="001D6DE9">
              <w:rPr>
                <w:rFonts w:asciiTheme="minorHAnsi" w:hAnsiTheme="minorHAnsi" w:cstheme="minorHAnsi"/>
                <w:color w:val="000000"/>
                <w:sz w:val="18"/>
                <w:szCs w:val="18"/>
                <w:lang w:val="es-BO" w:eastAsia="es-BO"/>
              </w:rPr>
              <w:br/>
            </w:r>
            <w:r w:rsidRPr="001D6DE9">
              <w:rPr>
                <w:rFonts w:asciiTheme="minorHAnsi" w:hAnsiTheme="minorHAnsi" w:cstheme="minorHAnsi"/>
                <w:color w:val="000000"/>
                <w:sz w:val="18"/>
                <w:szCs w:val="18"/>
                <w:lang w:val="es-BO" w:eastAsia="es-BO"/>
              </w:rPr>
              <w:br/>
            </w:r>
            <w:r w:rsidRPr="001D6DE9">
              <w:rPr>
                <w:rFonts w:asciiTheme="minorHAnsi" w:hAnsiTheme="minorHAnsi" w:cstheme="minorHAnsi"/>
                <w:b/>
                <w:bCs/>
                <w:color w:val="000000"/>
                <w:sz w:val="18"/>
                <w:szCs w:val="18"/>
                <w:lang w:val="es-BO" w:eastAsia="es-BO"/>
              </w:rPr>
              <w:t>Aclaraciones:</w:t>
            </w:r>
            <w:r w:rsidRPr="001D6DE9">
              <w:rPr>
                <w:rFonts w:asciiTheme="minorHAnsi" w:hAnsiTheme="minorHAnsi" w:cstheme="minorHAnsi"/>
                <w:color w:val="000000"/>
                <w:sz w:val="18"/>
                <w:szCs w:val="18"/>
                <w:lang w:val="es-BO" w:eastAsia="es-BO"/>
              </w:rPr>
              <w:br/>
              <w:t>En caso de presentarse como empresa, asociación o sociedad, la documentación deberá estar emitida a nombre de la misma.</w:t>
            </w:r>
            <w:r w:rsidRPr="001D6DE9">
              <w:rPr>
                <w:rFonts w:asciiTheme="minorHAnsi" w:hAnsiTheme="minorHAnsi" w:cstheme="minorHAnsi"/>
                <w:color w:val="000000"/>
                <w:sz w:val="18"/>
                <w:szCs w:val="18"/>
                <w:lang w:val="es-BO" w:eastAsia="es-BO"/>
              </w:rPr>
              <w:br/>
            </w:r>
            <w:r w:rsidRPr="001D6DE9">
              <w:rPr>
                <w:rFonts w:asciiTheme="minorHAnsi" w:hAnsiTheme="minorHAnsi" w:cstheme="minorHAnsi"/>
                <w:color w:val="000000"/>
                <w:sz w:val="18"/>
                <w:szCs w:val="18"/>
                <w:lang w:val="es-BO" w:eastAsia="es-BO"/>
              </w:rPr>
              <w:br/>
              <w:t>En caso de presentarse como profesional independiente, la documentación deberá estar emitida a nombre del postulante.</w:t>
            </w:r>
          </w:p>
        </w:tc>
        <w:tc>
          <w:tcPr>
            <w:tcW w:w="1984" w:type="dxa"/>
            <w:tcBorders>
              <w:top w:val="nil"/>
              <w:left w:val="nil"/>
              <w:bottom w:val="single" w:sz="4" w:space="0" w:color="auto"/>
              <w:right w:val="single" w:sz="4" w:space="0" w:color="auto"/>
            </w:tcBorders>
            <w:noWrap/>
            <w:vAlign w:val="bottom"/>
            <w:hideMark/>
          </w:tcPr>
          <w:p w14:paraId="01A05C4E" w14:textId="77777777" w:rsidR="001D6DE9" w:rsidRPr="001D6DE9" w:rsidRDefault="001D6DE9" w:rsidP="001D6DE9">
            <w:pPr>
              <w:jc w:val="cente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4" w:space="0" w:color="auto"/>
              <w:right w:val="single" w:sz="4" w:space="0" w:color="auto"/>
            </w:tcBorders>
            <w:shd w:val="clear" w:color="000000" w:fill="FFFFFF"/>
            <w:vAlign w:val="center"/>
            <w:hideMark/>
          </w:tcPr>
          <w:p w14:paraId="0001D36A" w14:textId="77777777" w:rsidR="001D6DE9" w:rsidRPr="001D6DE9" w:rsidRDefault="001D6DE9" w:rsidP="001D6DE9">
            <w:pP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 </w:t>
            </w:r>
          </w:p>
        </w:tc>
        <w:tc>
          <w:tcPr>
            <w:tcW w:w="850" w:type="dxa"/>
            <w:tcBorders>
              <w:top w:val="nil"/>
              <w:left w:val="nil"/>
              <w:bottom w:val="single" w:sz="4" w:space="0" w:color="auto"/>
              <w:right w:val="single" w:sz="4" w:space="0" w:color="auto"/>
            </w:tcBorders>
            <w:noWrap/>
            <w:vAlign w:val="bottom"/>
            <w:hideMark/>
          </w:tcPr>
          <w:p w14:paraId="61182A07"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4" w:space="0" w:color="auto"/>
              <w:right w:val="single" w:sz="8" w:space="0" w:color="auto"/>
            </w:tcBorders>
            <w:noWrap/>
            <w:vAlign w:val="bottom"/>
            <w:hideMark/>
          </w:tcPr>
          <w:p w14:paraId="77112D6F"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6908FBE6" w14:textId="77777777" w:rsidR="001D6DE9" w:rsidRPr="001D6DE9" w:rsidRDefault="001D6DE9" w:rsidP="001D6DE9">
            <w:pPr>
              <w:rPr>
                <w:rFonts w:asciiTheme="minorHAnsi" w:hAnsiTheme="minorHAnsi" w:cstheme="minorHAnsi"/>
                <w:sz w:val="18"/>
                <w:szCs w:val="18"/>
                <w:lang w:val="es-BO" w:eastAsia="es-BO"/>
              </w:rPr>
            </w:pPr>
          </w:p>
        </w:tc>
      </w:tr>
      <w:tr w:rsidR="001D6DE9" w:rsidRPr="00E07280" w14:paraId="067D9C2D" w14:textId="77777777" w:rsidTr="00E07280">
        <w:trPr>
          <w:trHeight w:val="1692"/>
        </w:trPr>
        <w:tc>
          <w:tcPr>
            <w:tcW w:w="1408" w:type="dxa"/>
            <w:tcBorders>
              <w:top w:val="nil"/>
              <w:left w:val="single" w:sz="8" w:space="0" w:color="auto"/>
              <w:bottom w:val="single" w:sz="8" w:space="0" w:color="auto"/>
              <w:right w:val="single" w:sz="4" w:space="0" w:color="auto"/>
            </w:tcBorders>
            <w:shd w:val="clear" w:color="000000" w:fill="D5DFFF"/>
            <w:vAlign w:val="center"/>
            <w:hideMark/>
          </w:tcPr>
          <w:p w14:paraId="63ADC652" w14:textId="77777777" w:rsidR="001D6DE9" w:rsidRPr="001D6DE9" w:rsidRDefault="001D6DE9" w:rsidP="001D6DE9">
            <w:pPr>
              <w:rPr>
                <w:rFonts w:asciiTheme="minorHAnsi" w:hAnsiTheme="minorHAnsi" w:cstheme="minorHAnsi"/>
                <w:b/>
                <w:bCs/>
                <w:color w:val="000000"/>
                <w:sz w:val="18"/>
                <w:szCs w:val="18"/>
                <w:lang w:val="es-BO" w:eastAsia="es-BO"/>
              </w:rPr>
            </w:pPr>
            <w:r w:rsidRPr="001D6DE9">
              <w:rPr>
                <w:rFonts w:asciiTheme="minorHAnsi" w:hAnsiTheme="minorHAnsi" w:cstheme="minorHAnsi"/>
                <w:b/>
                <w:bCs/>
                <w:color w:val="000000"/>
                <w:sz w:val="18"/>
                <w:szCs w:val="18"/>
                <w:lang w:val="es-BO" w:eastAsia="es-BO"/>
              </w:rPr>
              <w:t>Personal profesional requerido</w:t>
            </w:r>
          </w:p>
        </w:tc>
        <w:tc>
          <w:tcPr>
            <w:tcW w:w="2977" w:type="dxa"/>
            <w:tcBorders>
              <w:top w:val="nil"/>
              <w:left w:val="nil"/>
              <w:bottom w:val="single" w:sz="8" w:space="0" w:color="auto"/>
              <w:right w:val="single" w:sz="4" w:space="0" w:color="auto"/>
            </w:tcBorders>
            <w:vAlign w:val="center"/>
            <w:hideMark/>
          </w:tcPr>
          <w:p w14:paraId="1C9E2E41"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xml:space="preserve">Medico Anatomo </w:t>
            </w:r>
            <w:proofErr w:type="spellStart"/>
            <w:r w:rsidRPr="001D6DE9">
              <w:rPr>
                <w:rFonts w:asciiTheme="minorHAnsi" w:hAnsiTheme="minorHAnsi" w:cstheme="minorHAnsi"/>
                <w:color w:val="000000"/>
                <w:sz w:val="18"/>
                <w:szCs w:val="18"/>
                <w:lang w:val="es-BO" w:eastAsia="es-BO"/>
              </w:rPr>
              <w:t>Patologo</w:t>
            </w:r>
            <w:proofErr w:type="spellEnd"/>
            <w:r w:rsidRPr="001D6DE9">
              <w:rPr>
                <w:rFonts w:asciiTheme="minorHAnsi" w:hAnsiTheme="minorHAnsi" w:cstheme="minorHAnsi"/>
                <w:color w:val="000000"/>
                <w:sz w:val="18"/>
                <w:szCs w:val="18"/>
                <w:lang w:val="es-BO" w:eastAsia="es-BO"/>
              </w:rPr>
              <w:t xml:space="preserve"> con título en provisión nacional de Médico Cirujano y Título de Especialidad en Anatomía Patológica otorgado y/o revalidado por el Colegio Médico.</w:t>
            </w:r>
            <w:r w:rsidRPr="001D6DE9">
              <w:rPr>
                <w:rFonts w:asciiTheme="minorHAnsi" w:hAnsiTheme="minorHAnsi" w:cstheme="minorHAnsi"/>
                <w:color w:val="000000"/>
                <w:sz w:val="18"/>
                <w:szCs w:val="18"/>
                <w:lang w:val="es-BO" w:eastAsia="es-BO"/>
              </w:rPr>
              <w:br/>
              <w:t>El profesional debe acreditar experiencia profesional mínima de 18 meses (Presentar respaldos: Certificados de trabajo u otro documento que acredite la prestación del servicio a conformidad).</w:t>
            </w:r>
          </w:p>
        </w:tc>
        <w:tc>
          <w:tcPr>
            <w:tcW w:w="1984" w:type="dxa"/>
            <w:tcBorders>
              <w:top w:val="nil"/>
              <w:left w:val="nil"/>
              <w:bottom w:val="single" w:sz="8" w:space="0" w:color="auto"/>
              <w:right w:val="single" w:sz="4" w:space="0" w:color="auto"/>
            </w:tcBorders>
            <w:noWrap/>
            <w:vAlign w:val="bottom"/>
            <w:hideMark/>
          </w:tcPr>
          <w:p w14:paraId="7B612DC1" w14:textId="77777777" w:rsidR="001D6DE9" w:rsidRPr="001D6DE9" w:rsidRDefault="001D6DE9" w:rsidP="001D6DE9">
            <w:pPr>
              <w:jc w:val="cente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1" w:type="dxa"/>
            <w:tcBorders>
              <w:top w:val="nil"/>
              <w:left w:val="nil"/>
              <w:bottom w:val="single" w:sz="8" w:space="0" w:color="auto"/>
              <w:right w:val="single" w:sz="4" w:space="0" w:color="auto"/>
            </w:tcBorders>
            <w:noWrap/>
            <w:vAlign w:val="bottom"/>
            <w:hideMark/>
          </w:tcPr>
          <w:p w14:paraId="5A254384"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850" w:type="dxa"/>
            <w:tcBorders>
              <w:top w:val="nil"/>
              <w:left w:val="nil"/>
              <w:bottom w:val="single" w:sz="8" w:space="0" w:color="auto"/>
              <w:right w:val="single" w:sz="4" w:space="0" w:color="auto"/>
            </w:tcBorders>
            <w:noWrap/>
            <w:vAlign w:val="bottom"/>
            <w:hideMark/>
          </w:tcPr>
          <w:p w14:paraId="629C0946"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91" w:type="dxa"/>
            <w:tcBorders>
              <w:top w:val="nil"/>
              <w:left w:val="nil"/>
              <w:bottom w:val="single" w:sz="8" w:space="0" w:color="auto"/>
              <w:right w:val="single" w:sz="8" w:space="0" w:color="auto"/>
            </w:tcBorders>
            <w:noWrap/>
            <w:vAlign w:val="bottom"/>
            <w:hideMark/>
          </w:tcPr>
          <w:p w14:paraId="171CB8F8" w14:textId="77777777" w:rsidR="001D6DE9" w:rsidRPr="001D6DE9" w:rsidRDefault="001D6DE9" w:rsidP="001D6DE9">
            <w:pPr>
              <w:rPr>
                <w:rFonts w:asciiTheme="minorHAnsi" w:hAnsiTheme="minorHAnsi" w:cstheme="minorHAnsi"/>
                <w:color w:val="000000"/>
                <w:sz w:val="18"/>
                <w:szCs w:val="18"/>
                <w:lang w:val="es-BO" w:eastAsia="es-BO"/>
              </w:rPr>
            </w:pPr>
            <w:r w:rsidRPr="001D6DE9">
              <w:rPr>
                <w:rFonts w:asciiTheme="minorHAnsi" w:hAnsiTheme="minorHAnsi" w:cstheme="minorHAnsi"/>
                <w:color w:val="000000"/>
                <w:sz w:val="18"/>
                <w:szCs w:val="18"/>
                <w:lang w:val="es-BO" w:eastAsia="es-BO"/>
              </w:rPr>
              <w:t> </w:t>
            </w:r>
          </w:p>
        </w:tc>
        <w:tc>
          <w:tcPr>
            <w:tcW w:w="160" w:type="dxa"/>
            <w:vAlign w:val="center"/>
            <w:hideMark/>
          </w:tcPr>
          <w:p w14:paraId="43F0C335" w14:textId="77777777" w:rsidR="001D6DE9" w:rsidRPr="001D6DE9" w:rsidRDefault="001D6DE9" w:rsidP="001D6DE9">
            <w:pPr>
              <w:rPr>
                <w:rFonts w:asciiTheme="minorHAnsi" w:hAnsiTheme="minorHAnsi" w:cstheme="minorHAnsi"/>
                <w:sz w:val="18"/>
                <w:szCs w:val="18"/>
                <w:lang w:val="es-BO" w:eastAsia="es-BO"/>
              </w:rPr>
            </w:pPr>
          </w:p>
        </w:tc>
      </w:tr>
    </w:tbl>
    <w:p w14:paraId="69A3D8B9" w14:textId="77777777" w:rsidR="0083606F" w:rsidRDefault="0083606F" w:rsidP="001D4A85">
      <w:pPr>
        <w:jc w:val="center"/>
        <w:rPr>
          <w:rFonts w:asciiTheme="minorHAnsi" w:hAnsiTheme="minorHAnsi" w:cstheme="minorHAnsi"/>
          <w:b/>
        </w:rPr>
      </w:pPr>
    </w:p>
    <w:p w14:paraId="13F98A9B" w14:textId="77777777" w:rsidR="00EB7347" w:rsidRDefault="00EB7347" w:rsidP="001D4A85">
      <w:pPr>
        <w:jc w:val="center"/>
        <w:rPr>
          <w:rFonts w:asciiTheme="minorHAnsi" w:hAnsiTheme="minorHAnsi" w:cstheme="minorHAnsi"/>
          <w:b/>
        </w:rPr>
      </w:pPr>
    </w:p>
    <w:p w14:paraId="1066E9C4" w14:textId="77777777" w:rsidR="0083606F" w:rsidRDefault="0083606F" w:rsidP="001D4A85">
      <w:pPr>
        <w:jc w:val="center"/>
        <w:rPr>
          <w:rFonts w:asciiTheme="minorHAnsi" w:hAnsiTheme="minorHAnsi" w:cstheme="minorHAnsi"/>
          <w:b/>
        </w:rPr>
      </w:pPr>
    </w:p>
    <w:p w14:paraId="575C9905" w14:textId="77777777" w:rsidR="00562D39" w:rsidRDefault="00562D39" w:rsidP="00B276F5">
      <w:pPr>
        <w:ind w:left="360"/>
        <w:jc w:val="both"/>
        <w:rPr>
          <w:rFonts w:asciiTheme="minorHAnsi" w:hAnsiTheme="minorHAnsi" w:cstheme="minorHAnsi"/>
          <w:b/>
          <w:highlight w:val="yellow"/>
          <w:lang w:val="es-BO"/>
        </w:rPr>
      </w:pPr>
    </w:p>
    <w:p w14:paraId="2CC8061D" w14:textId="77777777" w:rsidR="00EB7347" w:rsidRPr="00B276F5" w:rsidRDefault="00EB7347"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42333B3" w14:textId="7583240E" w:rsidR="00FC58CD" w:rsidRDefault="00FC58CD" w:rsidP="00B37567">
      <w:pPr>
        <w:spacing w:after="60"/>
        <w:jc w:val="center"/>
        <w:rPr>
          <w:rFonts w:asciiTheme="minorHAnsi" w:hAnsiTheme="minorHAnsi" w:cs="Arial"/>
          <w:b/>
          <w:bCs/>
          <w:color w:val="000000" w:themeColor="text1"/>
        </w:rPr>
      </w:pPr>
    </w:p>
    <w:p w14:paraId="2F34E12A" w14:textId="77777777" w:rsidR="00EB7347" w:rsidRDefault="00EB7347" w:rsidP="00B37567">
      <w:pPr>
        <w:spacing w:after="60"/>
        <w:jc w:val="center"/>
        <w:rPr>
          <w:rFonts w:asciiTheme="minorHAnsi" w:hAnsiTheme="minorHAnsi" w:cs="Arial"/>
          <w:b/>
          <w:bCs/>
          <w:color w:val="000000" w:themeColor="text1"/>
        </w:rPr>
      </w:pPr>
    </w:p>
    <w:p w14:paraId="5EFE2BB6" w14:textId="78713124"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57DFD4AF" w14:textId="09399F77"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DETALLE DE LA EXPERIENCIA </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098506CD" w14:textId="65FDACC6" w:rsidR="00CB0DFC" w:rsidRPr="00102C50"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C5FCB9F" w14:textId="77777777" w:rsidTr="00704551">
        <w:tc>
          <w:tcPr>
            <w:tcW w:w="519" w:type="dxa"/>
            <w:vAlign w:val="center"/>
          </w:tcPr>
          <w:p w14:paraId="4F62A63C"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16903BBE"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3650A9BD"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4F8C76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5AAEBB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4081D84F" w14:textId="77777777" w:rsidTr="00704551">
        <w:trPr>
          <w:trHeight w:val="477"/>
        </w:trPr>
        <w:tc>
          <w:tcPr>
            <w:tcW w:w="519" w:type="dxa"/>
            <w:vAlign w:val="center"/>
          </w:tcPr>
          <w:p w14:paraId="02139A5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451392CE" w14:textId="77777777" w:rsidR="00CB0DFC" w:rsidRPr="00102C50" w:rsidRDefault="00CB0DFC" w:rsidP="00704551">
            <w:pPr>
              <w:rPr>
                <w:rFonts w:ascii="Arial" w:hAnsi="Arial" w:cs="Arial"/>
                <w:b/>
                <w:sz w:val="16"/>
                <w:szCs w:val="16"/>
              </w:rPr>
            </w:pPr>
          </w:p>
        </w:tc>
        <w:tc>
          <w:tcPr>
            <w:tcW w:w="2505" w:type="dxa"/>
            <w:vAlign w:val="center"/>
          </w:tcPr>
          <w:p w14:paraId="1AF3B4F8" w14:textId="77777777" w:rsidR="00CB0DFC" w:rsidRPr="00102C50" w:rsidRDefault="00CB0DFC" w:rsidP="00704551">
            <w:pPr>
              <w:rPr>
                <w:rFonts w:ascii="Arial" w:hAnsi="Arial" w:cs="Arial"/>
                <w:b/>
                <w:sz w:val="16"/>
                <w:szCs w:val="16"/>
              </w:rPr>
            </w:pPr>
          </w:p>
        </w:tc>
        <w:tc>
          <w:tcPr>
            <w:tcW w:w="2402" w:type="dxa"/>
            <w:vAlign w:val="center"/>
          </w:tcPr>
          <w:p w14:paraId="12724731" w14:textId="77777777" w:rsidR="00CB0DFC" w:rsidRPr="00102C50" w:rsidRDefault="00CB0DFC" w:rsidP="00704551">
            <w:pPr>
              <w:rPr>
                <w:rFonts w:ascii="Arial" w:hAnsi="Arial" w:cs="Arial"/>
                <w:b/>
                <w:sz w:val="16"/>
                <w:szCs w:val="16"/>
              </w:rPr>
            </w:pPr>
          </w:p>
        </w:tc>
        <w:tc>
          <w:tcPr>
            <w:tcW w:w="2977" w:type="dxa"/>
            <w:vAlign w:val="center"/>
          </w:tcPr>
          <w:p w14:paraId="4521E603" w14:textId="77777777" w:rsidR="00CB0DFC" w:rsidRPr="00102C50" w:rsidRDefault="00CB0DFC" w:rsidP="00704551">
            <w:pPr>
              <w:rPr>
                <w:rFonts w:ascii="Arial" w:hAnsi="Arial" w:cs="Arial"/>
                <w:b/>
                <w:sz w:val="16"/>
                <w:szCs w:val="16"/>
              </w:rPr>
            </w:pPr>
          </w:p>
        </w:tc>
      </w:tr>
      <w:tr w:rsidR="00CB0DFC" w:rsidRPr="00102C50" w14:paraId="0C328416" w14:textId="77777777" w:rsidTr="00704551">
        <w:trPr>
          <w:trHeight w:val="555"/>
        </w:trPr>
        <w:tc>
          <w:tcPr>
            <w:tcW w:w="519" w:type="dxa"/>
            <w:vAlign w:val="center"/>
          </w:tcPr>
          <w:p w14:paraId="505412A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445CAD91" w14:textId="77777777" w:rsidR="00CB0DFC" w:rsidRPr="00102C50" w:rsidRDefault="00CB0DFC" w:rsidP="00704551">
            <w:pPr>
              <w:rPr>
                <w:rFonts w:ascii="Arial" w:hAnsi="Arial" w:cs="Arial"/>
                <w:b/>
                <w:sz w:val="16"/>
                <w:szCs w:val="16"/>
              </w:rPr>
            </w:pPr>
          </w:p>
        </w:tc>
        <w:tc>
          <w:tcPr>
            <w:tcW w:w="2505" w:type="dxa"/>
            <w:vAlign w:val="center"/>
          </w:tcPr>
          <w:p w14:paraId="327B7B27" w14:textId="77777777" w:rsidR="00CB0DFC" w:rsidRPr="00102C50" w:rsidRDefault="00CB0DFC" w:rsidP="00704551">
            <w:pPr>
              <w:rPr>
                <w:rFonts w:ascii="Arial" w:hAnsi="Arial" w:cs="Arial"/>
                <w:b/>
                <w:sz w:val="16"/>
                <w:szCs w:val="16"/>
              </w:rPr>
            </w:pPr>
          </w:p>
        </w:tc>
        <w:tc>
          <w:tcPr>
            <w:tcW w:w="2402" w:type="dxa"/>
            <w:vAlign w:val="center"/>
          </w:tcPr>
          <w:p w14:paraId="46305B16" w14:textId="77777777" w:rsidR="00CB0DFC" w:rsidRPr="00102C50" w:rsidRDefault="00CB0DFC" w:rsidP="00704551">
            <w:pPr>
              <w:rPr>
                <w:rFonts w:ascii="Arial" w:hAnsi="Arial" w:cs="Arial"/>
                <w:b/>
                <w:sz w:val="16"/>
                <w:szCs w:val="16"/>
              </w:rPr>
            </w:pPr>
          </w:p>
        </w:tc>
        <w:tc>
          <w:tcPr>
            <w:tcW w:w="2977" w:type="dxa"/>
            <w:vAlign w:val="center"/>
          </w:tcPr>
          <w:p w14:paraId="4823459D" w14:textId="77777777" w:rsidR="00CB0DFC" w:rsidRPr="00102C50" w:rsidRDefault="00CB0DFC" w:rsidP="00704551">
            <w:pPr>
              <w:rPr>
                <w:rFonts w:ascii="Arial" w:hAnsi="Arial" w:cs="Arial"/>
                <w:b/>
                <w:sz w:val="16"/>
                <w:szCs w:val="16"/>
              </w:rPr>
            </w:pPr>
          </w:p>
        </w:tc>
      </w:tr>
      <w:tr w:rsidR="00CB0DFC" w:rsidRPr="00102C50" w14:paraId="575E4C65" w14:textId="77777777" w:rsidTr="00704551">
        <w:trPr>
          <w:trHeight w:val="563"/>
        </w:trPr>
        <w:tc>
          <w:tcPr>
            <w:tcW w:w="519" w:type="dxa"/>
            <w:vAlign w:val="center"/>
          </w:tcPr>
          <w:p w14:paraId="0901F0A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2A78D92E" w14:textId="77777777" w:rsidR="00CB0DFC" w:rsidRPr="00102C50" w:rsidRDefault="00CB0DFC" w:rsidP="00704551">
            <w:pPr>
              <w:rPr>
                <w:rFonts w:ascii="Arial" w:hAnsi="Arial" w:cs="Arial"/>
                <w:b/>
                <w:sz w:val="16"/>
                <w:szCs w:val="16"/>
              </w:rPr>
            </w:pPr>
          </w:p>
        </w:tc>
        <w:tc>
          <w:tcPr>
            <w:tcW w:w="2505" w:type="dxa"/>
            <w:vAlign w:val="center"/>
          </w:tcPr>
          <w:p w14:paraId="7930963F" w14:textId="77777777" w:rsidR="00CB0DFC" w:rsidRPr="00102C50" w:rsidRDefault="00CB0DFC" w:rsidP="00704551">
            <w:pPr>
              <w:rPr>
                <w:rFonts w:ascii="Arial" w:hAnsi="Arial" w:cs="Arial"/>
                <w:b/>
                <w:sz w:val="16"/>
                <w:szCs w:val="16"/>
              </w:rPr>
            </w:pPr>
          </w:p>
        </w:tc>
        <w:tc>
          <w:tcPr>
            <w:tcW w:w="2402" w:type="dxa"/>
            <w:vAlign w:val="center"/>
          </w:tcPr>
          <w:p w14:paraId="5800D53D" w14:textId="77777777" w:rsidR="00CB0DFC" w:rsidRPr="00102C50" w:rsidRDefault="00CB0DFC" w:rsidP="00704551">
            <w:pPr>
              <w:rPr>
                <w:rFonts w:ascii="Arial" w:hAnsi="Arial" w:cs="Arial"/>
                <w:b/>
                <w:sz w:val="16"/>
                <w:szCs w:val="16"/>
              </w:rPr>
            </w:pPr>
          </w:p>
        </w:tc>
        <w:tc>
          <w:tcPr>
            <w:tcW w:w="2977" w:type="dxa"/>
            <w:vAlign w:val="center"/>
          </w:tcPr>
          <w:p w14:paraId="330163CC" w14:textId="77777777" w:rsidR="00CB0DFC" w:rsidRPr="00102C50" w:rsidRDefault="00CB0DFC" w:rsidP="00704551">
            <w:pPr>
              <w:rPr>
                <w:rFonts w:ascii="Arial" w:hAnsi="Arial" w:cs="Arial"/>
                <w:b/>
                <w:sz w:val="16"/>
                <w:szCs w:val="16"/>
              </w:rPr>
            </w:pPr>
          </w:p>
        </w:tc>
      </w:tr>
      <w:tr w:rsidR="00CB0DFC" w:rsidRPr="00102C50" w14:paraId="3949337C" w14:textId="77777777" w:rsidTr="00704551">
        <w:trPr>
          <w:trHeight w:val="543"/>
        </w:trPr>
        <w:tc>
          <w:tcPr>
            <w:tcW w:w="519" w:type="dxa"/>
            <w:vAlign w:val="center"/>
          </w:tcPr>
          <w:p w14:paraId="57A59CE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07802395" w14:textId="77777777" w:rsidR="00CB0DFC" w:rsidRPr="00102C50" w:rsidRDefault="00CB0DFC" w:rsidP="00704551">
            <w:pPr>
              <w:rPr>
                <w:rFonts w:ascii="Arial" w:hAnsi="Arial" w:cs="Arial"/>
                <w:b/>
                <w:sz w:val="16"/>
                <w:szCs w:val="16"/>
              </w:rPr>
            </w:pPr>
          </w:p>
        </w:tc>
        <w:tc>
          <w:tcPr>
            <w:tcW w:w="2505" w:type="dxa"/>
            <w:vAlign w:val="center"/>
          </w:tcPr>
          <w:p w14:paraId="59E1B550" w14:textId="77777777" w:rsidR="00CB0DFC" w:rsidRPr="00102C50" w:rsidRDefault="00CB0DFC" w:rsidP="00704551">
            <w:pPr>
              <w:rPr>
                <w:rFonts w:ascii="Arial" w:hAnsi="Arial" w:cs="Arial"/>
                <w:b/>
                <w:sz w:val="16"/>
                <w:szCs w:val="16"/>
              </w:rPr>
            </w:pPr>
          </w:p>
        </w:tc>
        <w:tc>
          <w:tcPr>
            <w:tcW w:w="2402" w:type="dxa"/>
            <w:vAlign w:val="center"/>
          </w:tcPr>
          <w:p w14:paraId="42F5A204" w14:textId="77777777" w:rsidR="00CB0DFC" w:rsidRPr="00102C50" w:rsidRDefault="00CB0DFC" w:rsidP="00704551">
            <w:pPr>
              <w:rPr>
                <w:rFonts w:ascii="Arial" w:hAnsi="Arial" w:cs="Arial"/>
                <w:b/>
                <w:sz w:val="16"/>
                <w:szCs w:val="16"/>
              </w:rPr>
            </w:pPr>
          </w:p>
        </w:tc>
        <w:tc>
          <w:tcPr>
            <w:tcW w:w="2977" w:type="dxa"/>
            <w:vAlign w:val="center"/>
          </w:tcPr>
          <w:p w14:paraId="64555921" w14:textId="77777777" w:rsidR="00CB0DFC" w:rsidRPr="00102C50" w:rsidRDefault="00CB0DFC" w:rsidP="00704551">
            <w:pPr>
              <w:rPr>
                <w:rFonts w:ascii="Arial" w:hAnsi="Arial" w:cs="Arial"/>
                <w:b/>
                <w:sz w:val="16"/>
                <w:szCs w:val="16"/>
              </w:rPr>
            </w:pPr>
          </w:p>
        </w:tc>
      </w:tr>
    </w:tbl>
    <w:p w14:paraId="0BFA48DE" w14:textId="77777777" w:rsidR="00CB0DFC" w:rsidRDefault="00CB0DFC"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7F016A90" w14:textId="74620B59" w:rsidR="00B276F5" w:rsidRDefault="00B276F5" w:rsidP="00B37567">
      <w:pPr>
        <w:spacing w:after="60"/>
        <w:jc w:val="center"/>
        <w:rPr>
          <w:rFonts w:asciiTheme="minorHAnsi" w:hAnsiTheme="minorHAnsi" w:cs="Arial"/>
          <w:b/>
          <w:bCs/>
          <w:color w:val="000000" w:themeColor="text1"/>
        </w:rPr>
      </w:pPr>
    </w:p>
    <w:p w14:paraId="2CA56792" w14:textId="77777777" w:rsidR="00932C21" w:rsidRDefault="00932C21" w:rsidP="00B37567">
      <w:pPr>
        <w:spacing w:after="60"/>
        <w:jc w:val="center"/>
        <w:rPr>
          <w:rFonts w:asciiTheme="minorHAnsi" w:hAnsiTheme="minorHAnsi" w:cs="Arial"/>
          <w:b/>
          <w:bCs/>
          <w:color w:val="000000" w:themeColor="text1"/>
        </w:rPr>
      </w:pPr>
    </w:p>
    <w:p w14:paraId="1ED8C260" w14:textId="77777777" w:rsidR="00932C21" w:rsidRDefault="00932C21" w:rsidP="00B37567">
      <w:pPr>
        <w:spacing w:after="60"/>
        <w:jc w:val="center"/>
        <w:rPr>
          <w:rFonts w:asciiTheme="minorHAnsi" w:hAnsiTheme="minorHAnsi" w:cs="Arial"/>
          <w:b/>
          <w:bCs/>
          <w:color w:val="000000" w:themeColor="text1"/>
        </w:rPr>
      </w:pPr>
    </w:p>
    <w:p w14:paraId="77AAF256" w14:textId="77777777" w:rsidR="00932C21" w:rsidRDefault="00932C21" w:rsidP="00B37567">
      <w:pPr>
        <w:spacing w:after="60"/>
        <w:jc w:val="center"/>
        <w:rPr>
          <w:rFonts w:asciiTheme="minorHAnsi" w:hAnsiTheme="minorHAnsi" w:cs="Arial"/>
          <w:b/>
          <w:bCs/>
          <w:color w:val="000000" w:themeColor="text1"/>
        </w:rPr>
      </w:pPr>
    </w:p>
    <w:p w14:paraId="0319602A" w14:textId="77777777" w:rsidR="00932C21" w:rsidRDefault="00932C21" w:rsidP="00B37567">
      <w:pPr>
        <w:spacing w:after="60"/>
        <w:jc w:val="center"/>
        <w:rPr>
          <w:rFonts w:asciiTheme="minorHAnsi" w:hAnsiTheme="minorHAnsi" w:cs="Arial"/>
          <w:b/>
          <w:bCs/>
          <w:color w:val="000000" w:themeColor="text1"/>
        </w:rPr>
      </w:pPr>
    </w:p>
    <w:p w14:paraId="23192E74" w14:textId="77777777" w:rsidR="00EB7347" w:rsidRDefault="00EB7347" w:rsidP="00B37567">
      <w:pPr>
        <w:spacing w:after="60"/>
        <w:jc w:val="center"/>
        <w:rPr>
          <w:rFonts w:asciiTheme="minorHAnsi" w:hAnsiTheme="minorHAnsi" w:cs="Arial"/>
          <w:b/>
          <w:bCs/>
          <w:color w:val="000000" w:themeColor="text1"/>
        </w:rPr>
      </w:pPr>
    </w:p>
    <w:p w14:paraId="0C970D25" w14:textId="77777777" w:rsidR="000B662C" w:rsidRDefault="000B662C" w:rsidP="00B37567">
      <w:pPr>
        <w:spacing w:after="60"/>
        <w:jc w:val="center"/>
        <w:rPr>
          <w:rFonts w:asciiTheme="minorHAnsi" w:hAnsiTheme="minorHAnsi" w:cs="Arial"/>
          <w:b/>
          <w:bCs/>
          <w:color w:val="000000" w:themeColor="text1"/>
        </w:rPr>
      </w:pPr>
    </w:p>
    <w:p w14:paraId="67D39110" w14:textId="77777777" w:rsidR="00EB7347" w:rsidRDefault="00EB7347" w:rsidP="00B37567">
      <w:pPr>
        <w:spacing w:after="60"/>
        <w:jc w:val="center"/>
        <w:rPr>
          <w:rFonts w:asciiTheme="minorHAnsi" w:hAnsiTheme="minorHAnsi" w:cs="Arial"/>
          <w:b/>
          <w:bCs/>
          <w:color w:val="000000" w:themeColor="text1"/>
        </w:rPr>
      </w:pPr>
    </w:p>
    <w:p w14:paraId="0E8C9898" w14:textId="77777777" w:rsidR="00932C21" w:rsidRDefault="00932C21" w:rsidP="00B37567">
      <w:pPr>
        <w:spacing w:after="60"/>
        <w:jc w:val="center"/>
        <w:rPr>
          <w:rFonts w:asciiTheme="minorHAnsi" w:hAnsiTheme="minorHAnsi" w:cs="Arial"/>
          <w:b/>
          <w:bCs/>
          <w:color w:val="000000" w:themeColor="text1"/>
        </w:rPr>
      </w:pPr>
    </w:p>
    <w:p w14:paraId="7DCE49BC" w14:textId="77777777" w:rsidR="00E07280" w:rsidRDefault="00E07280">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14942966" w14:textId="4FDA1E6E"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932C21">
        <w:rPr>
          <w:rFonts w:asciiTheme="minorHAnsi" w:hAnsiTheme="minorHAnsi" w:cs="Arial"/>
          <w:b/>
          <w:bCs/>
          <w:color w:val="000000" w:themeColor="text1"/>
        </w:rPr>
        <w:t>5</w:t>
      </w:r>
    </w:p>
    <w:p w14:paraId="7259FF0B" w14:textId="7D1854F9"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 xml:space="preserve">PROPUESTA </w:t>
      </w:r>
      <w:r w:rsidR="00BA20E4">
        <w:rPr>
          <w:rFonts w:asciiTheme="minorHAnsi" w:hAnsiTheme="minorHAnsi" w:cstheme="minorHAnsi"/>
          <w:b/>
          <w:sz w:val="22"/>
          <w:szCs w:val="22"/>
          <w:lang w:val="es-BO"/>
        </w:rPr>
        <w:t>ECONÓMICA</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W w:w="0" w:type="auto"/>
        <w:tblCellMar>
          <w:left w:w="70" w:type="dxa"/>
          <w:right w:w="70" w:type="dxa"/>
        </w:tblCellMar>
        <w:tblLook w:val="04A0" w:firstRow="1" w:lastRow="0" w:firstColumn="1" w:lastColumn="0" w:noHBand="0" w:noVBand="1"/>
      </w:tblPr>
      <w:tblGrid>
        <w:gridCol w:w="377"/>
        <w:gridCol w:w="5320"/>
        <w:gridCol w:w="2025"/>
        <w:gridCol w:w="2181"/>
      </w:tblGrid>
      <w:tr w:rsidR="00E07280" w:rsidRPr="00E07280" w14:paraId="540DE7CB" w14:textId="77777777" w:rsidTr="00E07280">
        <w:trPr>
          <w:trHeight w:val="588"/>
        </w:trPr>
        <w:tc>
          <w:tcPr>
            <w:tcW w:w="0" w:type="auto"/>
            <w:tcBorders>
              <w:top w:val="single" w:sz="8" w:space="0" w:color="auto"/>
              <w:left w:val="single" w:sz="8" w:space="0" w:color="auto"/>
              <w:bottom w:val="single" w:sz="8" w:space="0" w:color="auto"/>
              <w:right w:val="nil"/>
            </w:tcBorders>
            <w:shd w:val="clear" w:color="000000" w:fill="D5DFFF"/>
            <w:vAlign w:val="center"/>
            <w:hideMark/>
          </w:tcPr>
          <w:p w14:paraId="3BB873A7" w14:textId="77777777" w:rsidR="00E07280" w:rsidRPr="00E07280" w:rsidRDefault="00E07280" w:rsidP="00E07280">
            <w:pPr>
              <w:rPr>
                <w:rFonts w:ascii="Aptos Narrow" w:hAnsi="Aptos Narrow"/>
                <w:b/>
                <w:bCs/>
                <w:color w:val="000000"/>
                <w:sz w:val="22"/>
                <w:szCs w:val="22"/>
                <w:lang w:val="es-BO" w:eastAsia="es-BO"/>
              </w:rPr>
            </w:pPr>
            <w:proofErr w:type="spellStart"/>
            <w:r w:rsidRPr="00E07280">
              <w:rPr>
                <w:rFonts w:ascii="Aptos Narrow" w:hAnsi="Aptos Narrow"/>
                <w:b/>
                <w:bCs/>
                <w:color w:val="000000"/>
                <w:sz w:val="22"/>
                <w:szCs w:val="22"/>
                <w:lang w:val="es-BO" w:eastAsia="es-BO"/>
              </w:rPr>
              <w:t>Nº</w:t>
            </w:r>
            <w:proofErr w:type="spellEnd"/>
          </w:p>
        </w:tc>
        <w:tc>
          <w:tcPr>
            <w:tcW w:w="0" w:type="auto"/>
            <w:tcBorders>
              <w:top w:val="single" w:sz="8" w:space="0" w:color="auto"/>
              <w:left w:val="single" w:sz="4" w:space="0" w:color="auto"/>
              <w:bottom w:val="single" w:sz="8" w:space="0" w:color="auto"/>
              <w:right w:val="single" w:sz="4" w:space="0" w:color="auto"/>
            </w:tcBorders>
            <w:shd w:val="clear" w:color="000000" w:fill="D5DFFF"/>
            <w:vAlign w:val="center"/>
            <w:hideMark/>
          </w:tcPr>
          <w:p w14:paraId="2E399E24" w14:textId="77777777" w:rsidR="00E07280" w:rsidRPr="00E07280" w:rsidRDefault="00E07280" w:rsidP="00E07280">
            <w:pPr>
              <w:rPr>
                <w:rFonts w:ascii="Aptos Narrow" w:hAnsi="Aptos Narrow"/>
                <w:b/>
                <w:bCs/>
                <w:color w:val="000000"/>
                <w:sz w:val="22"/>
                <w:szCs w:val="22"/>
                <w:lang w:val="es-BO" w:eastAsia="es-BO"/>
              </w:rPr>
            </w:pPr>
            <w:r w:rsidRPr="00E07280">
              <w:rPr>
                <w:rFonts w:ascii="Aptos Narrow" w:hAnsi="Aptos Narrow"/>
                <w:b/>
                <w:bCs/>
                <w:color w:val="000000"/>
                <w:sz w:val="22"/>
                <w:szCs w:val="22"/>
                <w:lang w:val="es-BO" w:eastAsia="es-BO"/>
              </w:rPr>
              <w:t>Estudios requeridos</w:t>
            </w:r>
          </w:p>
        </w:tc>
        <w:tc>
          <w:tcPr>
            <w:tcW w:w="0" w:type="auto"/>
            <w:tcBorders>
              <w:top w:val="single" w:sz="8" w:space="0" w:color="auto"/>
              <w:left w:val="nil"/>
              <w:bottom w:val="single" w:sz="8" w:space="0" w:color="auto"/>
              <w:right w:val="single" w:sz="4" w:space="0" w:color="auto"/>
            </w:tcBorders>
            <w:shd w:val="clear" w:color="000000" w:fill="D5DFFF"/>
            <w:vAlign w:val="center"/>
            <w:hideMark/>
          </w:tcPr>
          <w:p w14:paraId="7374A810" w14:textId="77777777" w:rsidR="00E07280" w:rsidRPr="00E07280" w:rsidRDefault="00E07280" w:rsidP="00E07280">
            <w:pPr>
              <w:rPr>
                <w:rFonts w:ascii="Aptos Narrow" w:hAnsi="Aptos Narrow"/>
                <w:b/>
                <w:bCs/>
                <w:color w:val="000000"/>
                <w:sz w:val="22"/>
                <w:szCs w:val="22"/>
                <w:lang w:val="es-BO" w:eastAsia="es-BO"/>
              </w:rPr>
            </w:pPr>
            <w:r w:rsidRPr="00E07280">
              <w:rPr>
                <w:rFonts w:ascii="Aptos Narrow" w:hAnsi="Aptos Narrow"/>
                <w:b/>
                <w:bCs/>
                <w:color w:val="000000"/>
                <w:sz w:val="22"/>
                <w:szCs w:val="22"/>
                <w:lang w:val="es-BO" w:eastAsia="es-BO"/>
              </w:rPr>
              <w:t>Monto fijo (300 Estudios)</w:t>
            </w:r>
            <w:r w:rsidRPr="00E07280">
              <w:rPr>
                <w:rFonts w:ascii="Aptos Narrow" w:hAnsi="Aptos Narrow"/>
                <w:b/>
                <w:bCs/>
                <w:color w:val="000000"/>
                <w:sz w:val="22"/>
                <w:szCs w:val="22"/>
                <w:lang w:val="es-BO" w:eastAsia="es-BO"/>
              </w:rPr>
              <w:br/>
              <w:t>Bs.</w:t>
            </w:r>
          </w:p>
        </w:tc>
        <w:tc>
          <w:tcPr>
            <w:tcW w:w="0" w:type="auto"/>
            <w:tcBorders>
              <w:top w:val="single" w:sz="8" w:space="0" w:color="auto"/>
              <w:left w:val="nil"/>
              <w:bottom w:val="single" w:sz="8" w:space="0" w:color="auto"/>
              <w:right w:val="single" w:sz="8" w:space="0" w:color="auto"/>
            </w:tcBorders>
            <w:shd w:val="clear" w:color="000000" w:fill="D5DFFF"/>
            <w:vAlign w:val="center"/>
            <w:hideMark/>
          </w:tcPr>
          <w:p w14:paraId="5D60579C" w14:textId="77777777" w:rsidR="00E07280" w:rsidRPr="00E07280" w:rsidRDefault="00E07280" w:rsidP="00E07280">
            <w:pPr>
              <w:rPr>
                <w:rFonts w:ascii="Aptos Narrow" w:hAnsi="Aptos Narrow"/>
                <w:b/>
                <w:bCs/>
                <w:color w:val="000000"/>
                <w:sz w:val="22"/>
                <w:szCs w:val="22"/>
                <w:lang w:val="es-BO" w:eastAsia="es-BO"/>
              </w:rPr>
            </w:pPr>
            <w:r w:rsidRPr="00E07280">
              <w:rPr>
                <w:rFonts w:ascii="Aptos Narrow" w:hAnsi="Aptos Narrow"/>
                <w:b/>
                <w:bCs/>
                <w:color w:val="000000"/>
                <w:sz w:val="22"/>
                <w:szCs w:val="22"/>
                <w:lang w:val="es-BO" w:eastAsia="es-BO"/>
              </w:rPr>
              <w:t>Precio Unitario (Por evento)</w:t>
            </w:r>
            <w:r w:rsidRPr="00E07280">
              <w:rPr>
                <w:rFonts w:ascii="Aptos Narrow" w:hAnsi="Aptos Narrow"/>
                <w:b/>
                <w:bCs/>
                <w:color w:val="000000"/>
                <w:sz w:val="22"/>
                <w:szCs w:val="22"/>
                <w:lang w:val="es-BO" w:eastAsia="es-BO"/>
              </w:rPr>
              <w:br/>
              <w:t>Bs.</w:t>
            </w:r>
          </w:p>
        </w:tc>
      </w:tr>
      <w:tr w:rsidR="00E07280" w:rsidRPr="00E07280" w14:paraId="3A78AF73" w14:textId="77777777" w:rsidTr="00E07280">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48234B5"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1</w:t>
            </w:r>
          </w:p>
        </w:tc>
        <w:tc>
          <w:tcPr>
            <w:tcW w:w="0" w:type="auto"/>
            <w:tcBorders>
              <w:top w:val="nil"/>
              <w:left w:val="nil"/>
              <w:bottom w:val="single" w:sz="4" w:space="0" w:color="auto"/>
              <w:right w:val="single" w:sz="4" w:space="0" w:color="auto"/>
            </w:tcBorders>
            <w:vAlign w:val="center"/>
            <w:hideMark/>
          </w:tcPr>
          <w:p w14:paraId="022CD50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Amígdala Pieza operatoria</w:t>
            </w:r>
          </w:p>
        </w:tc>
        <w:tc>
          <w:tcPr>
            <w:tcW w:w="0" w:type="auto"/>
            <w:vMerge w:val="restart"/>
            <w:tcBorders>
              <w:top w:val="nil"/>
              <w:left w:val="single" w:sz="4" w:space="0" w:color="auto"/>
              <w:bottom w:val="single" w:sz="8" w:space="0" w:color="000000"/>
              <w:right w:val="single" w:sz="4" w:space="0" w:color="auto"/>
            </w:tcBorders>
            <w:shd w:val="clear" w:color="000000" w:fill="FFFFFF"/>
            <w:vAlign w:val="center"/>
            <w:hideMark/>
          </w:tcPr>
          <w:p w14:paraId="0CF630A3"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 </w:t>
            </w:r>
          </w:p>
        </w:tc>
        <w:tc>
          <w:tcPr>
            <w:tcW w:w="0" w:type="auto"/>
            <w:tcBorders>
              <w:top w:val="nil"/>
              <w:left w:val="nil"/>
              <w:bottom w:val="single" w:sz="4" w:space="0" w:color="auto"/>
              <w:right w:val="single" w:sz="8" w:space="0" w:color="auto"/>
            </w:tcBorders>
            <w:vAlign w:val="center"/>
            <w:hideMark/>
          </w:tcPr>
          <w:p w14:paraId="5BB499AF"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46D2EEF5"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42EF9403"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2</w:t>
            </w:r>
          </w:p>
        </w:tc>
        <w:tc>
          <w:tcPr>
            <w:tcW w:w="0" w:type="auto"/>
            <w:tcBorders>
              <w:top w:val="nil"/>
              <w:left w:val="nil"/>
              <w:bottom w:val="single" w:sz="4" w:space="0" w:color="auto"/>
              <w:right w:val="single" w:sz="4" w:space="0" w:color="auto"/>
            </w:tcBorders>
            <w:vAlign w:val="center"/>
            <w:hideMark/>
          </w:tcPr>
          <w:p w14:paraId="7C0E0AA2"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Adenoides Pieza operatoria</w:t>
            </w:r>
          </w:p>
        </w:tc>
        <w:tc>
          <w:tcPr>
            <w:tcW w:w="0" w:type="auto"/>
            <w:vMerge/>
            <w:tcBorders>
              <w:top w:val="nil"/>
              <w:left w:val="single" w:sz="4" w:space="0" w:color="auto"/>
              <w:bottom w:val="single" w:sz="8" w:space="0" w:color="000000"/>
              <w:right w:val="single" w:sz="4" w:space="0" w:color="auto"/>
            </w:tcBorders>
            <w:vAlign w:val="center"/>
            <w:hideMark/>
          </w:tcPr>
          <w:p w14:paraId="41BAD6FF"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37D6CF13"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7D985364"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25260BCA"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3</w:t>
            </w:r>
          </w:p>
        </w:tc>
        <w:tc>
          <w:tcPr>
            <w:tcW w:w="0" w:type="auto"/>
            <w:tcBorders>
              <w:top w:val="nil"/>
              <w:left w:val="nil"/>
              <w:bottom w:val="single" w:sz="4" w:space="0" w:color="auto"/>
              <w:right w:val="single" w:sz="4" w:space="0" w:color="auto"/>
            </w:tcBorders>
            <w:vAlign w:val="center"/>
            <w:hideMark/>
          </w:tcPr>
          <w:p w14:paraId="3F9F159B"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Adenoides Cepillado nasal</w:t>
            </w:r>
          </w:p>
        </w:tc>
        <w:tc>
          <w:tcPr>
            <w:tcW w:w="0" w:type="auto"/>
            <w:vMerge/>
            <w:tcBorders>
              <w:top w:val="nil"/>
              <w:left w:val="single" w:sz="4" w:space="0" w:color="auto"/>
              <w:bottom w:val="single" w:sz="8" w:space="0" w:color="000000"/>
              <w:right w:val="single" w:sz="4" w:space="0" w:color="auto"/>
            </w:tcBorders>
            <w:vAlign w:val="center"/>
            <w:hideMark/>
          </w:tcPr>
          <w:p w14:paraId="550CB140"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62F8CB33"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29B2A386" w14:textId="77777777" w:rsidTr="00E07280">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7C42ACC"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4</w:t>
            </w:r>
          </w:p>
        </w:tc>
        <w:tc>
          <w:tcPr>
            <w:tcW w:w="0" w:type="auto"/>
            <w:tcBorders>
              <w:top w:val="nil"/>
              <w:left w:val="nil"/>
              <w:bottom w:val="single" w:sz="4" w:space="0" w:color="auto"/>
              <w:right w:val="single" w:sz="4" w:space="0" w:color="auto"/>
            </w:tcBorders>
            <w:vAlign w:val="center"/>
            <w:hideMark/>
          </w:tcPr>
          <w:p w14:paraId="1BAABD89"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Adenoides Pólipos nasales</w:t>
            </w:r>
          </w:p>
        </w:tc>
        <w:tc>
          <w:tcPr>
            <w:tcW w:w="0" w:type="auto"/>
            <w:vMerge/>
            <w:tcBorders>
              <w:top w:val="nil"/>
              <w:left w:val="single" w:sz="4" w:space="0" w:color="auto"/>
              <w:bottom w:val="single" w:sz="8" w:space="0" w:color="000000"/>
              <w:right w:val="single" w:sz="4" w:space="0" w:color="auto"/>
            </w:tcBorders>
            <w:vAlign w:val="center"/>
            <w:hideMark/>
          </w:tcPr>
          <w:p w14:paraId="0035FA0E"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31C690ED"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01BE6F0C"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45382239"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5</w:t>
            </w:r>
          </w:p>
        </w:tc>
        <w:tc>
          <w:tcPr>
            <w:tcW w:w="0" w:type="auto"/>
            <w:tcBorders>
              <w:top w:val="nil"/>
              <w:left w:val="nil"/>
              <w:bottom w:val="single" w:sz="4" w:space="0" w:color="auto"/>
              <w:right w:val="single" w:sz="4" w:space="0" w:color="auto"/>
            </w:tcBorders>
            <w:vAlign w:val="center"/>
            <w:hideMark/>
          </w:tcPr>
          <w:p w14:paraId="1585B6A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Adenoides Cornetes</w:t>
            </w:r>
          </w:p>
        </w:tc>
        <w:tc>
          <w:tcPr>
            <w:tcW w:w="0" w:type="auto"/>
            <w:vMerge/>
            <w:tcBorders>
              <w:top w:val="nil"/>
              <w:left w:val="single" w:sz="4" w:space="0" w:color="auto"/>
              <w:bottom w:val="single" w:sz="8" w:space="0" w:color="000000"/>
              <w:right w:val="single" w:sz="4" w:space="0" w:color="auto"/>
            </w:tcBorders>
            <w:vAlign w:val="center"/>
            <w:hideMark/>
          </w:tcPr>
          <w:p w14:paraId="45BE001C"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25171647"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3C0B858A"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01B6DD41"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6</w:t>
            </w:r>
          </w:p>
        </w:tc>
        <w:tc>
          <w:tcPr>
            <w:tcW w:w="0" w:type="auto"/>
            <w:tcBorders>
              <w:top w:val="nil"/>
              <w:left w:val="nil"/>
              <w:bottom w:val="single" w:sz="4" w:space="0" w:color="auto"/>
              <w:right w:val="single" w:sz="4" w:space="0" w:color="auto"/>
            </w:tcBorders>
            <w:vAlign w:val="center"/>
            <w:hideMark/>
          </w:tcPr>
          <w:p w14:paraId="5F52BB70"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Apéndice Pieza operatoria</w:t>
            </w:r>
          </w:p>
        </w:tc>
        <w:tc>
          <w:tcPr>
            <w:tcW w:w="0" w:type="auto"/>
            <w:vMerge/>
            <w:tcBorders>
              <w:top w:val="nil"/>
              <w:left w:val="single" w:sz="4" w:space="0" w:color="auto"/>
              <w:bottom w:val="single" w:sz="8" w:space="0" w:color="000000"/>
              <w:right w:val="single" w:sz="4" w:space="0" w:color="auto"/>
            </w:tcBorders>
            <w:vAlign w:val="center"/>
            <w:hideMark/>
          </w:tcPr>
          <w:p w14:paraId="03EDAAB4"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4FBA6041"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2FA3DDCF" w14:textId="77777777" w:rsidTr="00E07280">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210ED680"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7</w:t>
            </w:r>
          </w:p>
        </w:tc>
        <w:tc>
          <w:tcPr>
            <w:tcW w:w="0" w:type="auto"/>
            <w:tcBorders>
              <w:top w:val="nil"/>
              <w:left w:val="nil"/>
              <w:bottom w:val="single" w:sz="4" w:space="0" w:color="auto"/>
              <w:right w:val="single" w:sz="4" w:space="0" w:color="auto"/>
            </w:tcBorders>
            <w:vAlign w:val="center"/>
            <w:hideMark/>
          </w:tcPr>
          <w:p w14:paraId="5147BE65"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Apéndice Pieza operatoria por C.A.</w:t>
            </w:r>
          </w:p>
        </w:tc>
        <w:tc>
          <w:tcPr>
            <w:tcW w:w="0" w:type="auto"/>
            <w:vMerge/>
            <w:tcBorders>
              <w:top w:val="nil"/>
              <w:left w:val="single" w:sz="4" w:space="0" w:color="auto"/>
              <w:bottom w:val="single" w:sz="8" w:space="0" w:color="000000"/>
              <w:right w:val="single" w:sz="4" w:space="0" w:color="auto"/>
            </w:tcBorders>
            <w:vAlign w:val="center"/>
            <w:hideMark/>
          </w:tcPr>
          <w:p w14:paraId="486016FC"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295EA9C6"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024FC293"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3C810F9D"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8</w:t>
            </w:r>
          </w:p>
        </w:tc>
        <w:tc>
          <w:tcPr>
            <w:tcW w:w="0" w:type="auto"/>
            <w:tcBorders>
              <w:top w:val="nil"/>
              <w:left w:val="nil"/>
              <w:bottom w:val="single" w:sz="4" w:space="0" w:color="auto"/>
              <w:right w:val="single" w:sz="4" w:space="0" w:color="auto"/>
            </w:tcBorders>
            <w:vAlign w:val="center"/>
            <w:hideMark/>
          </w:tcPr>
          <w:p w14:paraId="3E40C377"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Biopsia por Aspiración</w:t>
            </w:r>
          </w:p>
        </w:tc>
        <w:tc>
          <w:tcPr>
            <w:tcW w:w="0" w:type="auto"/>
            <w:vMerge/>
            <w:tcBorders>
              <w:top w:val="nil"/>
              <w:left w:val="single" w:sz="4" w:space="0" w:color="auto"/>
              <w:bottom w:val="single" w:sz="8" w:space="0" w:color="000000"/>
              <w:right w:val="single" w:sz="4" w:space="0" w:color="auto"/>
            </w:tcBorders>
            <w:vAlign w:val="center"/>
            <w:hideMark/>
          </w:tcPr>
          <w:p w14:paraId="5597865E"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310AB1B2"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776D6B01"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48E82AC3"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9</w:t>
            </w:r>
          </w:p>
        </w:tc>
        <w:tc>
          <w:tcPr>
            <w:tcW w:w="0" w:type="auto"/>
            <w:tcBorders>
              <w:top w:val="nil"/>
              <w:left w:val="nil"/>
              <w:bottom w:val="single" w:sz="4" w:space="0" w:color="auto"/>
              <w:right w:val="single" w:sz="4" w:space="0" w:color="auto"/>
            </w:tcBorders>
            <w:vAlign w:val="center"/>
            <w:hideMark/>
          </w:tcPr>
          <w:p w14:paraId="0DBD5EE0"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Cerebro Biopsia</w:t>
            </w:r>
          </w:p>
        </w:tc>
        <w:tc>
          <w:tcPr>
            <w:tcW w:w="0" w:type="auto"/>
            <w:vMerge/>
            <w:tcBorders>
              <w:top w:val="nil"/>
              <w:left w:val="single" w:sz="4" w:space="0" w:color="auto"/>
              <w:bottom w:val="single" w:sz="8" w:space="0" w:color="000000"/>
              <w:right w:val="single" w:sz="4" w:space="0" w:color="auto"/>
            </w:tcBorders>
            <w:vAlign w:val="center"/>
            <w:hideMark/>
          </w:tcPr>
          <w:p w14:paraId="34ED6E4C"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13AD38EC"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4FCCEA28" w14:textId="77777777" w:rsidTr="00E07280">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BAF0B30"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10</w:t>
            </w:r>
          </w:p>
        </w:tc>
        <w:tc>
          <w:tcPr>
            <w:tcW w:w="0" w:type="auto"/>
            <w:tcBorders>
              <w:top w:val="nil"/>
              <w:left w:val="nil"/>
              <w:bottom w:val="single" w:sz="4" w:space="0" w:color="auto"/>
              <w:right w:val="single" w:sz="4" w:space="0" w:color="auto"/>
            </w:tcBorders>
            <w:vAlign w:val="center"/>
            <w:hideMark/>
          </w:tcPr>
          <w:p w14:paraId="454CF3CC"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Cerebro Tumorectomía</w:t>
            </w:r>
          </w:p>
        </w:tc>
        <w:tc>
          <w:tcPr>
            <w:tcW w:w="0" w:type="auto"/>
            <w:vMerge/>
            <w:tcBorders>
              <w:top w:val="nil"/>
              <w:left w:val="single" w:sz="4" w:space="0" w:color="auto"/>
              <w:bottom w:val="single" w:sz="8" w:space="0" w:color="000000"/>
              <w:right w:val="single" w:sz="4" w:space="0" w:color="auto"/>
            </w:tcBorders>
            <w:vAlign w:val="center"/>
            <w:hideMark/>
          </w:tcPr>
          <w:p w14:paraId="3431BE43"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735CF26B"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266E5007"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033FE0F8"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11</w:t>
            </w:r>
          </w:p>
        </w:tc>
        <w:tc>
          <w:tcPr>
            <w:tcW w:w="0" w:type="auto"/>
            <w:tcBorders>
              <w:top w:val="nil"/>
              <w:left w:val="nil"/>
              <w:bottom w:val="single" w:sz="4" w:space="0" w:color="auto"/>
              <w:right w:val="single" w:sz="4" w:space="0" w:color="auto"/>
            </w:tcBorders>
            <w:vAlign w:val="center"/>
            <w:hideMark/>
          </w:tcPr>
          <w:p w14:paraId="44A634C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Esófago Biopsia</w:t>
            </w:r>
          </w:p>
        </w:tc>
        <w:tc>
          <w:tcPr>
            <w:tcW w:w="0" w:type="auto"/>
            <w:vMerge/>
            <w:tcBorders>
              <w:top w:val="nil"/>
              <w:left w:val="single" w:sz="4" w:space="0" w:color="auto"/>
              <w:bottom w:val="single" w:sz="8" w:space="0" w:color="000000"/>
              <w:right w:val="single" w:sz="4" w:space="0" w:color="auto"/>
            </w:tcBorders>
            <w:vAlign w:val="center"/>
            <w:hideMark/>
          </w:tcPr>
          <w:p w14:paraId="37448AD8"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5B8F604D"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6BBA1677"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7100DF27"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12</w:t>
            </w:r>
          </w:p>
        </w:tc>
        <w:tc>
          <w:tcPr>
            <w:tcW w:w="0" w:type="auto"/>
            <w:tcBorders>
              <w:top w:val="nil"/>
              <w:left w:val="nil"/>
              <w:bottom w:val="single" w:sz="4" w:space="0" w:color="auto"/>
              <w:right w:val="single" w:sz="4" w:space="0" w:color="auto"/>
            </w:tcBorders>
            <w:vAlign w:val="center"/>
            <w:hideMark/>
          </w:tcPr>
          <w:p w14:paraId="497DC75D"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Estómago Biopsia (Biopsia Gástrica)</w:t>
            </w:r>
          </w:p>
        </w:tc>
        <w:tc>
          <w:tcPr>
            <w:tcW w:w="0" w:type="auto"/>
            <w:vMerge/>
            <w:tcBorders>
              <w:top w:val="nil"/>
              <w:left w:val="single" w:sz="4" w:space="0" w:color="auto"/>
              <w:bottom w:val="single" w:sz="8" w:space="0" w:color="000000"/>
              <w:right w:val="single" w:sz="4" w:space="0" w:color="auto"/>
            </w:tcBorders>
            <w:vAlign w:val="center"/>
            <w:hideMark/>
          </w:tcPr>
          <w:p w14:paraId="79561FB6"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780B7CA7"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4E26E489" w14:textId="77777777" w:rsidTr="00E07280">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5CFCC08D"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13</w:t>
            </w:r>
          </w:p>
        </w:tc>
        <w:tc>
          <w:tcPr>
            <w:tcW w:w="0" w:type="auto"/>
            <w:tcBorders>
              <w:top w:val="nil"/>
              <w:left w:val="nil"/>
              <w:bottom w:val="single" w:sz="4" w:space="0" w:color="auto"/>
              <w:right w:val="single" w:sz="4" w:space="0" w:color="auto"/>
            </w:tcBorders>
            <w:vAlign w:val="center"/>
            <w:hideMark/>
          </w:tcPr>
          <w:p w14:paraId="6773BBA9"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Estómago Gastrectomía parcial</w:t>
            </w:r>
          </w:p>
        </w:tc>
        <w:tc>
          <w:tcPr>
            <w:tcW w:w="0" w:type="auto"/>
            <w:vMerge/>
            <w:tcBorders>
              <w:top w:val="nil"/>
              <w:left w:val="single" w:sz="4" w:space="0" w:color="auto"/>
              <w:bottom w:val="single" w:sz="8" w:space="0" w:color="000000"/>
              <w:right w:val="single" w:sz="4" w:space="0" w:color="auto"/>
            </w:tcBorders>
            <w:vAlign w:val="center"/>
            <w:hideMark/>
          </w:tcPr>
          <w:p w14:paraId="5DF32573"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53F08B90"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5F2017DE"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451A31B6"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14</w:t>
            </w:r>
          </w:p>
        </w:tc>
        <w:tc>
          <w:tcPr>
            <w:tcW w:w="0" w:type="auto"/>
            <w:tcBorders>
              <w:top w:val="nil"/>
              <w:left w:val="nil"/>
              <w:bottom w:val="single" w:sz="4" w:space="0" w:color="auto"/>
              <w:right w:val="single" w:sz="4" w:space="0" w:color="auto"/>
            </w:tcBorders>
            <w:vAlign w:val="center"/>
            <w:hideMark/>
          </w:tcPr>
          <w:p w14:paraId="18F1FA12"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Estómago Gastrectomía total</w:t>
            </w:r>
          </w:p>
        </w:tc>
        <w:tc>
          <w:tcPr>
            <w:tcW w:w="0" w:type="auto"/>
            <w:vMerge/>
            <w:tcBorders>
              <w:top w:val="nil"/>
              <w:left w:val="single" w:sz="4" w:space="0" w:color="auto"/>
              <w:bottom w:val="single" w:sz="8" w:space="0" w:color="000000"/>
              <w:right w:val="single" w:sz="4" w:space="0" w:color="auto"/>
            </w:tcBorders>
            <w:vAlign w:val="center"/>
            <w:hideMark/>
          </w:tcPr>
          <w:p w14:paraId="16134E0C"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7DA5DD1A"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54FB4447" w14:textId="77777777" w:rsidTr="00E07280">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D408F5D"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15</w:t>
            </w:r>
          </w:p>
        </w:tc>
        <w:tc>
          <w:tcPr>
            <w:tcW w:w="0" w:type="auto"/>
            <w:tcBorders>
              <w:top w:val="nil"/>
              <w:left w:val="nil"/>
              <w:bottom w:val="single" w:sz="4" w:space="0" w:color="auto"/>
              <w:right w:val="single" w:sz="4" w:space="0" w:color="auto"/>
            </w:tcBorders>
            <w:vAlign w:val="center"/>
            <w:hideMark/>
          </w:tcPr>
          <w:p w14:paraId="60C8DC51"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Estómago Gastrectomía ampliada</w:t>
            </w:r>
          </w:p>
        </w:tc>
        <w:tc>
          <w:tcPr>
            <w:tcW w:w="0" w:type="auto"/>
            <w:vMerge/>
            <w:tcBorders>
              <w:top w:val="nil"/>
              <w:left w:val="single" w:sz="4" w:space="0" w:color="auto"/>
              <w:bottom w:val="single" w:sz="8" w:space="0" w:color="000000"/>
              <w:right w:val="single" w:sz="4" w:space="0" w:color="auto"/>
            </w:tcBorders>
            <w:vAlign w:val="center"/>
            <w:hideMark/>
          </w:tcPr>
          <w:p w14:paraId="14B9013F"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18717DF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76AF7360"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46772AD0"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16</w:t>
            </w:r>
          </w:p>
        </w:tc>
        <w:tc>
          <w:tcPr>
            <w:tcW w:w="0" w:type="auto"/>
            <w:tcBorders>
              <w:top w:val="nil"/>
              <w:left w:val="nil"/>
              <w:bottom w:val="single" w:sz="4" w:space="0" w:color="auto"/>
              <w:right w:val="single" w:sz="4" w:space="0" w:color="auto"/>
            </w:tcBorders>
            <w:vAlign w:val="center"/>
            <w:hideMark/>
          </w:tcPr>
          <w:p w14:paraId="64B2514A"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Epiplón</w:t>
            </w:r>
          </w:p>
        </w:tc>
        <w:tc>
          <w:tcPr>
            <w:tcW w:w="0" w:type="auto"/>
            <w:vMerge/>
            <w:tcBorders>
              <w:top w:val="nil"/>
              <w:left w:val="single" w:sz="4" w:space="0" w:color="auto"/>
              <w:bottom w:val="single" w:sz="8" w:space="0" w:color="000000"/>
              <w:right w:val="single" w:sz="4" w:space="0" w:color="auto"/>
            </w:tcBorders>
            <w:vAlign w:val="center"/>
            <w:hideMark/>
          </w:tcPr>
          <w:p w14:paraId="27E57B05"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29AD4150"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0D6A61CC" w14:textId="77777777" w:rsidTr="00E07280">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43EA177F"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17</w:t>
            </w:r>
          </w:p>
        </w:tc>
        <w:tc>
          <w:tcPr>
            <w:tcW w:w="0" w:type="auto"/>
            <w:tcBorders>
              <w:top w:val="nil"/>
              <w:left w:val="nil"/>
              <w:bottom w:val="single" w:sz="4" w:space="0" w:color="auto"/>
              <w:right w:val="single" w:sz="4" w:space="0" w:color="auto"/>
            </w:tcBorders>
            <w:vAlign w:val="center"/>
            <w:hideMark/>
          </w:tcPr>
          <w:p w14:paraId="06943317"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Ganglio Biopsia</w:t>
            </w:r>
          </w:p>
        </w:tc>
        <w:tc>
          <w:tcPr>
            <w:tcW w:w="0" w:type="auto"/>
            <w:vMerge/>
            <w:tcBorders>
              <w:top w:val="nil"/>
              <w:left w:val="single" w:sz="4" w:space="0" w:color="auto"/>
              <w:bottom w:val="single" w:sz="8" w:space="0" w:color="000000"/>
              <w:right w:val="single" w:sz="4" w:space="0" w:color="auto"/>
            </w:tcBorders>
            <w:vAlign w:val="center"/>
            <w:hideMark/>
          </w:tcPr>
          <w:p w14:paraId="7E78A58F"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75746598"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5CC2AA9D"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4536800A"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18</w:t>
            </w:r>
          </w:p>
        </w:tc>
        <w:tc>
          <w:tcPr>
            <w:tcW w:w="0" w:type="auto"/>
            <w:tcBorders>
              <w:top w:val="nil"/>
              <w:left w:val="nil"/>
              <w:bottom w:val="single" w:sz="4" w:space="0" w:color="auto"/>
              <w:right w:val="single" w:sz="4" w:space="0" w:color="auto"/>
            </w:tcBorders>
            <w:vAlign w:val="center"/>
            <w:hideMark/>
          </w:tcPr>
          <w:p w14:paraId="56DACA8F"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Hemorroides</w:t>
            </w:r>
          </w:p>
        </w:tc>
        <w:tc>
          <w:tcPr>
            <w:tcW w:w="0" w:type="auto"/>
            <w:vMerge/>
            <w:tcBorders>
              <w:top w:val="nil"/>
              <w:left w:val="single" w:sz="4" w:space="0" w:color="auto"/>
              <w:bottom w:val="single" w:sz="8" w:space="0" w:color="000000"/>
              <w:right w:val="single" w:sz="4" w:space="0" w:color="auto"/>
            </w:tcBorders>
            <w:vAlign w:val="center"/>
            <w:hideMark/>
          </w:tcPr>
          <w:p w14:paraId="2299C25E"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7FC251A2"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0DA6D720" w14:textId="77777777" w:rsidTr="00E07280">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33181F21"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19</w:t>
            </w:r>
          </w:p>
        </w:tc>
        <w:tc>
          <w:tcPr>
            <w:tcW w:w="0" w:type="auto"/>
            <w:tcBorders>
              <w:top w:val="nil"/>
              <w:left w:val="nil"/>
              <w:bottom w:val="single" w:sz="4" w:space="0" w:color="auto"/>
              <w:right w:val="single" w:sz="4" w:space="0" w:color="auto"/>
            </w:tcBorders>
            <w:vAlign w:val="center"/>
            <w:hideMark/>
          </w:tcPr>
          <w:p w14:paraId="3F6F0383"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Hígado Biopsia</w:t>
            </w:r>
          </w:p>
        </w:tc>
        <w:tc>
          <w:tcPr>
            <w:tcW w:w="0" w:type="auto"/>
            <w:vMerge/>
            <w:tcBorders>
              <w:top w:val="nil"/>
              <w:left w:val="single" w:sz="4" w:space="0" w:color="auto"/>
              <w:bottom w:val="single" w:sz="8" w:space="0" w:color="000000"/>
              <w:right w:val="single" w:sz="4" w:space="0" w:color="auto"/>
            </w:tcBorders>
            <w:vAlign w:val="center"/>
            <w:hideMark/>
          </w:tcPr>
          <w:p w14:paraId="20E6A038"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4A9D3FD6"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7C4E6C47"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5497AD0F"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20</w:t>
            </w:r>
          </w:p>
        </w:tc>
        <w:tc>
          <w:tcPr>
            <w:tcW w:w="0" w:type="auto"/>
            <w:tcBorders>
              <w:top w:val="nil"/>
              <w:left w:val="nil"/>
              <w:bottom w:val="single" w:sz="4" w:space="0" w:color="auto"/>
              <w:right w:val="single" w:sz="4" w:space="0" w:color="auto"/>
            </w:tcBorders>
            <w:vAlign w:val="center"/>
            <w:hideMark/>
          </w:tcPr>
          <w:p w14:paraId="59D6E865"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Hígado Pieza operatoria resección parcial</w:t>
            </w:r>
          </w:p>
        </w:tc>
        <w:tc>
          <w:tcPr>
            <w:tcW w:w="0" w:type="auto"/>
            <w:vMerge/>
            <w:tcBorders>
              <w:top w:val="nil"/>
              <w:left w:val="single" w:sz="4" w:space="0" w:color="auto"/>
              <w:bottom w:val="single" w:sz="8" w:space="0" w:color="000000"/>
              <w:right w:val="single" w:sz="4" w:space="0" w:color="auto"/>
            </w:tcBorders>
            <w:vAlign w:val="center"/>
            <w:hideMark/>
          </w:tcPr>
          <w:p w14:paraId="249E63A1"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6B60D168"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6FC767ED" w14:textId="77777777" w:rsidTr="00E07280">
        <w:trPr>
          <w:trHeight w:val="288"/>
        </w:trPr>
        <w:tc>
          <w:tcPr>
            <w:tcW w:w="0" w:type="auto"/>
            <w:tcBorders>
              <w:top w:val="nil"/>
              <w:left w:val="single" w:sz="8" w:space="0" w:color="auto"/>
              <w:bottom w:val="single" w:sz="4" w:space="0" w:color="auto"/>
              <w:right w:val="single" w:sz="4" w:space="0" w:color="auto"/>
            </w:tcBorders>
            <w:shd w:val="clear" w:color="000000" w:fill="FFFFFF"/>
            <w:vAlign w:val="center"/>
            <w:hideMark/>
          </w:tcPr>
          <w:p w14:paraId="679CD667"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21</w:t>
            </w:r>
          </w:p>
        </w:tc>
        <w:tc>
          <w:tcPr>
            <w:tcW w:w="0" w:type="auto"/>
            <w:tcBorders>
              <w:top w:val="nil"/>
              <w:left w:val="nil"/>
              <w:bottom w:val="single" w:sz="4" w:space="0" w:color="auto"/>
              <w:right w:val="single" w:sz="4" w:space="0" w:color="auto"/>
            </w:tcBorders>
            <w:vAlign w:val="center"/>
            <w:hideMark/>
          </w:tcPr>
          <w:p w14:paraId="06DA1BF1"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Hueso Biopsia</w:t>
            </w:r>
          </w:p>
        </w:tc>
        <w:tc>
          <w:tcPr>
            <w:tcW w:w="0" w:type="auto"/>
            <w:vMerge/>
            <w:tcBorders>
              <w:top w:val="nil"/>
              <w:left w:val="single" w:sz="4" w:space="0" w:color="auto"/>
              <w:bottom w:val="single" w:sz="8" w:space="0" w:color="000000"/>
              <w:right w:val="single" w:sz="4" w:space="0" w:color="auto"/>
            </w:tcBorders>
            <w:vAlign w:val="center"/>
            <w:hideMark/>
          </w:tcPr>
          <w:p w14:paraId="786E9CF4"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46882384"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43CEC7C8" w14:textId="77777777" w:rsidTr="00E07280">
        <w:trPr>
          <w:trHeight w:val="420"/>
        </w:trPr>
        <w:tc>
          <w:tcPr>
            <w:tcW w:w="0" w:type="auto"/>
            <w:tcBorders>
              <w:top w:val="nil"/>
              <w:left w:val="single" w:sz="8" w:space="0" w:color="auto"/>
              <w:bottom w:val="single" w:sz="4" w:space="0" w:color="auto"/>
              <w:right w:val="single" w:sz="4" w:space="0" w:color="auto"/>
            </w:tcBorders>
            <w:noWrap/>
            <w:vAlign w:val="center"/>
            <w:hideMark/>
          </w:tcPr>
          <w:p w14:paraId="4FEADB4B"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22</w:t>
            </w:r>
          </w:p>
        </w:tc>
        <w:tc>
          <w:tcPr>
            <w:tcW w:w="0" w:type="auto"/>
            <w:tcBorders>
              <w:top w:val="nil"/>
              <w:left w:val="nil"/>
              <w:bottom w:val="single" w:sz="4" w:space="0" w:color="auto"/>
              <w:right w:val="single" w:sz="4" w:space="0" w:color="auto"/>
            </w:tcBorders>
            <w:vAlign w:val="center"/>
            <w:hideMark/>
          </w:tcPr>
          <w:p w14:paraId="7FEBB12C"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Intestino Delgado y Grueso Biopsia</w:t>
            </w:r>
          </w:p>
        </w:tc>
        <w:tc>
          <w:tcPr>
            <w:tcW w:w="0" w:type="auto"/>
            <w:vMerge/>
            <w:tcBorders>
              <w:top w:val="nil"/>
              <w:left w:val="single" w:sz="4" w:space="0" w:color="auto"/>
              <w:bottom w:val="single" w:sz="8" w:space="0" w:color="000000"/>
              <w:right w:val="single" w:sz="4" w:space="0" w:color="auto"/>
            </w:tcBorders>
            <w:vAlign w:val="center"/>
            <w:hideMark/>
          </w:tcPr>
          <w:p w14:paraId="0FF8D887"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58976A1D"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28E522A6"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6ED3170D"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23</w:t>
            </w:r>
          </w:p>
        </w:tc>
        <w:tc>
          <w:tcPr>
            <w:tcW w:w="0" w:type="auto"/>
            <w:tcBorders>
              <w:top w:val="nil"/>
              <w:left w:val="nil"/>
              <w:bottom w:val="single" w:sz="4" w:space="0" w:color="auto"/>
              <w:right w:val="single" w:sz="4" w:space="0" w:color="auto"/>
            </w:tcBorders>
            <w:vAlign w:val="center"/>
            <w:hideMark/>
          </w:tcPr>
          <w:p w14:paraId="33282DEF"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Intestino Delgado y Grueso neoplásico</w:t>
            </w:r>
          </w:p>
        </w:tc>
        <w:tc>
          <w:tcPr>
            <w:tcW w:w="0" w:type="auto"/>
            <w:vMerge/>
            <w:tcBorders>
              <w:top w:val="nil"/>
              <w:left w:val="single" w:sz="4" w:space="0" w:color="auto"/>
              <w:bottom w:val="single" w:sz="8" w:space="0" w:color="000000"/>
              <w:right w:val="single" w:sz="4" w:space="0" w:color="auto"/>
            </w:tcBorders>
            <w:vAlign w:val="center"/>
            <w:hideMark/>
          </w:tcPr>
          <w:p w14:paraId="2776E5FE"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176215A5"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31DBDCD8"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796F0D9F"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24</w:t>
            </w:r>
          </w:p>
        </w:tc>
        <w:tc>
          <w:tcPr>
            <w:tcW w:w="0" w:type="auto"/>
            <w:tcBorders>
              <w:top w:val="nil"/>
              <w:left w:val="nil"/>
              <w:bottom w:val="single" w:sz="4" w:space="0" w:color="auto"/>
              <w:right w:val="single" w:sz="4" w:space="0" w:color="auto"/>
            </w:tcBorders>
            <w:vAlign w:val="center"/>
            <w:hideMark/>
          </w:tcPr>
          <w:p w14:paraId="346A8C5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Intestino Delgado y Grueso no neoplásico</w:t>
            </w:r>
          </w:p>
        </w:tc>
        <w:tc>
          <w:tcPr>
            <w:tcW w:w="0" w:type="auto"/>
            <w:vMerge/>
            <w:tcBorders>
              <w:top w:val="nil"/>
              <w:left w:val="single" w:sz="4" w:space="0" w:color="auto"/>
              <w:bottom w:val="single" w:sz="8" w:space="0" w:color="000000"/>
              <w:right w:val="single" w:sz="4" w:space="0" w:color="auto"/>
            </w:tcBorders>
            <w:vAlign w:val="center"/>
            <w:hideMark/>
          </w:tcPr>
          <w:p w14:paraId="7697B282"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34A8268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4FD1D81E"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5AB41A57"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25</w:t>
            </w:r>
          </w:p>
        </w:tc>
        <w:tc>
          <w:tcPr>
            <w:tcW w:w="0" w:type="auto"/>
            <w:tcBorders>
              <w:top w:val="nil"/>
              <w:left w:val="nil"/>
              <w:bottom w:val="single" w:sz="4" w:space="0" w:color="auto"/>
              <w:right w:val="single" w:sz="4" w:space="0" w:color="auto"/>
            </w:tcBorders>
            <w:vAlign w:val="center"/>
            <w:hideMark/>
          </w:tcPr>
          <w:p w14:paraId="4A636D92"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Laringe Biopsia</w:t>
            </w:r>
          </w:p>
        </w:tc>
        <w:tc>
          <w:tcPr>
            <w:tcW w:w="0" w:type="auto"/>
            <w:vMerge/>
            <w:tcBorders>
              <w:top w:val="nil"/>
              <w:left w:val="single" w:sz="4" w:space="0" w:color="auto"/>
              <w:bottom w:val="single" w:sz="8" w:space="0" w:color="000000"/>
              <w:right w:val="single" w:sz="4" w:space="0" w:color="auto"/>
            </w:tcBorders>
            <w:vAlign w:val="center"/>
            <w:hideMark/>
          </w:tcPr>
          <w:p w14:paraId="636F5E71"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4286FE2D"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2E16BC06"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405CD396"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26</w:t>
            </w:r>
          </w:p>
        </w:tc>
        <w:tc>
          <w:tcPr>
            <w:tcW w:w="0" w:type="auto"/>
            <w:tcBorders>
              <w:top w:val="nil"/>
              <w:left w:val="nil"/>
              <w:bottom w:val="single" w:sz="4" w:space="0" w:color="auto"/>
              <w:right w:val="single" w:sz="4" w:space="0" w:color="auto"/>
            </w:tcBorders>
            <w:vAlign w:val="center"/>
            <w:hideMark/>
          </w:tcPr>
          <w:p w14:paraId="442DEF6B"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Laringe Pieza operatoria</w:t>
            </w:r>
          </w:p>
        </w:tc>
        <w:tc>
          <w:tcPr>
            <w:tcW w:w="0" w:type="auto"/>
            <w:vMerge/>
            <w:tcBorders>
              <w:top w:val="nil"/>
              <w:left w:val="single" w:sz="4" w:space="0" w:color="auto"/>
              <w:bottom w:val="single" w:sz="8" w:space="0" w:color="000000"/>
              <w:right w:val="single" w:sz="4" w:space="0" w:color="auto"/>
            </w:tcBorders>
            <w:vAlign w:val="center"/>
            <w:hideMark/>
          </w:tcPr>
          <w:p w14:paraId="3146B21D"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002BDF00"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1E1BF9F6"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3937EE6D"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27</w:t>
            </w:r>
          </w:p>
        </w:tc>
        <w:tc>
          <w:tcPr>
            <w:tcW w:w="0" w:type="auto"/>
            <w:tcBorders>
              <w:top w:val="nil"/>
              <w:left w:val="nil"/>
              <w:bottom w:val="single" w:sz="4" w:space="0" w:color="auto"/>
              <w:right w:val="single" w:sz="4" w:space="0" w:color="auto"/>
            </w:tcBorders>
            <w:vAlign w:val="center"/>
            <w:hideMark/>
          </w:tcPr>
          <w:p w14:paraId="31C28EF6"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Lipoma</w:t>
            </w:r>
          </w:p>
        </w:tc>
        <w:tc>
          <w:tcPr>
            <w:tcW w:w="0" w:type="auto"/>
            <w:vMerge/>
            <w:tcBorders>
              <w:top w:val="nil"/>
              <w:left w:val="single" w:sz="4" w:space="0" w:color="auto"/>
              <w:bottom w:val="single" w:sz="8" w:space="0" w:color="000000"/>
              <w:right w:val="single" w:sz="4" w:space="0" w:color="auto"/>
            </w:tcBorders>
            <w:vAlign w:val="center"/>
            <w:hideMark/>
          </w:tcPr>
          <w:p w14:paraId="0FF33229"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7FD80A9C"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7C1E0483"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32510C70"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28</w:t>
            </w:r>
          </w:p>
        </w:tc>
        <w:tc>
          <w:tcPr>
            <w:tcW w:w="0" w:type="auto"/>
            <w:tcBorders>
              <w:top w:val="nil"/>
              <w:left w:val="nil"/>
              <w:bottom w:val="single" w:sz="4" w:space="0" w:color="auto"/>
              <w:right w:val="single" w:sz="4" w:space="0" w:color="auto"/>
            </w:tcBorders>
            <w:vAlign w:val="center"/>
            <w:hideMark/>
          </w:tcPr>
          <w:p w14:paraId="6A56F5C2"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Leiomioma</w:t>
            </w:r>
          </w:p>
        </w:tc>
        <w:tc>
          <w:tcPr>
            <w:tcW w:w="0" w:type="auto"/>
            <w:vMerge/>
            <w:tcBorders>
              <w:top w:val="nil"/>
              <w:left w:val="single" w:sz="4" w:space="0" w:color="auto"/>
              <w:bottom w:val="single" w:sz="8" w:space="0" w:color="000000"/>
              <w:right w:val="single" w:sz="4" w:space="0" w:color="auto"/>
            </w:tcBorders>
            <w:vAlign w:val="center"/>
            <w:hideMark/>
          </w:tcPr>
          <w:p w14:paraId="251F01D9"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3196AAAA"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6F955962"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269FFDBE"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29</w:t>
            </w:r>
          </w:p>
        </w:tc>
        <w:tc>
          <w:tcPr>
            <w:tcW w:w="0" w:type="auto"/>
            <w:tcBorders>
              <w:top w:val="nil"/>
              <w:left w:val="nil"/>
              <w:bottom w:val="single" w:sz="4" w:space="0" w:color="auto"/>
              <w:right w:val="single" w:sz="4" w:space="0" w:color="auto"/>
            </w:tcBorders>
            <w:vAlign w:val="center"/>
            <w:hideMark/>
          </w:tcPr>
          <w:p w14:paraId="62D62814"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Mama Nódulo benigno</w:t>
            </w:r>
          </w:p>
        </w:tc>
        <w:tc>
          <w:tcPr>
            <w:tcW w:w="0" w:type="auto"/>
            <w:vMerge/>
            <w:tcBorders>
              <w:top w:val="nil"/>
              <w:left w:val="single" w:sz="4" w:space="0" w:color="auto"/>
              <w:bottom w:val="single" w:sz="8" w:space="0" w:color="000000"/>
              <w:right w:val="single" w:sz="4" w:space="0" w:color="auto"/>
            </w:tcBorders>
            <w:vAlign w:val="center"/>
            <w:hideMark/>
          </w:tcPr>
          <w:p w14:paraId="4CCC8119"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5C818342"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4F9D37FD"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4F92FFB5"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30</w:t>
            </w:r>
          </w:p>
        </w:tc>
        <w:tc>
          <w:tcPr>
            <w:tcW w:w="0" w:type="auto"/>
            <w:tcBorders>
              <w:top w:val="nil"/>
              <w:left w:val="nil"/>
              <w:bottom w:val="single" w:sz="4" w:space="0" w:color="auto"/>
              <w:right w:val="single" w:sz="4" w:space="0" w:color="auto"/>
            </w:tcBorders>
            <w:vAlign w:val="center"/>
            <w:hideMark/>
          </w:tcPr>
          <w:p w14:paraId="5568AD60"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Mama Nódulo Cuadrantectomía y Ganglios</w:t>
            </w:r>
          </w:p>
        </w:tc>
        <w:tc>
          <w:tcPr>
            <w:tcW w:w="0" w:type="auto"/>
            <w:vMerge/>
            <w:tcBorders>
              <w:top w:val="nil"/>
              <w:left w:val="single" w:sz="4" w:space="0" w:color="auto"/>
              <w:bottom w:val="single" w:sz="8" w:space="0" w:color="000000"/>
              <w:right w:val="single" w:sz="4" w:space="0" w:color="auto"/>
            </w:tcBorders>
            <w:vAlign w:val="center"/>
            <w:hideMark/>
          </w:tcPr>
          <w:p w14:paraId="2BD027EC"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6B985FB9"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131692BC"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5D79C172"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31</w:t>
            </w:r>
          </w:p>
        </w:tc>
        <w:tc>
          <w:tcPr>
            <w:tcW w:w="0" w:type="auto"/>
            <w:tcBorders>
              <w:top w:val="nil"/>
              <w:left w:val="nil"/>
              <w:bottom w:val="single" w:sz="4" w:space="0" w:color="auto"/>
              <w:right w:val="single" w:sz="4" w:space="0" w:color="auto"/>
            </w:tcBorders>
            <w:vAlign w:val="center"/>
            <w:hideMark/>
          </w:tcPr>
          <w:p w14:paraId="22FF18C5"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Mama Mastectomía</w:t>
            </w:r>
          </w:p>
        </w:tc>
        <w:tc>
          <w:tcPr>
            <w:tcW w:w="0" w:type="auto"/>
            <w:vMerge/>
            <w:tcBorders>
              <w:top w:val="nil"/>
              <w:left w:val="single" w:sz="4" w:space="0" w:color="auto"/>
              <w:bottom w:val="single" w:sz="8" w:space="0" w:color="000000"/>
              <w:right w:val="single" w:sz="4" w:space="0" w:color="auto"/>
            </w:tcBorders>
            <w:vAlign w:val="center"/>
            <w:hideMark/>
          </w:tcPr>
          <w:p w14:paraId="2F65F5B0"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758F3CA6"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2F9C10E9"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6407F576"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32</w:t>
            </w:r>
          </w:p>
        </w:tc>
        <w:tc>
          <w:tcPr>
            <w:tcW w:w="0" w:type="auto"/>
            <w:tcBorders>
              <w:top w:val="nil"/>
              <w:left w:val="nil"/>
              <w:bottom w:val="single" w:sz="4" w:space="0" w:color="auto"/>
              <w:right w:val="single" w:sz="4" w:space="0" w:color="auto"/>
            </w:tcBorders>
            <w:vAlign w:val="center"/>
            <w:hideMark/>
          </w:tcPr>
          <w:p w14:paraId="20608E6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Ovario Biopsia</w:t>
            </w:r>
          </w:p>
        </w:tc>
        <w:tc>
          <w:tcPr>
            <w:tcW w:w="0" w:type="auto"/>
            <w:vMerge/>
            <w:tcBorders>
              <w:top w:val="nil"/>
              <w:left w:val="single" w:sz="4" w:space="0" w:color="auto"/>
              <w:bottom w:val="single" w:sz="8" w:space="0" w:color="000000"/>
              <w:right w:val="single" w:sz="4" w:space="0" w:color="auto"/>
            </w:tcBorders>
            <w:vAlign w:val="center"/>
            <w:hideMark/>
          </w:tcPr>
          <w:p w14:paraId="3344CE48"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71AA5C19"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0F5C7BE4"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11418ECB"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lastRenderedPageBreak/>
              <w:t>33</w:t>
            </w:r>
          </w:p>
        </w:tc>
        <w:tc>
          <w:tcPr>
            <w:tcW w:w="0" w:type="auto"/>
            <w:tcBorders>
              <w:top w:val="nil"/>
              <w:left w:val="nil"/>
              <w:bottom w:val="single" w:sz="4" w:space="0" w:color="auto"/>
              <w:right w:val="single" w:sz="4" w:space="0" w:color="auto"/>
            </w:tcBorders>
            <w:vAlign w:val="center"/>
            <w:hideMark/>
          </w:tcPr>
          <w:p w14:paraId="1B0FB48D"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Ovario Pieza operatoria neoplásica</w:t>
            </w:r>
          </w:p>
        </w:tc>
        <w:tc>
          <w:tcPr>
            <w:tcW w:w="0" w:type="auto"/>
            <w:vMerge/>
            <w:tcBorders>
              <w:top w:val="nil"/>
              <w:left w:val="single" w:sz="4" w:space="0" w:color="auto"/>
              <w:bottom w:val="single" w:sz="8" w:space="0" w:color="000000"/>
              <w:right w:val="single" w:sz="4" w:space="0" w:color="auto"/>
            </w:tcBorders>
            <w:vAlign w:val="center"/>
            <w:hideMark/>
          </w:tcPr>
          <w:p w14:paraId="448E3E8B"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2002329D"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4060C117"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6A099EE9"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34</w:t>
            </w:r>
          </w:p>
        </w:tc>
        <w:tc>
          <w:tcPr>
            <w:tcW w:w="0" w:type="auto"/>
            <w:tcBorders>
              <w:top w:val="nil"/>
              <w:left w:val="nil"/>
              <w:bottom w:val="single" w:sz="4" w:space="0" w:color="auto"/>
              <w:right w:val="single" w:sz="4" w:space="0" w:color="auto"/>
            </w:tcBorders>
            <w:vAlign w:val="center"/>
            <w:hideMark/>
          </w:tcPr>
          <w:p w14:paraId="0E223C9F"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Ovario Pieza operatoria no neoplásica</w:t>
            </w:r>
          </w:p>
        </w:tc>
        <w:tc>
          <w:tcPr>
            <w:tcW w:w="0" w:type="auto"/>
            <w:vMerge/>
            <w:tcBorders>
              <w:top w:val="nil"/>
              <w:left w:val="single" w:sz="4" w:space="0" w:color="auto"/>
              <w:bottom w:val="single" w:sz="8" w:space="0" w:color="000000"/>
              <w:right w:val="single" w:sz="4" w:space="0" w:color="auto"/>
            </w:tcBorders>
            <w:vAlign w:val="center"/>
            <w:hideMark/>
          </w:tcPr>
          <w:p w14:paraId="527C496C"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05198DC7"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764D577B"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5ADC793A"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35</w:t>
            </w:r>
          </w:p>
        </w:tc>
        <w:tc>
          <w:tcPr>
            <w:tcW w:w="0" w:type="auto"/>
            <w:tcBorders>
              <w:top w:val="nil"/>
              <w:left w:val="nil"/>
              <w:bottom w:val="single" w:sz="4" w:space="0" w:color="auto"/>
              <w:right w:val="single" w:sz="4" w:space="0" w:color="auto"/>
            </w:tcBorders>
            <w:vAlign w:val="center"/>
            <w:hideMark/>
          </w:tcPr>
          <w:p w14:paraId="57239929"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Partes Blandas Amputación</w:t>
            </w:r>
          </w:p>
        </w:tc>
        <w:tc>
          <w:tcPr>
            <w:tcW w:w="0" w:type="auto"/>
            <w:vMerge/>
            <w:tcBorders>
              <w:top w:val="nil"/>
              <w:left w:val="single" w:sz="4" w:space="0" w:color="auto"/>
              <w:bottom w:val="single" w:sz="8" w:space="0" w:color="000000"/>
              <w:right w:val="single" w:sz="4" w:space="0" w:color="auto"/>
            </w:tcBorders>
            <w:vAlign w:val="center"/>
            <w:hideMark/>
          </w:tcPr>
          <w:p w14:paraId="0BB793BD"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1CAB64F9"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709666D4"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1021FE46"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36</w:t>
            </w:r>
          </w:p>
        </w:tc>
        <w:tc>
          <w:tcPr>
            <w:tcW w:w="0" w:type="auto"/>
            <w:tcBorders>
              <w:top w:val="nil"/>
              <w:left w:val="nil"/>
              <w:bottom w:val="single" w:sz="4" w:space="0" w:color="auto"/>
              <w:right w:val="single" w:sz="4" w:space="0" w:color="auto"/>
            </w:tcBorders>
            <w:vAlign w:val="center"/>
            <w:hideMark/>
          </w:tcPr>
          <w:p w14:paraId="03248F30"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Partes Blandas Biopsia</w:t>
            </w:r>
          </w:p>
        </w:tc>
        <w:tc>
          <w:tcPr>
            <w:tcW w:w="0" w:type="auto"/>
            <w:vMerge/>
            <w:tcBorders>
              <w:top w:val="nil"/>
              <w:left w:val="single" w:sz="4" w:space="0" w:color="auto"/>
              <w:bottom w:val="single" w:sz="8" w:space="0" w:color="000000"/>
              <w:right w:val="single" w:sz="4" w:space="0" w:color="auto"/>
            </w:tcBorders>
            <w:vAlign w:val="center"/>
            <w:hideMark/>
          </w:tcPr>
          <w:p w14:paraId="2C95CA0E"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0975359C"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49C2FF96"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54F3C5F4"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37</w:t>
            </w:r>
          </w:p>
        </w:tc>
        <w:tc>
          <w:tcPr>
            <w:tcW w:w="0" w:type="auto"/>
            <w:tcBorders>
              <w:top w:val="nil"/>
              <w:left w:val="nil"/>
              <w:bottom w:val="single" w:sz="4" w:space="0" w:color="auto"/>
              <w:right w:val="single" w:sz="4" w:space="0" w:color="auto"/>
            </w:tcBorders>
            <w:vAlign w:val="center"/>
            <w:hideMark/>
          </w:tcPr>
          <w:p w14:paraId="26FE140F"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Partes Blandas Tumorectomía</w:t>
            </w:r>
          </w:p>
        </w:tc>
        <w:tc>
          <w:tcPr>
            <w:tcW w:w="0" w:type="auto"/>
            <w:vMerge/>
            <w:tcBorders>
              <w:top w:val="nil"/>
              <w:left w:val="single" w:sz="4" w:space="0" w:color="auto"/>
              <w:bottom w:val="single" w:sz="8" w:space="0" w:color="000000"/>
              <w:right w:val="single" w:sz="4" w:space="0" w:color="auto"/>
            </w:tcBorders>
            <w:vAlign w:val="center"/>
            <w:hideMark/>
          </w:tcPr>
          <w:p w14:paraId="7C5444EF"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47E57B96"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12256561"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58D3EC04"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38</w:t>
            </w:r>
          </w:p>
        </w:tc>
        <w:tc>
          <w:tcPr>
            <w:tcW w:w="0" w:type="auto"/>
            <w:tcBorders>
              <w:top w:val="nil"/>
              <w:left w:val="nil"/>
              <w:bottom w:val="single" w:sz="4" w:space="0" w:color="auto"/>
              <w:right w:val="single" w:sz="4" w:space="0" w:color="auto"/>
            </w:tcBorders>
            <w:vAlign w:val="center"/>
            <w:hideMark/>
          </w:tcPr>
          <w:p w14:paraId="55123D14"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Pene Biopsia</w:t>
            </w:r>
          </w:p>
        </w:tc>
        <w:tc>
          <w:tcPr>
            <w:tcW w:w="0" w:type="auto"/>
            <w:vMerge/>
            <w:tcBorders>
              <w:top w:val="nil"/>
              <w:left w:val="single" w:sz="4" w:space="0" w:color="auto"/>
              <w:bottom w:val="single" w:sz="8" w:space="0" w:color="000000"/>
              <w:right w:val="single" w:sz="4" w:space="0" w:color="auto"/>
            </w:tcBorders>
            <w:vAlign w:val="center"/>
            <w:hideMark/>
          </w:tcPr>
          <w:p w14:paraId="37BE0A1F"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109729A5"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4F39F564"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3FAEE3D3"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39</w:t>
            </w:r>
          </w:p>
        </w:tc>
        <w:tc>
          <w:tcPr>
            <w:tcW w:w="0" w:type="auto"/>
            <w:tcBorders>
              <w:top w:val="nil"/>
              <w:left w:val="nil"/>
              <w:bottom w:val="single" w:sz="4" w:space="0" w:color="auto"/>
              <w:right w:val="single" w:sz="4" w:space="0" w:color="auto"/>
            </w:tcBorders>
            <w:vAlign w:val="center"/>
            <w:hideMark/>
          </w:tcPr>
          <w:p w14:paraId="3366E839"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Pene Biopsia por C.A.</w:t>
            </w:r>
          </w:p>
        </w:tc>
        <w:tc>
          <w:tcPr>
            <w:tcW w:w="0" w:type="auto"/>
            <w:vMerge/>
            <w:tcBorders>
              <w:top w:val="nil"/>
              <w:left w:val="single" w:sz="4" w:space="0" w:color="auto"/>
              <w:bottom w:val="single" w:sz="8" w:space="0" w:color="000000"/>
              <w:right w:val="single" w:sz="4" w:space="0" w:color="auto"/>
            </w:tcBorders>
            <w:vAlign w:val="center"/>
            <w:hideMark/>
          </w:tcPr>
          <w:p w14:paraId="0DE7B2FE"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0CCA7D6A"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53BB0A2B"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7D87EBC5"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40</w:t>
            </w:r>
          </w:p>
        </w:tc>
        <w:tc>
          <w:tcPr>
            <w:tcW w:w="0" w:type="auto"/>
            <w:tcBorders>
              <w:top w:val="nil"/>
              <w:left w:val="nil"/>
              <w:bottom w:val="single" w:sz="4" w:space="0" w:color="auto"/>
              <w:right w:val="single" w:sz="4" w:space="0" w:color="auto"/>
            </w:tcBorders>
            <w:vAlign w:val="center"/>
            <w:hideMark/>
          </w:tcPr>
          <w:p w14:paraId="626CDABA"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Piel Biopsia</w:t>
            </w:r>
          </w:p>
        </w:tc>
        <w:tc>
          <w:tcPr>
            <w:tcW w:w="0" w:type="auto"/>
            <w:vMerge/>
            <w:tcBorders>
              <w:top w:val="nil"/>
              <w:left w:val="single" w:sz="4" w:space="0" w:color="auto"/>
              <w:bottom w:val="single" w:sz="8" w:space="0" w:color="000000"/>
              <w:right w:val="single" w:sz="4" w:space="0" w:color="auto"/>
            </w:tcBorders>
            <w:vAlign w:val="center"/>
            <w:hideMark/>
          </w:tcPr>
          <w:p w14:paraId="050FFCA6"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515C0F12"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23794069"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4981EB49"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41</w:t>
            </w:r>
          </w:p>
        </w:tc>
        <w:tc>
          <w:tcPr>
            <w:tcW w:w="0" w:type="auto"/>
            <w:tcBorders>
              <w:top w:val="nil"/>
              <w:left w:val="nil"/>
              <w:bottom w:val="single" w:sz="4" w:space="0" w:color="auto"/>
              <w:right w:val="single" w:sz="4" w:space="0" w:color="auto"/>
            </w:tcBorders>
            <w:vAlign w:val="center"/>
            <w:hideMark/>
          </w:tcPr>
          <w:p w14:paraId="182C3D4B"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Piel Pieza operatoria por tumor</w:t>
            </w:r>
          </w:p>
        </w:tc>
        <w:tc>
          <w:tcPr>
            <w:tcW w:w="0" w:type="auto"/>
            <w:vMerge/>
            <w:tcBorders>
              <w:top w:val="nil"/>
              <w:left w:val="single" w:sz="4" w:space="0" w:color="auto"/>
              <w:bottom w:val="single" w:sz="8" w:space="0" w:color="000000"/>
              <w:right w:val="single" w:sz="4" w:space="0" w:color="auto"/>
            </w:tcBorders>
            <w:vAlign w:val="center"/>
            <w:hideMark/>
          </w:tcPr>
          <w:p w14:paraId="74381DB1"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27D7F907"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70E5DA4D" w14:textId="77777777" w:rsidTr="00E07280">
        <w:trPr>
          <w:trHeight w:val="420"/>
        </w:trPr>
        <w:tc>
          <w:tcPr>
            <w:tcW w:w="0" w:type="auto"/>
            <w:tcBorders>
              <w:top w:val="nil"/>
              <w:left w:val="single" w:sz="8" w:space="0" w:color="auto"/>
              <w:bottom w:val="single" w:sz="4" w:space="0" w:color="auto"/>
              <w:right w:val="single" w:sz="4" w:space="0" w:color="auto"/>
            </w:tcBorders>
            <w:noWrap/>
            <w:vAlign w:val="center"/>
            <w:hideMark/>
          </w:tcPr>
          <w:p w14:paraId="7DA8BED4"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42</w:t>
            </w:r>
          </w:p>
        </w:tc>
        <w:tc>
          <w:tcPr>
            <w:tcW w:w="0" w:type="auto"/>
            <w:tcBorders>
              <w:top w:val="nil"/>
              <w:left w:val="nil"/>
              <w:bottom w:val="single" w:sz="4" w:space="0" w:color="auto"/>
              <w:right w:val="single" w:sz="4" w:space="0" w:color="auto"/>
            </w:tcBorders>
            <w:vAlign w:val="center"/>
            <w:hideMark/>
          </w:tcPr>
          <w:p w14:paraId="4DADBE2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Próstata Biopsia dirigida</w:t>
            </w:r>
          </w:p>
        </w:tc>
        <w:tc>
          <w:tcPr>
            <w:tcW w:w="0" w:type="auto"/>
            <w:vMerge/>
            <w:tcBorders>
              <w:top w:val="nil"/>
              <w:left w:val="single" w:sz="4" w:space="0" w:color="auto"/>
              <w:bottom w:val="single" w:sz="8" w:space="0" w:color="000000"/>
              <w:right w:val="single" w:sz="4" w:space="0" w:color="auto"/>
            </w:tcBorders>
            <w:vAlign w:val="center"/>
            <w:hideMark/>
          </w:tcPr>
          <w:p w14:paraId="1D65CB98"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65405ABC"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1CCAEF27"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3CF4AD6A"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43</w:t>
            </w:r>
          </w:p>
        </w:tc>
        <w:tc>
          <w:tcPr>
            <w:tcW w:w="0" w:type="auto"/>
            <w:tcBorders>
              <w:top w:val="nil"/>
              <w:left w:val="nil"/>
              <w:bottom w:val="single" w:sz="4" w:space="0" w:color="auto"/>
              <w:right w:val="single" w:sz="4" w:space="0" w:color="auto"/>
            </w:tcBorders>
            <w:vAlign w:val="center"/>
            <w:hideMark/>
          </w:tcPr>
          <w:p w14:paraId="11AD95A6"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Próstata Biopsia por sextantes</w:t>
            </w:r>
          </w:p>
        </w:tc>
        <w:tc>
          <w:tcPr>
            <w:tcW w:w="0" w:type="auto"/>
            <w:vMerge/>
            <w:tcBorders>
              <w:top w:val="nil"/>
              <w:left w:val="single" w:sz="4" w:space="0" w:color="auto"/>
              <w:bottom w:val="single" w:sz="8" w:space="0" w:color="000000"/>
              <w:right w:val="single" w:sz="4" w:space="0" w:color="auto"/>
            </w:tcBorders>
            <w:vAlign w:val="center"/>
            <w:hideMark/>
          </w:tcPr>
          <w:p w14:paraId="4B52C87C"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41E22C51"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16A04076"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304568D6"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44</w:t>
            </w:r>
          </w:p>
        </w:tc>
        <w:tc>
          <w:tcPr>
            <w:tcW w:w="0" w:type="auto"/>
            <w:tcBorders>
              <w:top w:val="nil"/>
              <w:left w:val="nil"/>
              <w:bottom w:val="single" w:sz="4" w:space="0" w:color="auto"/>
              <w:right w:val="single" w:sz="4" w:space="0" w:color="auto"/>
            </w:tcBorders>
            <w:vAlign w:val="center"/>
            <w:hideMark/>
          </w:tcPr>
          <w:p w14:paraId="71D3A006"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Próstata Biopsia operatoria por C.A.</w:t>
            </w:r>
          </w:p>
        </w:tc>
        <w:tc>
          <w:tcPr>
            <w:tcW w:w="0" w:type="auto"/>
            <w:vMerge/>
            <w:tcBorders>
              <w:top w:val="nil"/>
              <w:left w:val="single" w:sz="4" w:space="0" w:color="auto"/>
              <w:bottom w:val="single" w:sz="8" w:space="0" w:color="000000"/>
              <w:right w:val="single" w:sz="4" w:space="0" w:color="auto"/>
            </w:tcBorders>
            <w:vAlign w:val="center"/>
            <w:hideMark/>
          </w:tcPr>
          <w:p w14:paraId="5EAEEE8E"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78029879"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41DFE40D"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1CD5B4ED"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45</w:t>
            </w:r>
          </w:p>
        </w:tc>
        <w:tc>
          <w:tcPr>
            <w:tcW w:w="0" w:type="auto"/>
            <w:tcBorders>
              <w:top w:val="nil"/>
              <w:left w:val="nil"/>
              <w:bottom w:val="single" w:sz="4" w:space="0" w:color="auto"/>
              <w:right w:val="single" w:sz="4" w:space="0" w:color="auto"/>
            </w:tcBorders>
            <w:vAlign w:val="center"/>
            <w:hideMark/>
          </w:tcPr>
          <w:p w14:paraId="4D8ABB91"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Próstata Pieza operatoria</w:t>
            </w:r>
          </w:p>
        </w:tc>
        <w:tc>
          <w:tcPr>
            <w:tcW w:w="0" w:type="auto"/>
            <w:vMerge/>
            <w:tcBorders>
              <w:top w:val="nil"/>
              <w:left w:val="single" w:sz="4" w:space="0" w:color="auto"/>
              <w:bottom w:val="single" w:sz="8" w:space="0" w:color="000000"/>
              <w:right w:val="single" w:sz="4" w:space="0" w:color="auto"/>
            </w:tcBorders>
            <w:vAlign w:val="center"/>
            <w:hideMark/>
          </w:tcPr>
          <w:p w14:paraId="5E4A90DA"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6DA3D99A"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3229C6EB"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453CB158"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46</w:t>
            </w:r>
          </w:p>
        </w:tc>
        <w:tc>
          <w:tcPr>
            <w:tcW w:w="0" w:type="auto"/>
            <w:tcBorders>
              <w:top w:val="nil"/>
              <w:left w:val="nil"/>
              <w:bottom w:val="single" w:sz="4" w:space="0" w:color="auto"/>
              <w:right w:val="single" w:sz="4" w:space="0" w:color="auto"/>
            </w:tcBorders>
            <w:vAlign w:val="center"/>
            <w:hideMark/>
          </w:tcPr>
          <w:p w14:paraId="446C6904"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Próstata RTU</w:t>
            </w:r>
          </w:p>
        </w:tc>
        <w:tc>
          <w:tcPr>
            <w:tcW w:w="0" w:type="auto"/>
            <w:vMerge/>
            <w:tcBorders>
              <w:top w:val="nil"/>
              <w:left w:val="single" w:sz="4" w:space="0" w:color="auto"/>
              <w:bottom w:val="single" w:sz="8" w:space="0" w:color="000000"/>
              <w:right w:val="single" w:sz="4" w:space="0" w:color="auto"/>
            </w:tcBorders>
            <w:vAlign w:val="center"/>
            <w:hideMark/>
          </w:tcPr>
          <w:p w14:paraId="0E059573"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07430BD6"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3E91257B"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07C0E55D"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47</w:t>
            </w:r>
          </w:p>
        </w:tc>
        <w:tc>
          <w:tcPr>
            <w:tcW w:w="0" w:type="auto"/>
            <w:tcBorders>
              <w:top w:val="nil"/>
              <w:left w:val="nil"/>
              <w:bottom w:val="single" w:sz="4" w:space="0" w:color="auto"/>
              <w:right w:val="single" w:sz="4" w:space="0" w:color="auto"/>
            </w:tcBorders>
            <w:vAlign w:val="center"/>
            <w:hideMark/>
          </w:tcPr>
          <w:p w14:paraId="0E2BD8E9"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Pulmón Biopsia Bronquial</w:t>
            </w:r>
          </w:p>
        </w:tc>
        <w:tc>
          <w:tcPr>
            <w:tcW w:w="0" w:type="auto"/>
            <w:vMerge/>
            <w:tcBorders>
              <w:top w:val="nil"/>
              <w:left w:val="single" w:sz="4" w:space="0" w:color="auto"/>
              <w:bottom w:val="single" w:sz="8" w:space="0" w:color="000000"/>
              <w:right w:val="single" w:sz="4" w:space="0" w:color="auto"/>
            </w:tcBorders>
            <w:vAlign w:val="center"/>
            <w:hideMark/>
          </w:tcPr>
          <w:p w14:paraId="432D17FE"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33FE51B4"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218151E6"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6157B746"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48</w:t>
            </w:r>
          </w:p>
        </w:tc>
        <w:tc>
          <w:tcPr>
            <w:tcW w:w="0" w:type="auto"/>
            <w:tcBorders>
              <w:top w:val="nil"/>
              <w:left w:val="nil"/>
              <w:bottom w:val="single" w:sz="4" w:space="0" w:color="auto"/>
              <w:right w:val="single" w:sz="4" w:space="0" w:color="auto"/>
            </w:tcBorders>
            <w:vAlign w:val="center"/>
            <w:hideMark/>
          </w:tcPr>
          <w:p w14:paraId="7D1EDF3A"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Pulmón Biopsia Pleura</w:t>
            </w:r>
          </w:p>
        </w:tc>
        <w:tc>
          <w:tcPr>
            <w:tcW w:w="0" w:type="auto"/>
            <w:vMerge/>
            <w:tcBorders>
              <w:top w:val="nil"/>
              <w:left w:val="single" w:sz="4" w:space="0" w:color="auto"/>
              <w:bottom w:val="single" w:sz="8" w:space="0" w:color="000000"/>
              <w:right w:val="single" w:sz="4" w:space="0" w:color="auto"/>
            </w:tcBorders>
            <w:vAlign w:val="center"/>
            <w:hideMark/>
          </w:tcPr>
          <w:p w14:paraId="2466BC5E"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14552536"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06B04500"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792FB0C1"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49</w:t>
            </w:r>
          </w:p>
        </w:tc>
        <w:tc>
          <w:tcPr>
            <w:tcW w:w="0" w:type="auto"/>
            <w:tcBorders>
              <w:top w:val="nil"/>
              <w:left w:val="nil"/>
              <w:bottom w:val="single" w:sz="4" w:space="0" w:color="auto"/>
              <w:right w:val="single" w:sz="4" w:space="0" w:color="auto"/>
            </w:tcBorders>
            <w:vAlign w:val="center"/>
            <w:hideMark/>
          </w:tcPr>
          <w:p w14:paraId="359CD1E7"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Pulmón Cepillado Bronquial</w:t>
            </w:r>
          </w:p>
        </w:tc>
        <w:tc>
          <w:tcPr>
            <w:tcW w:w="0" w:type="auto"/>
            <w:vMerge/>
            <w:tcBorders>
              <w:top w:val="nil"/>
              <w:left w:val="single" w:sz="4" w:space="0" w:color="auto"/>
              <w:bottom w:val="single" w:sz="8" w:space="0" w:color="000000"/>
              <w:right w:val="single" w:sz="4" w:space="0" w:color="auto"/>
            </w:tcBorders>
            <w:vAlign w:val="center"/>
            <w:hideMark/>
          </w:tcPr>
          <w:p w14:paraId="5C2D5313"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51D8D6AB"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2C4DE578"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3353D38A"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50</w:t>
            </w:r>
          </w:p>
        </w:tc>
        <w:tc>
          <w:tcPr>
            <w:tcW w:w="0" w:type="auto"/>
            <w:tcBorders>
              <w:top w:val="nil"/>
              <w:left w:val="nil"/>
              <w:bottom w:val="single" w:sz="4" w:space="0" w:color="auto"/>
              <w:right w:val="single" w:sz="4" w:space="0" w:color="auto"/>
            </w:tcBorders>
            <w:vAlign w:val="center"/>
            <w:hideMark/>
          </w:tcPr>
          <w:p w14:paraId="31E71400"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Pulmón Pieza operatoria Neoplásica</w:t>
            </w:r>
          </w:p>
        </w:tc>
        <w:tc>
          <w:tcPr>
            <w:tcW w:w="0" w:type="auto"/>
            <w:vMerge/>
            <w:tcBorders>
              <w:top w:val="nil"/>
              <w:left w:val="single" w:sz="4" w:space="0" w:color="auto"/>
              <w:bottom w:val="single" w:sz="8" w:space="0" w:color="000000"/>
              <w:right w:val="single" w:sz="4" w:space="0" w:color="auto"/>
            </w:tcBorders>
            <w:vAlign w:val="center"/>
            <w:hideMark/>
          </w:tcPr>
          <w:p w14:paraId="08F706B1"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07C85AB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18FF3FCE"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4368FA25"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51</w:t>
            </w:r>
          </w:p>
        </w:tc>
        <w:tc>
          <w:tcPr>
            <w:tcW w:w="0" w:type="auto"/>
            <w:tcBorders>
              <w:top w:val="nil"/>
              <w:left w:val="nil"/>
              <w:bottom w:val="single" w:sz="4" w:space="0" w:color="auto"/>
              <w:right w:val="single" w:sz="4" w:space="0" w:color="auto"/>
            </w:tcBorders>
            <w:vAlign w:val="center"/>
            <w:hideMark/>
          </w:tcPr>
          <w:p w14:paraId="2D513735"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Pulmón Pieza operatoria no Neoplásica</w:t>
            </w:r>
          </w:p>
        </w:tc>
        <w:tc>
          <w:tcPr>
            <w:tcW w:w="0" w:type="auto"/>
            <w:vMerge/>
            <w:tcBorders>
              <w:top w:val="nil"/>
              <w:left w:val="single" w:sz="4" w:space="0" w:color="auto"/>
              <w:bottom w:val="single" w:sz="8" w:space="0" w:color="000000"/>
              <w:right w:val="single" w:sz="4" w:space="0" w:color="auto"/>
            </w:tcBorders>
            <w:vAlign w:val="center"/>
            <w:hideMark/>
          </w:tcPr>
          <w:p w14:paraId="1FBFB6F6"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18DAB284"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4C6E62E8"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133F911D"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52</w:t>
            </w:r>
          </w:p>
        </w:tc>
        <w:tc>
          <w:tcPr>
            <w:tcW w:w="0" w:type="auto"/>
            <w:tcBorders>
              <w:top w:val="nil"/>
              <w:left w:val="nil"/>
              <w:bottom w:val="single" w:sz="4" w:space="0" w:color="auto"/>
              <w:right w:val="single" w:sz="4" w:space="0" w:color="auto"/>
            </w:tcBorders>
            <w:vAlign w:val="center"/>
            <w:hideMark/>
          </w:tcPr>
          <w:p w14:paraId="08AEBFC2"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Riñón Biopsia</w:t>
            </w:r>
          </w:p>
        </w:tc>
        <w:tc>
          <w:tcPr>
            <w:tcW w:w="0" w:type="auto"/>
            <w:vMerge/>
            <w:tcBorders>
              <w:top w:val="nil"/>
              <w:left w:val="single" w:sz="4" w:space="0" w:color="auto"/>
              <w:bottom w:val="single" w:sz="8" w:space="0" w:color="000000"/>
              <w:right w:val="single" w:sz="4" w:space="0" w:color="auto"/>
            </w:tcBorders>
            <w:vAlign w:val="center"/>
            <w:hideMark/>
          </w:tcPr>
          <w:p w14:paraId="32FF2E20"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02994165"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043F9F5E"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41D5465C"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53</w:t>
            </w:r>
          </w:p>
        </w:tc>
        <w:tc>
          <w:tcPr>
            <w:tcW w:w="0" w:type="auto"/>
            <w:tcBorders>
              <w:top w:val="nil"/>
              <w:left w:val="nil"/>
              <w:bottom w:val="single" w:sz="4" w:space="0" w:color="auto"/>
              <w:right w:val="single" w:sz="4" w:space="0" w:color="auto"/>
            </w:tcBorders>
            <w:vAlign w:val="center"/>
            <w:hideMark/>
          </w:tcPr>
          <w:p w14:paraId="2DF90D5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Riñón no neoplásico</w:t>
            </w:r>
          </w:p>
        </w:tc>
        <w:tc>
          <w:tcPr>
            <w:tcW w:w="0" w:type="auto"/>
            <w:vMerge/>
            <w:tcBorders>
              <w:top w:val="nil"/>
              <w:left w:val="single" w:sz="4" w:space="0" w:color="auto"/>
              <w:bottom w:val="single" w:sz="8" w:space="0" w:color="000000"/>
              <w:right w:val="single" w:sz="4" w:space="0" w:color="auto"/>
            </w:tcBorders>
            <w:vAlign w:val="center"/>
            <w:hideMark/>
          </w:tcPr>
          <w:p w14:paraId="46828FBD"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19D10F2B"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28AB7A13"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17D19C36"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54</w:t>
            </w:r>
          </w:p>
        </w:tc>
        <w:tc>
          <w:tcPr>
            <w:tcW w:w="0" w:type="auto"/>
            <w:tcBorders>
              <w:top w:val="nil"/>
              <w:left w:val="nil"/>
              <w:bottom w:val="single" w:sz="4" w:space="0" w:color="auto"/>
              <w:right w:val="single" w:sz="4" w:space="0" w:color="auto"/>
            </w:tcBorders>
            <w:vAlign w:val="center"/>
            <w:hideMark/>
          </w:tcPr>
          <w:p w14:paraId="5F628CE5"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Riñón neoplásico</w:t>
            </w:r>
          </w:p>
        </w:tc>
        <w:tc>
          <w:tcPr>
            <w:tcW w:w="0" w:type="auto"/>
            <w:vMerge/>
            <w:tcBorders>
              <w:top w:val="nil"/>
              <w:left w:val="single" w:sz="4" w:space="0" w:color="auto"/>
              <w:bottom w:val="single" w:sz="8" w:space="0" w:color="000000"/>
              <w:right w:val="single" w:sz="4" w:space="0" w:color="auto"/>
            </w:tcBorders>
            <w:vAlign w:val="center"/>
            <w:hideMark/>
          </w:tcPr>
          <w:p w14:paraId="62C41FC1"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190324E7"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006521B1"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557701AB"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55</w:t>
            </w:r>
          </w:p>
        </w:tc>
        <w:tc>
          <w:tcPr>
            <w:tcW w:w="0" w:type="auto"/>
            <w:tcBorders>
              <w:top w:val="nil"/>
              <w:left w:val="nil"/>
              <w:bottom w:val="single" w:sz="4" w:space="0" w:color="auto"/>
              <w:right w:val="single" w:sz="4" w:space="0" w:color="auto"/>
            </w:tcBorders>
            <w:vAlign w:val="center"/>
            <w:hideMark/>
          </w:tcPr>
          <w:p w14:paraId="5187E3FF"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Testículo Biopsia</w:t>
            </w:r>
          </w:p>
        </w:tc>
        <w:tc>
          <w:tcPr>
            <w:tcW w:w="0" w:type="auto"/>
            <w:vMerge/>
            <w:tcBorders>
              <w:top w:val="nil"/>
              <w:left w:val="single" w:sz="4" w:space="0" w:color="auto"/>
              <w:bottom w:val="single" w:sz="8" w:space="0" w:color="000000"/>
              <w:right w:val="single" w:sz="4" w:space="0" w:color="auto"/>
            </w:tcBorders>
            <w:vAlign w:val="center"/>
            <w:hideMark/>
          </w:tcPr>
          <w:p w14:paraId="65429689"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4695EAFF"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1B5220F8"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42CA29BD"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56</w:t>
            </w:r>
          </w:p>
        </w:tc>
        <w:tc>
          <w:tcPr>
            <w:tcW w:w="0" w:type="auto"/>
            <w:tcBorders>
              <w:top w:val="nil"/>
              <w:left w:val="nil"/>
              <w:bottom w:val="single" w:sz="4" w:space="0" w:color="auto"/>
              <w:right w:val="single" w:sz="4" w:space="0" w:color="auto"/>
            </w:tcBorders>
            <w:vAlign w:val="center"/>
            <w:hideMark/>
          </w:tcPr>
          <w:p w14:paraId="60B01878"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Testículo Orquiectomía</w:t>
            </w:r>
          </w:p>
        </w:tc>
        <w:tc>
          <w:tcPr>
            <w:tcW w:w="0" w:type="auto"/>
            <w:vMerge/>
            <w:tcBorders>
              <w:top w:val="nil"/>
              <w:left w:val="single" w:sz="4" w:space="0" w:color="auto"/>
              <w:bottom w:val="single" w:sz="8" w:space="0" w:color="000000"/>
              <w:right w:val="single" w:sz="4" w:space="0" w:color="auto"/>
            </w:tcBorders>
            <w:vAlign w:val="center"/>
            <w:hideMark/>
          </w:tcPr>
          <w:p w14:paraId="5EA78F87"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5D3A2960"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068AF25D"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38C77C72"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57</w:t>
            </w:r>
          </w:p>
        </w:tc>
        <w:tc>
          <w:tcPr>
            <w:tcW w:w="0" w:type="auto"/>
            <w:tcBorders>
              <w:top w:val="nil"/>
              <w:left w:val="nil"/>
              <w:bottom w:val="single" w:sz="4" w:space="0" w:color="auto"/>
              <w:right w:val="single" w:sz="4" w:space="0" w:color="auto"/>
            </w:tcBorders>
            <w:vAlign w:val="center"/>
            <w:hideMark/>
          </w:tcPr>
          <w:p w14:paraId="57FDFDA6"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Testículo Orquiectomía por C.A.</w:t>
            </w:r>
          </w:p>
        </w:tc>
        <w:tc>
          <w:tcPr>
            <w:tcW w:w="0" w:type="auto"/>
            <w:vMerge/>
            <w:tcBorders>
              <w:top w:val="nil"/>
              <w:left w:val="single" w:sz="4" w:space="0" w:color="auto"/>
              <w:bottom w:val="single" w:sz="8" w:space="0" w:color="000000"/>
              <w:right w:val="single" w:sz="4" w:space="0" w:color="auto"/>
            </w:tcBorders>
            <w:vAlign w:val="center"/>
            <w:hideMark/>
          </w:tcPr>
          <w:p w14:paraId="45F8BA26"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720A0C68"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54FA59D5"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1B808193"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58</w:t>
            </w:r>
          </w:p>
        </w:tc>
        <w:tc>
          <w:tcPr>
            <w:tcW w:w="0" w:type="auto"/>
            <w:tcBorders>
              <w:top w:val="nil"/>
              <w:left w:val="nil"/>
              <w:bottom w:val="single" w:sz="4" w:space="0" w:color="auto"/>
              <w:right w:val="single" w:sz="4" w:space="0" w:color="auto"/>
            </w:tcBorders>
            <w:vAlign w:val="center"/>
            <w:hideMark/>
          </w:tcPr>
          <w:p w14:paraId="2BF7A930"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xml:space="preserve">Tiroides </w:t>
            </w:r>
            <w:proofErr w:type="spellStart"/>
            <w:r w:rsidRPr="00E07280">
              <w:rPr>
                <w:rFonts w:ascii="Arial" w:hAnsi="Arial" w:cs="Arial"/>
                <w:color w:val="000000"/>
                <w:lang w:val="es-BO" w:eastAsia="es-BO"/>
              </w:rPr>
              <w:t>Nodulectomía</w:t>
            </w:r>
            <w:proofErr w:type="spellEnd"/>
          </w:p>
        </w:tc>
        <w:tc>
          <w:tcPr>
            <w:tcW w:w="0" w:type="auto"/>
            <w:vMerge/>
            <w:tcBorders>
              <w:top w:val="nil"/>
              <w:left w:val="single" w:sz="4" w:space="0" w:color="auto"/>
              <w:bottom w:val="single" w:sz="8" w:space="0" w:color="000000"/>
              <w:right w:val="single" w:sz="4" w:space="0" w:color="auto"/>
            </w:tcBorders>
            <w:vAlign w:val="center"/>
            <w:hideMark/>
          </w:tcPr>
          <w:p w14:paraId="57226689"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5DC47647"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04F37C3B"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23552AA1"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59</w:t>
            </w:r>
          </w:p>
        </w:tc>
        <w:tc>
          <w:tcPr>
            <w:tcW w:w="0" w:type="auto"/>
            <w:tcBorders>
              <w:top w:val="nil"/>
              <w:left w:val="nil"/>
              <w:bottom w:val="single" w:sz="4" w:space="0" w:color="auto"/>
              <w:right w:val="single" w:sz="4" w:space="0" w:color="auto"/>
            </w:tcBorders>
            <w:vAlign w:val="center"/>
            <w:hideMark/>
          </w:tcPr>
          <w:p w14:paraId="15512BB2"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Tiroides Pieza operatoria por C.A.</w:t>
            </w:r>
          </w:p>
        </w:tc>
        <w:tc>
          <w:tcPr>
            <w:tcW w:w="0" w:type="auto"/>
            <w:vMerge/>
            <w:tcBorders>
              <w:top w:val="nil"/>
              <w:left w:val="single" w:sz="4" w:space="0" w:color="auto"/>
              <w:bottom w:val="single" w:sz="8" w:space="0" w:color="000000"/>
              <w:right w:val="single" w:sz="4" w:space="0" w:color="auto"/>
            </w:tcBorders>
            <w:vAlign w:val="center"/>
            <w:hideMark/>
          </w:tcPr>
          <w:p w14:paraId="660610E5"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11C31B1A"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65AD4E22"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0BF1975D"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60</w:t>
            </w:r>
          </w:p>
        </w:tc>
        <w:tc>
          <w:tcPr>
            <w:tcW w:w="0" w:type="auto"/>
            <w:tcBorders>
              <w:top w:val="nil"/>
              <w:left w:val="nil"/>
              <w:bottom w:val="single" w:sz="4" w:space="0" w:color="auto"/>
              <w:right w:val="single" w:sz="4" w:space="0" w:color="auto"/>
            </w:tcBorders>
            <w:vAlign w:val="center"/>
            <w:hideMark/>
          </w:tcPr>
          <w:p w14:paraId="4E48798A"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Tejido Sinovial</w:t>
            </w:r>
          </w:p>
        </w:tc>
        <w:tc>
          <w:tcPr>
            <w:tcW w:w="0" w:type="auto"/>
            <w:vMerge/>
            <w:tcBorders>
              <w:top w:val="nil"/>
              <w:left w:val="single" w:sz="4" w:space="0" w:color="auto"/>
              <w:bottom w:val="single" w:sz="8" w:space="0" w:color="000000"/>
              <w:right w:val="single" w:sz="4" w:space="0" w:color="auto"/>
            </w:tcBorders>
            <w:vAlign w:val="center"/>
            <w:hideMark/>
          </w:tcPr>
          <w:p w14:paraId="4D6B8A29"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31A0175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5799274C" w14:textId="77777777" w:rsidTr="00E07280">
        <w:trPr>
          <w:trHeight w:val="270"/>
        </w:trPr>
        <w:tc>
          <w:tcPr>
            <w:tcW w:w="0" w:type="auto"/>
            <w:tcBorders>
              <w:top w:val="nil"/>
              <w:left w:val="single" w:sz="8" w:space="0" w:color="auto"/>
              <w:bottom w:val="single" w:sz="4" w:space="0" w:color="auto"/>
              <w:right w:val="single" w:sz="4" w:space="0" w:color="auto"/>
            </w:tcBorders>
            <w:noWrap/>
            <w:vAlign w:val="center"/>
            <w:hideMark/>
          </w:tcPr>
          <w:p w14:paraId="449B5826"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61</w:t>
            </w:r>
          </w:p>
        </w:tc>
        <w:tc>
          <w:tcPr>
            <w:tcW w:w="0" w:type="auto"/>
            <w:tcBorders>
              <w:top w:val="nil"/>
              <w:left w:val="nil"/>
              <w:bottom w:val="single" w:sz="4" w:space="0" w:color="auto"/>
              <w:right w:val="single" w:sz="4" w:space="0" w:color="auto"/>
            </w:tcBorders>
            <w:vAlign w:val="center"/>
            <w:hideMark/>
          </w:tcPr>
          <w:p w14:paraId="169195E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xml:space="preserve">Tejido </w:t>
            </w:r>
            <w:proofErr w:type="spellStart"/>
            <w:r w:rsidRPr="00E07280">
              <w:rPr>
                <w:rFonts w:ascii="Arial" w:hAnsi="Arial" w:cs="Arial"/>
                <w:color w:val="000000"/>
                <w:lang w:val="es-BO" w:eastAsia="es-BO"/>
              </w:rPr>
              <w:t>fibrociro</w:t>
            </w:r>
            <w:proofErr w:type="spellEnd"/>
          </w:p>
        </w:tc>
        <w:tc>
          <w:tcPr>
            <w:tcW w:w="0" w:type="auto"/>
            <w:vMerge/>
            <w:tcBorders>
              <w:top w:val="nil"/>
              <w:left w:val="single" w:sz="4" w:space="0" w:color="auto"/>
              <w:bottom w:val="single" w:sz="8" w:space="0" w:color="000000"/>
              <w:right w:val="single" w:sz="4" w:space="0" w:color="auto"/>
            </w:tcBorders>
            <w:vAlign w:val="center"/>
            <w:hideMark/>
          </w:tcPr>
          <w:p w14:paraId="6A31830E"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087DA7C0"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5E8CADBC" w14:textId="77777777" w:rsidTr="00E07280">
        <w:trPr>
          <w:trHeight w:val="285"/>
        </w:trPr>
        <w:tc>
          <w:tcPr>
            <w:tcW w:w="0" w:type="auto"/>
            <w:tcBorders>
              <w:top w:val="nil"/>
              <w:left w:val="single" w:sz="8" w:space="0" w:color="auto"/>
              <w:bottom w:val="single" w:sz="4" w:space="0" w:color="auto"/>
              <w:right w:val="single" w:sz="4" w:space="0" w:color="auto"/>
            </w:tcBorders>
            <w:noWrap/>
            <w:vAlign w:val="center"/>
            <w:hideMark/>
          </w:tcPr>
          <w:p w14:paraId="29857171"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62</w:t>
            </w:r>
          </w:p>
        </w:tc>
        <w:tc>
          <w:tcPr>
            <w:tcW w:w="0" w:type="auto"/>
            <w:tcBorders>
              <w:top w:val="nil"/>
              <w:left w:val="nil"/>
              <w:bottom w:val="single" w:sz="4" w:space="0" w:color="auto"/>
              <w:right w:val="single" w:sz="4" w:space="0" w:color="auto"/>
            </w:tcBorders>
            <w:vAlign w:val="center"/>
            <w:hideMark/>
          </w:tcPr>
          <w:p w14:paraId="7F5DC5ED"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Útero Biopsia cervical</w:t>
            </w:r>
          </w:p>
        </w:tc>
        <w:tc>
          <w:tcPr>
            <w:tcW w:w="0" w:type="auto"/>
            <w:vMerge/>
            <w:tcBorders>
              <w:top w:val="nil"/>
              <w:left w:val="single" w:sz="4" w:space="0" w:color="auto"/>
              <w:bottom w:val="single" w:sz="8" w:space="0" w:color="000000"/>
              <w:right w:val="single" w:sz="4" w:space="0" w:color="auto"/>
            </w:tcBorders>
            <w:vAlign w:val="center"/>
            <w:hideMark/>
          </w:tcPr>
          <w:p w14:paraId="4B7F190C"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65F0B640"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62943608" w14:textId="77777777" w:rsidTr="00E07280">
        <w:trPr>
          <w:trHeight w:val="255"/>
        </w:trPr>
        <w:tc>
          <w:tcPr>
            <w:tcW w:w="0" w:type="auto"/>
            <w:tcBorders>
              <w:top w:val="nil"/>
              <w:left w:val="single" w:sz="8" w:space="0" w:color="auto"/>
              <w:bottom w:val="single" w:sz="4" w:space="0" w:color="auto"/>
              <w:right w:val="single" w:sz="4" w:space="0" w:color="auto"/>
            </w:tcBorders>
            <w:noWrap/>
            <w:vAlign w:val="center"/>
            <w:hideMark/>
          </w:tcPr>
          <w:p w14:paraId="55F1E222"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63</w:t>
            </w:r>
          </w:p>
        </w:tc>
        <w:tc>
          <w:tcPr>
            <w:tcW w:w="0" w:type="auto"/>
            <w:tcBorders>
              <w:top w:val="nil"/>
              <w:left w:val="nil"/>
              <w:bottom w:val="single" w:sz="4" w:space="0" w:color="auto"/>
              <w:right w:val="single" w:sz="4" w:space="0" w:color="auto"/>
            </w:tcBorders>
            <w:vAlign w:val="center"/>
            <w:hideMark/>
          </w:tcPr>
          <w:p w14:paraId="3B7D0E37"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Útero Cono</w:t>
            </w:r>
          </w:p>
        </w:tc>
        <w:tc>
          <w:tcPr>
            <w:tcW w:w="0" w:type="auto"/>
            <w:vMerge/>
            <w:tcBorders>
              <w:top w:val="nil"/>
              <w:left w:val="single" w:sz="4" w:space="0" w:color="auto"/>
              <w:bottom w:val="single" w:sz="8" w:space="0" w:color="000000"/>
              <w:right w:val="single" w:sz="4" w:space="0" w:color="auto"/>
            </w:tcBorders>
            <w:vAlign w:val="center"/>
            <w:hideMark/>
          </w:tcPr>
          <w:p w14:paraId="479721FB"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0BFF7766"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06146DAD" w14:textId="77777777" w:rsidTr="00E07280">
        <w:trPr>
          <w:trHeight w:val="270"/>
        </w:trPr>
        <w:tc>
          <w:tcPr>
            <w:tcW w:w="0" w:type="auto"/>
            <w:tcBorders>
              <w:top w:val="nil"/>
              <w:left w:val="single" w:sz="8" w:space="0" w:color="auto"/>
              <w:bottom w:val="single" w:sz="4" w:space="0" w:color="auto"/>
              <w:right w:val="single" w:sz="4" w:space="0" w:color="auto"/>
            </w:tcBorders>
            <w:noWrap/>
            <w:vAlign w:val="center"/>
            <w:hideMark/>
          </w:tcPr>
          <w:p w14:paraId="6AE9B0AA"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64</w:t>
            </w:r>
          </w:p>
        </w:tc>
        <w:tc>
          <w:tcPr>
            <w:tcW w:w="0" w:type="auto"/>
            <w:tcBorders>
              <w:top w:val="nil"/>
              <w:left w:val="nil"/>
              <w:bottom w:val="single" w:sz="4" w:space="0" w:color="auto"/>
              <w:right w:val="single" w:sz="4" w:space="0" w:color="auto"/>
            </w:tcBorders>
            <w:vAlign w:val="center"/>
            <w:hideMark/>
          </w:tcPr>
          <w:p w14:paraId="222B48D8"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Útero Histerectomía por C.A.</w:t>
            </w:r>
          </w:p>
        </w:tc>
        <w:tc>
          <w:tcPr>
            <w:tcW w:w="0" w:type="auto"/>
            <w:vMerge/>
            <w:tcBorders>
              <w:top w:val="nil"/>
              <w:left w:val="single" w:sz="4" w:space="0" w:color="auto"/>
              <w:bottom w:val="single" w:sz="8" w:space="0" w:color="000000"/>
              <w:right w:val="single" w:sz="4" w:space="0" w:color="auto"/>
            </w:tcBorders>
            <w:vAlign w:val="center"/>
            <w:hideMark/>
          </w:tcPr>
          <w:p w14:paraId="71964D46"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2E1F6939"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67F0E26A"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58C041A4"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65</w:t>
            </w:r>
          </w:p>
        </w:tc>
        <w:tc>
          <w:tcPr>
            <w:tcW w:w="0" w:type="auto"/>
            <w:tcBorders>
              <w:top w:val="nil"/>
              <w:left w:val="nil"/>
              <w:bottom w:val="single" w:sz="4" w:space="0" w:color="auto"/>
              <w:right w:val="single" w:sz="4" w:space="0" w:color="auto"/>
            </w:tcBorders>
            <w:vAlign w:val="center"/>
            <w:hideMark/>
          </w:tcPr>
          <w:p w14:paraId="62A30878"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Útero Histerectomía simple</w:t>
            </w:r>
          </w:p>
        </w:tc>
        <w:tc>
          <w:tcPr>
            <w:tcW w:w="0" w:type="auto"/>
            <w:vMerge/>
            <w:tcBorders>
              <w:top w:val="nil"/>
              <w:left w:val="single" w:sz="4" w:space="0" w:color="auto"/>
              <w:bottom w:val="single" w:sz="8" w:space="0" w:color="000000"/>
              <w:right w:val="single" w:sz="4" w:space="0" w:color="auto"/>
            </w:tcBorders>
            <w:vAlign w:val="center"/>
            <w:hideMark/>
          </w:tcPr>
          <w:p w14:paraId="2388BFE8"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5036F8BA"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22224320"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1F2AFD76"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66</w:t>
            </w:r>
          </w:p>
        </w:tc>
        <w:tc>
          <w:tcPr>
            <w:tcW w:w="0" w:type="auto"/>
            <w:tcBorders>
              <w:top w:val="nil"/>
              <w:left w:val="nil"/>
              <w:bottom w:val="single" w:sz="4" w:space="0" w:color="auto"/>
              <w:right w:val="single" w:sz="4" w:space="0" w:color="auto"/>
            </w:tcBorders>
            <w:vAlign w:val="center"/>
            <w:hideMark/>
          </w:tcPr>
          <w:p w14:paraId="4F4A627F"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Útero Histerectomía total</w:t>
            </w:r>
          </w:p>
        </w:tc>
        <w:tc>
          <w:tcPr>
            <w:tcW w:w="0" w:type="auto"/>
            <w:vMerge/>
            <w:tcBorders>
              <w:top w:val="nil"/>
              <w:left w:val="single" w:sz="4" w:space="0" w:color="auto"/>
              <w:bottom w:val="single" w:sz="8" w:space="0" w:color="000000"/>
              <w:right w:val="single" w:sz="4" w:space="0" w:color="auto"/>
            </w:tcBorders>
            <w:vAlign w:val="center"/>
            <w:hideMark/>
          </w:tcPr>
          <w:p w14:paraId="73B178AD"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7A6F7D2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547D237A"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1775EE61"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67</w:t>
            </w:r>
          </w:p>
        </w:tc>
        <w:tc>
          <w:tcPr>
            <w:tcW w:w="0" w:type="auto"/>
            <w:tcBorders>
              <w:top w:val="nil"/>
              <w:left w:val="nil"/>
              <w:bottom w:val="single" w:sz="4" w:space="0" w:color="auto"/>
              <w:right w:val="single" w:sz="4" w:space="0" w:color="auto"/>
            </w:tcBorders>
            <w:vAlign w:val="center"/>
            <w:hideMark/>
          </w:tcPr>
          <w:p w14:paraId="2246CB38"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Trompa uterina</w:t>
            </w:r>
          </w:p>
        </w:tc>
        <w:tc>
          <w:tcPr>
            <w:tcW w:w="0" w:type="auto"/>
            <w:vMerge/>
            <w:tcBorders>
              <w:top w:val="nil"/>
              <w:left w:val="single" w:sz="4" w:space="0" w:color="auto"/>
              <w:bottom w:val="single" w:sz="8" w:space="0" w:color="000000"/>
              <w:right w:val="single" w:sz="4" w:space="0" w:color="auto"/>
            </w:tcBorders>
            <w:vAlign w:val="center"/>
            <w:hideMark/>
          </w:tcPr>
          <w:p w14:paraId="10EEDDDE"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36C23BC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0C941968"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5FC6F0C3"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68</w:t>
            </w:r>
          </w:p>
        </w:tc>
        <w:tc>
          <w:tcPr>
            <w:tcW w:w="0" w:type="auto"/>
            <w:tcBorders>
              <w:top w:val="nil"/>
              <w:left w:val="nil"/>
              <w:bottom w:val="single" w:sz="4" w:space="0" w:color="auto"/>
              <w:right w:val="single" w:sz="4" w:space="0" w:color="auto"/>
            </w:tcBorders>
            <w:vAlign w:val="center"/>
            <w:hideMark/>
          </w:tcPr>
          <w:p w14:paraId="6E0F42D4"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Placenta</w:t>
            </w:r>
          </w:p>
        </w:tc>
        <w:tc>
          <w:tcPr>
            <w:tcW w:w="0" w:type="auto"/>
            <w:vMerge/>
            <w:tcBorders>
              <w:top w:val="nil"/>
              <w:left w:val="single" w:sz="4" w:space="0" w:color="auto"/>
              <w:bottom w:val="single" w:sz="8" w:space="0" w:color="000000"/>
              <w:right w:val="single" w:sz="4" w:space="0" w:color="auto"/>
            </w:tcBorders>
            <w:vAlign w:val="center"/>
            <w:hideMark/>
          </w:tcPr>
          <w:p w14:paraId="5A839E9F"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06693147"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771E4F72"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289F6F7E"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69</w:t>
            </w:r>
          </w:p>
        </w:tc>
        <w:tc>
          <w:tcPr>
            <w:tcW w:w="0" w:type="auto"/>
            <w:tcBorders>
              <w:top w:val="nil"/>
              <w:left w:val="nil"/>
              <w:bottom w:val="single" w:sz="4" w:space="0" w:color="auto"/>
              <w:right w:val="single" w:sz="4" w:space="0" w:color="auto"/>
            </w:tcBorders>
            <w:vAlign w:val="center"/>
            <w:hideMark/>
          </w:tcPr>
          <w:p w14:paraId="0784FDE8"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Lui</w:t>
            </w:r>
          </w:p>
        </w:tc>
        <w:tc>
          <w:tcPr>
            <w:tcW w:w="0" w:type="auto"/>
            <w:vMerge/>
            <w:tcBorders>
              <w:top w:val="nil"/>
              <w:left w:val="single" w:sz="4" w:space="0" w:color="auto"/>
              <w:bottom w:val="single" w:sz="8" w:space="0" w:color="000000"/>
              <w:right w:val="single" w:sz="4" w:space="0" w:color="auto"/>
            </w:tcBorders>
            <w:vAlign w:val="center"/>
            <w:hideMark/>
          </w:tcPr>
          <w:p w14:paraId="140D6B8D"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61E3B186"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4BB6403F"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60DACC96"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lastRenderedPageBreak/>
              <w:t>70</w:t>
            </w:r>
          </w:p>
        </w:tc>
        <w:tc>
          <w:tcPr>
            <w:tcW w:w="0" w:type="auto"/>
            <w:tcBorders>
              <w:top w:val="nil"/>
              <w:left w:val="nil"/>
              <w:bottom w:val="single" w:sz="4" w:space="0" w:color="auto"/>
              <w:right w:val="single" w:sz="4" w:space="0" w:color="auto"/>
            </w:tcBorders>
            <w:vAlign w:val="center"/>
            <w:hideMark/>
          </w:tcPr>
          <w:p w14:paraId="44E78037"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Miomectomía</w:t>
            </w:r>
          </w:p>
        </w:tc>
        <w:tc>
          <w:tcPr>
            <w:tcW w:w="0" w:type="auto"/>
            <w:vMerge/>
            <w:tcBorders>
              <w:top w:val="nil"/>
              <w:left w:val="single" w:sz="4" w:space="0" w:color="auto"/>
              <w:bottom w:val="single" w:sz="8" w:space="0" w:color="000000"/>
              <w:right w:val="single" w:sz="4" w:space="0" w:color="auto"/>
            </w:tcBorders>
            <w:vAlign w:val="center"/>
            <w:hideMark/>
          </w:tcPr>
          <w:p w14:paraId="002EA323"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1835316F"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67A7D413"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29CB9FB0"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71</w:t>
            </w:r>
          </w:p>
        </w:tc>
        <w:tc>
          <w:tcPr>
            <w:tcW w:w="0" w:type="auto"/>
            <w:tcBorders>
              <w:top w:val="nil"/>
              <w:left w:val="nil"/>
              <w:bottom w:val="single" w:sz="4" w:space="0" w:color="auto"/>
              <w:right w:val="single" w:sz="4" w:space="0" w:color="auto"/>
            </w:tcBorders>
            <w:vAlign w:val="center"/>
            <w:hideMark/>
          </w:tcPr>
          <w:p w14:paraId="03B9F716"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Vagina Biopsia</w:t>
            </w:r>
          </w:p>
        </w:tc>
        <w:tc>
          <w:tcPr>
            <w:tcW w:w="0" w:type="auto"/>
            <w:vMerge/>
            <w:tcBorders>
              <w:top w:val="nil"/>
              <w:left w:val="single" w:sz="4" w:space="0" w:color="auto"/>
              <w:bottom w:val="single" w:sz="8" w:space="0" w:color="000000"/>
              <w:right w:val="single" w:sz="4" w:space="0" w:color="auto"/>
            </w:tcBorders>
            <w:vAlign w:val="center"/>
            <w:hideMark/>
          </w:tcPr>
          <w:p w14:paraId="1048B9CC"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510C806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71E56CF0"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2C7FCE1F"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72</w:t>
            </w:r>
          </w:p>
        </w:tc>
        <w:tc>
          <w:tcPr>
            <w:tcW w:w="0" w:type="auto"/>
            <w:tcBorders>
              <w:top w:val="nil"/>
              <w:left w:val="nil"/>
              <w:bottom w:val="single" w:sz="4" w:space="0" w:color="auto"/>
              <w:right w:val="single" w:sz="4" w:space="0" w:color="auto"/>
            </w:tcBorders>
            <w:vAlign w:val="center"/>
            <w:hideMark/>
          </w:tcPr>
          <w:p w14:paraId="3E134059"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Vagina Biopsia por C.A.</w:t>
            </w:r>
          </w:p>
        </w:tc>
        <w:tc>
          <w:tcPr>
            <w:tcW w:w="0" w:type="auto"/>
            <w:vMerge/>
            <w:tcBorders>
              <w:top w:val="nil"/>
              <w:left w:val="single" w:sz="4" w:space="0" w:color="auto"/>
              <w:bottom w:val="single" w:sz="8" w:space="0" w:color="000000"/>
              <w:right w:val="single" w:sz="4" w:space="0" w:color="auto"/>
            </w:tcBorders>
            <w:vAlign w:val="center"/>
            <w:hideMark/>
          </w:tcPr>
          <w:p w14:paraId="03985BF2"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070BFC94"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2E1F342F"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099135B7"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73</w:t>
            </w:r>
          </w:p>
        </w:tc>
        <w:tc>
          <w:tcPr>
            <w:tcW w:w="0" w:type="auto"/>
            <w:tcBorders>
              <w:top w:val="nil"/>
              <w:left w:val="nil"/>
              <w:bottom w:val="single" w:sz="4" w:space="0" w:color="auto"/>
              <w:right w:val="single" w:sz="4" w:space="0" w:color="auto"/>
            </w:tcBorders>
            <w:vAlign w:val="center"/>
            <w:hideMark/>
          </w:tcPr>
          <w:p w14:paraId="22C67125"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Vejiga Biopsia</w:t>
            </w:r>
          </w:p>
        </w:tc>
        <w:tc>
          <w:tcPr>
            <w:tcW w:w="0" w:type="auto"/>
            <w:vMerge/>
            <w:tcBorders>
              <w:top w:val="nil"/>
              <w:left w:val="single" w:sz="4" w:space="0" w:color="auto"/>
              <w:bottom w:val="single" w:sz="8" w:space="0" w:color="000000"/>
              <w:right w:val="single" w:sz="4" w:space="0" w:color="auto"/>
            </w:tcBorders>
            <w:vAlign w:val="center"/>
            <w:hideMark/>
          </w:tcPr>
          <w:p w14:paraId="31EF4CBE"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445FE69F"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79BB0E7C"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7E21C16B"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74</w:t>
            </w:r>
          </w:p>
        </w:tc>
        <w:tc>
          <w:tcPr>
            <w:tcW w:w="0" w:type="auto"/>
            <w:tcBorders>
              <w:top w:val="nil"/>
              <w:left w:val="nil"/>
              <w:bottom w:val="single" w:sz="4" w:space="0" w:color="auto"/>
              <w:right w:val="single" w:sz="4" w:space="0" w:color="auto"/>
            </w:tcBorders>
            <w:vAlign w:val="center"/>
            <w:hideMark/>
          </w:tcPr>
          <w:p w14:paraId="7006179C"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Vejiga Mapeo</w:t>
            </w:r>
          </w:p>
        </w:tc>
        <w:tc>
          <w:tcPr>
            <w:tcW w:w="0" w:type="auto"/>
            <w:vMerge/>
            <w:tcBorders>
              <w:top w:val="nil"/>
              <w:left w:val="single" w:sz="4" w:space="0" w:color="auto"/>
              <w:bottom w:val="single" w:sz="8" w:space="0" w:color="000000"/>
              <w:right w:val="single" w:sz="4" w:space="0" w:color="auto"/>
            </w:tcBorders>
            <w:vAlign w:val="center"/>
            <w:hideMark/>
          </w:tcPr>
          <w:p w14:paraId="34C4B1AF"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78E163B5"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5F5C9855"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1827B571"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75</w:t>
            </w:r>
          </w:p>
        </w:tc>
        <w:tc>
          <w:tcPr>
            <w:tcW w:w="0" w:type="auto"/>
            <w:tcBorders>
              <w:top w:val="nil"/>
              <w:left w:val="nil"/>
              <w:bottom w:val="single" w:sz="4" w:space="0" w:color="auto"/>
              <w:right w:val="single" w:sz="4" w:space="0" w:color="auto"/>
            </w:tcBorders>
            <w:vAlign w:val="center"/>
            <w:hideMark/>
          </w:tcPr>
          <w:p w14:paraId="46687669"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Vejiga Pieza operatoria</w:t>
            </w:r>
          </w:p>
        </w:tc>
        <w:tc>
          <w:tcPr>
            <w:tcW w:w="0" w:type="auto"/>
            <w:vMerge/>
            <w:tcBorders>
              <w:top w:val="nil"/>
              <w:left w:val="single" w:sz="4" w:space="0" w:color="auto"/>
              <w:bottom w:val="single" w:sz="8" w:space="0" w:color="000000"/>
              <w:right w:val="single" w:sz="4" w:space="0" w:color="auto"/>
            </w:tcBorders>
            <w:vAlign w:val="center"/>
            <w:hideMark/>
          </w:tcPr>
          <w:p w14:paraId="30936320"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214E9952"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14994D2A"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7E4CE1E5"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76</w:t>
            </w:r>
          </w:p>
        </w:tc>
        <w:tc>
          <w:tcPr>
            <w:tcW w:w="0" w:type="auto"/>
            <w:tcBorders>
              <w:top w:val="nil"/>
              <w:left w:val="nil"/>
              <w:bottom w:val="single" w:sz="4" w:space="0" w:color="auto"/>
              <w:right w:val="single" w:sz="4" w:space="0" w:color="auto"/>
            </w:tcBorders>
            <w:vAlign w:val="center"/>
            <w:hideMark/>
          </w:tcPr>
          <w:p w14:paraId="66831968"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Vejiga RTU por carcinoma</w:t>
            </w:r>
          </w:p>
        </w:tc>
        <w:tc>
          <w:tcPr>
            <w:tcW w:w="0" w:type="auto"/>
            <w:vMerge/>
            <w:tcBorders>
              <w:top w:val="nil"/>
              <w:left w:val="single" w:sz="4" w:space="0" w:color="auto"/>
              <w:bottom w:val="single" w:sz="8" w:space="0" w:color="000000"/>
              <w:right w:val="single" w:sz="4" w:space="0" w:color="auto"/>
            </w:tcBorders>
            <w:vAlign w:val="center"/>
            <w:hideMark/>
          </w:tcPr>
          <w:p w14:paraId="4E729780"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1D2AF8D9"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4A305812"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5831FDCD"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77</w:t>
            </w:r>
          </w:p>
        </w:tc>
        <w:tc>
          <w:tcPr>
            <w:tcW w:w="0" w:type="auto"/>
            <w:tcBorders>
              <w:top w:val="nil"/>
              <w:left w:val="nil"/>
              <w:bottom w:val="single" w:sz="4" w:space="0" w:color="auto"/>
              <w:right w:val="single" w:sz="4" w:space="0" w:color="auto"/>
            </w:tcBorders>
            <w:vAlign w:val="center"/>
            <w:hideMark/>
          </w:tcPr>
          <w:p w14:paraId="10E28E7F"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Vesícula Pieza operatoria</w:t>
            </w:r>
          </w:p>
        </w:tc>
        <w:tc>
          <w:tcPr>
            <w:tcW w:w="0" w:type="auto"/>
            <w:vMerge/>
            <w:tcBorders>
              <w:top w:val="nil"/>
              <w:left w:val="single" w:sz="4" w:space="0" w:color="auto"/>
              <w:bottom w:val="single" w:sz="8" w:space="0" w:color="000000"/>
              <w:right w:val="single" w:sz="4" w:space="0" w:color="auto"/>
            </w:tcBorders>
            <w:vAlign w:val="center"/>
            <w:hideMark/>
          </w:tcPr>
          <w:p w14:paraId="5E815CA0"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23CB52B3"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103B9DFC"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3BAF8979"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78</w:t>
            </w:r>
          </w:p>
        </w:tc>
        <w:tc>
          <w:tcPr>
            <w:tcW w:w="0" w:type="auto"/>
            <w:tcBorders>
              <w:top w:val="nil"/>
              <w:left w:val="nil"/>
              <w:bottom w:val="single" w:sz="4" w:space="0" w:color="auto"/>
              <w:right w:val="single" w:sz="4" w:space="0" w:color="auto"/>
            </w:tcBorders>
            <w:vAlign w:val="center"/>
            <w:hideMark/>
          </w:tcPr>
          <w:p w14:paraId="5839C61D"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Vesícula Pieza operatoria por C.A.</w:t>
            </w:r>
          </w:p>
        </w:tc>
        <w:tc>
          <w:tcPr>
            <w:tcW w:w="0" w:type="auto"/>
            <w:vMerge/>
            <w:tcBorders>
              <w:top w:val="nil"/>
              <w:left w:val="single" w:sz="4" w:space="0" w:color="auto"/>
              <w:bottom w:val="single" w:sz="8" w:space="0" w:color="000000"/>
              <w:right w:val="single" w:sz="4" w:space="0" w:color="auto"/>
            </w:tcBorders>
            <w:vAlign w:val="center"/>
            <w:hideMark/>
          </w:tcPr>
          <w:p w14:paraId="3B723A9A"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283EE749"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21B8E05F"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5A288471"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79</w:t>
            </w:r>
          </w:p>
        </w:tc>
        <w:tc>
          <w:tcPr>
            <w:tcW w:w="0" w:type="auto"/>
            <w:tcBorders>
              <w:top w:val="nil"/>
              <w:left w:val="nil"/>
              <w:bottom w:val="single" w:sz="4" w:space="0" w:color="auto"/>
              <w:right w:val="single" w:sz="4" w:space="0" w:color="auto"/>
            </w:tcBorders>
            <w:vAlign w:val="center"/>
            <w:hideMark/>
          </w:tcPr>
          <w:p w14:paraId="5F6DD038"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Vulva Biopsia</w:t>
            </w:r>
          </w:p>
        </w:tc>
        <w:tc>
          <w:tcPr>
            <w:tcW w:w="0" w:type="auto"/>
            <w:vMerge/>
            <w:tcBorders>
              <w:top w:val="nil"/>
              <w:left w:val="single" w:sz="4" w:space="0" w:color="auto"/>
              <w:bottom w:val="single" w:sz="8" w:space="0" w:color="000000"/>
              <w:right w:val="single" w:sz="4" w:space="0" w:color="auto"/>
            </w:tcBorders>
            <w:vAlign w:val="center"/>
            <w:hideMark/>
          </w:tcPr>
          <w:p w14:paraId="12D9E723"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4C84E7A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5E5287A7"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4C844E0A"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80</w:t>
            </w:r>
          </w:p>
        </w:tc>
        <w:tc>
          <w:tcPr>
            <w:tcW w:w="0" w:type="auto"/>
            <w:tcBorders>
              <w:top w:val="nil"/>
              <w:left w:val="nil"/>
              <w:bottom w:val="single" w:sz="4" w:space="0" w:color="auto"/>
              <w:right w:val="single" w:sz="4" w:space="0" w:color="auto"/>
            </w:tcBorders>
            <w:vAlign w:val="center"/>
            <w:hideMark/>
          </w:tcPr>
          <w:p w14:paraId="0AB2B1F3"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Vulva Biopsia por C.A.</w:t>
            </w:r>
          </w:p>
        </w:tc>
        <w:tc>
          <w:tcPr>
            <w:tcW w:w="0" w:type="auto"/>
            <w:vMerge/>
            <w:tcBorders>
              <w:top w:val="nil"/>
              <w:left w:val="single" w:sz="4" w:space="0" w:color="auto"/>
              <w:bottom w:val="single" w:sz="8" w:space="0" w:color="000000"/>
              <w:right w:val="single" w:sz="4" w:space="0" w:color="auto"/>
            </w:tcBorders>
            <w:vAlign w:val="center"/>
            <w:hideMark/>
          </w:tcPr>
          <w:p w14:paraId="0461625D"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27074E45"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3883D6DA"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1F2B02AA"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81</w:t>
            </w:r>
          </w:p>
        </w:tc>
        <w:tc>
          <w:tcPr>
            <w:tcW w:w="0" w:type="auto"/>
            <w:tcBorders>
              <w:top w:val="nil"/>
              <w:left w:val="nil"/>
              <w:bottom w:val="single" w:sz="4" w:space="0" w:color="auto"/>
              <w:right w:val="single" w:sz="4" w:space="0" w:color="auto"/>
            </w:tcBorders>
            <w:vAlign w:val="center"/>
            <w:hideMark/>
          </w:tcPr>
          <w:p w14:paraId="5011E3F0"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OBITO FETAL</w:t>
            </w:r>
          </w:p>
        </w:tc>
        <w:tc>
          <w:tcPr>
            <w:tcW w:w="0" w:type="auto"/>
            <w:vMerge/>
            <w:tcBorders>
              <w:top w:val="nil"/>
              <w:left w:val="single" w:sz="4" w:space="0" w:color="auto"/>
              <w:bottom w:val="single" w:sz="8" w:space="0" w:color="000000"/>
              <w:right w:val="single" w:sz="4" w:space="0" w:color="auto"/>
            </w:tcBorders>
            <w:vAlign w:val="center"/>
            <w:hideMark/>
          </w:tcPr>
          <w:p w14:paraId="59624028"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294433CC"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5C4C520E"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34D63673"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82</w:t>
            </w:r>
          </w:p>
        </w:tc>
        <w:tc>
          <w:tcPr>
            <w:tcW w:w="0" w:type="auto"/>
            <w:tcBorders>
              <w:top w:val="nil"/>
              <w:left w:val="nil"/>
              <w:bottom w:val="single" w:sz="4" w:space="0" w:color="auto"/>
              <w:right w:val="single" w:sz="4" w:space="0" w:color="auto"/>
            </w:tcBorders>
            <w:vAlign w:val="center"/>
            <w:hideMark/>
          </w:tcPr>
          <w:p w14:paraId="18F397AC"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Citología de Liquido peritoneal simple</w:t>
            </w:r>
          </w:p>
        </w:tc>
        <w:tc>
          <w:tcPr>
            <w:tcW w:w="0" w:type="auto"/>
            <w:vMerge/>
            <w:tcBorders>
              <w:top w:val="nil"/>
              <w:left w:val="single" w:sz="4" w:space="0" w:color="auto"/>
              <w:bottom w:val="single" w:sz="8" w:space="0" w:color="000000"/>
              <w:right w:val="single" w:sz="4" w:space="0" w:color="auto"/>
            </w:tcBorders>
            <w:vAlign w:val="center"/>
            <w:hideMark/>
          </w:tcPr>
          <w:p w14:paraId="540E564F"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4511F0B6"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41B5A218"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76F4B80D"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83</w:t>
            </w:r>
          </w:p>
        </w:tc>
        <w:tc>
          <w:tcPr>
            <w:tcW w:w="0" w:type="auto"/>
            <w:tcBorders>
              <w:top w:val="nil"/>
              <w:left w:val="nil"/>
              <w:bottom w:val="single" w:sz="4" w:space="0" w:color="auto"/>
              <w:right w:val="single" w:sz="4" w:space="0" w:color="auto"/>
            </w:tcBorders>
            <w:vAlign w:val="center"/>
            <w:hideMark/>
          </w:tcPr>
          <w:p w14:paraId="2545CA2D"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Citología de Liquido pleural simple</w:t>
            </w:r>
          </w:p>
        </w:tc>
        <w:tc>
          <w:tcPr>
            <w:tcW w:w="0" w:type="auto"/>
            <w:vMerge/>
            <w:tcBorders>
              <w:top w:val="nil"/>
              <w:left w:val="single" w:sz="4" w:space="0" w:color="auto"/>
              <w:bottom w:val="single" w:sz="8" w:space="0" w:color="000000"/>
              <w:right w:val="single" w:sz="4" w:space="0" w:color="auto"/>
            </w:tcBorders>
            <w:vAlign w:val="center"/>
            <w:hideMark/>
          </w:tcPr>
          <w:p w14:paraId="0169F924"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598796EB"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2BAB7988"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70184729"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84</w:t>
            </w:r>
          </w:p>
        </w:tc>
        <w:tc>
          <w:tcPr>
            <w:tcW w:w="0" w:type="auto"/>
            <w:tcBorders>
              <w:top w:val="nil"/>
              <w:left w:val="nil"/>
              <w:bottom w:val="single" w:sz="4" w:space="0" w:color="auto"/>
              <w:right w:val="single" w:sz="4" w:space="0" w:color="auto"/>
            </w:tcBorders>
            <w:vAlign w:val="center"/>
            <w:hideMark/>
          </w:tcPr>
          <w:p w14:paraId="6E6EE4E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Citología Endometrial</w:t>
            </w:r>
          </w:p>
        </w:tc>
        <w:tc>
          <w:tcPr>
            <w:tcW w:w="0" w:type="auto"/>
            <w:vMerge/>
            <w:tcBorders>
              <w:top w:val="nil"/>
              <w:left w:val="single" w:sz="4" w:space="0" w:color="auto"/>
              <w:bottom w:val="single" w:sz="8" w:space="0" w:color="000000"/>
              <w:right w:val="single" w:sz="4" w:space="0" w:color="auto"/>
            </w:tcBorders>
            <w:vAlign w:val="center"/>
            <w:hideMark/>
          </w:tcPr>
          <w:p w14:paraId="2F51742D"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62E2A39C"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5F383645"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6C62126C"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85</w:t>
            </w:r>
          </w:p>
        </w:tc>
        <w:tc>
          <w:tcPr>
            <w:tcW w:w="0" w:type="auto"/>
            <w:tcBorders>
              <w:top w:val="nil"/>
              <w:left w:val="nil"/>
              <w:bottom w:val="single" w:sz="4" w:space="0" w:color="auto"/>
              <w:right w:val="single" w:sz="4" w:space="0" w:color="auto"/>
            </w:tcBorders>
            <w:vAlign w:val="center"/>
            <w:hideMark/>
          </w:tcPr>
          <w:p w14:paraId="0969A609"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Citología orina seriada</w:t>
            </w:r>
          </w:p>
        </w:tc>
        <w:tc>
          <w:tcPr>
            <w:tcW w:w="0" w:type="auto"/>
            <w:vMerge/>
            <w:tcBorders>
              <w:top w:val="nil"/>
              <w:left w:val="single" w:sz="4" w:space="0" w:color="auto"/>
              <w:bottom w:val="single" w:sz="8" w:space="0" w:color="000000"/>
              <w:right w:val="single" w:sz="4" w:space="0" w:color="auto"/>
            </w:tcBorders>
            <w:vAlign w:val="center"/>
            <w:hideMark/>
          </w:tcPr>
          <w:p w14:paraId="351350DB"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4111B421"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6FF825F7"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0A86DE92"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86</w:t>
            </w:r>
          </w:p>
        </w:tc>
        <w:tc>
          <w:tcPr>
            <w:tcW w:w="0" w:type="auto"/>
            <w:tcBorders>
              <w:top w:val="nil"/>
              <w:left w:val="nil"/>
              <w:bottom w:val="single" w:sz="4" w:space="0" w:color="auto"/>
              <w:right w:val="single" w:sz="4" w:space="0" w:color="auto"/>
            </w:tcBorders>
            <w:vAlign w:val="center"/>
            <w:hideMark/>
          </w:tcPr>
          <w:p w14:paraId="731530EC"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Citología orina simple</w:t>
            </w:r>
          </w:p>
        </w:tc>
        <w:tc>
          <w:tcPr>
            <w:tcW w:w="0" w:type="auto"/>
            <w:vMerge/>
            <w:tcBorders>
              <w:top w:val="nil"/>
              <w:left w:val="single" w:sz="4" w:space="0" w:color="auto"/>
              <w:bottom w:val="single" w:sz="8" w:space="0" w:color="000000"/>
              <w:right w:val="single" w:sz="4" w:space="0" w:color="auto"/>
            </w:tcBorders>
            <w:vAlign w:val="center"/>
            <w:hideMark/>
          </w:tcPr>
          <w:p w14:paraId="0F02BC2F"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76FA00A8"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63EC8A91"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1DD5552A"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87</w:t>
            </w:r>
          </w:p>
        </w:tc>
        <w:tc>
          <w:tcPr>
            <w:tcW w:w="0" w:type="auto"/>
            <w:tcBorders>
              <w:top w:val="nil"/>
              <w:left w:val="nil"/>
              <w:bottom w:val="single" w:sz="4" w:space="0" w:color="auto"/>
              <w:right w:val="single" w:sz="4" w:space="0" w:color="auto"/>
            </w:tcBorders>
            <w:vAlign w:val="center"/>
            <w:hideMark/>
          </w:tcPr>
          <w:p w14:paraId="1C30FD68"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Citología quistes</w:t>
            </w:r>
          </w:p>
        </w:tc>
        <w:tc>
          <w:tcPr>
            <w:tcW w:w="0" w:type="auto"/>
            <w:vMerge/>
            <w:tcBorders>
              <w:top w:val="nil"/>
              <w:left w:val="single" w:sz="4" w:space="0" w:color="auto"/>
              <w:bottom w:val="single" w:sz="8" w:space="0" w:color="000000"/>
              <w:right w:val="single" w:sz="4" w:space="0" w:color="auto"/>
            </w:tcBorders>
            <w:vAlign w:val="center"/>
            <w:hideMark/>
          </w:tcPr>
          <w:p w14:paraId="1E764DC2"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3B91D030"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219D919A"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048CC14F"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88</w:t>
            </w:r>
          </w:p>
        </w:tc>
        <w:tc>
          <w:tcPr>
            <w:tcW w:w="0" w:type="auto"/>
            <w:tcBorders>
              <w:top w:val="nil"/>
              <w:left w:val="nil"/>
              <w:bottom w:val="single" w:sz="4" w:space="0" w:color="auto"/>
              <w:right w:val="single" w:sz="4" w:space="0" w:color="auto"/>
            </w:tcBorders>
            <w:vAlign w:val="center"/>
            <w:hideMark/>
          </w:tcPr>
          <w:p w14:paraId="26E0A501"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Citología vaginal</w:t>
            </w:r>
          </w:p>
        </w:tc>
        <w:tc>
          <w:tcPr>
            <w:tcW w:w="0" w:type="auto"/>
            <w:vMerge/>
            <w:tcBorders>
              <w:top w:val="nil"/>
              <w:left w:val="single" w:sz="4" w:space="0" w:color="auto"/>
              <w:bottom w:val="single" w:sz="8" w:space="0" w:color="000000"/>
              <w:right w:val="single" w:sz="4" w:space="0" w:color="auto"/>
            </w:tcBorders>
            <w:vAlign w:val="center"/>
            <w:hideMark/>
          </w:tcPr>
          <w:p w14:paraId="1326DEC6"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553D0960"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3D80D797"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34E77FBC"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89</w:t>
            </w:r>
          </w:p>
        </w:tc>
        <w:tc>
          <w:tcPr>
            <w:tcW w:w="0" w:type="auto"/>
            <w:tcBorders>
              <w:top w:val="nil"/>
              <w:left w:val="nil"/>
              <w:bottom w:val="single" w:sz="4" w:space="0" w:color="auto"/>
              <w:right w:val="single" w:sz="4" w:space="0" w:color="auto"/>
            </w:tcBorders>
            <w:vAlign w:val="center"/>
            <w:hideMark/>
          </w:tcPr>
          <w:p w14:paraId="301C3161"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Citología esputo seriada (3 muestras)</w:t>
            </w:r>
          </w:p>
        </w:tc>
        <w:tc>
          <w:tcPr>
            <w:tcW w:w="0" w:type="auto"/>
            <w:vMerge/>
            <w:tcBorders>
              <w:top w:val="nil"/>
              <w:left w:val="single" w:sz="4" w:space="0" w:color="auto"/>
              <w:bottom w:val="single" w:sz="8" w:space="0" w:color="000000"/>
              <w:right w:val="single" w:sz="4" w:space="0" w:color="auto"/>
            </w:tcBorders>
            <w:vAlign w:val="center"/>
            <w:hideMark/>
          </w:tcPr>
          <w:p w14:paraId="449F2729"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28AE3054"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748BE932"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12DB83DD"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90</w:t>
            </w:r>
          </w:p>
        </w:tc>
        <w:tc>
          <w:tcPr>
            <w:tcW w:w="0" w:type="auto"/>
            <w:tcBorders>
              <w:top w:val="nil"/>
              <w:left w:val="nil"/>
              <w:bottom w:val="single" w:sz="4" w:space="0" w:color="auto"/>
              <w:right w:val="single" w:sz="4" w:space="0" w:color="auto"/>
            </w:tcBorders>
            <w:vAlign w:val="center"/>
            <w:hideMark/>
          </w:tcPr>
          <w:p w14:paraId="0A5E7E1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Citología en capa delgada en cualquier órgano</w:t>
            </w:r>
          </w:p>
        </w:tc>
        <w:tc>
          <w:tcPr>
            <w:tcW w:w="0" w:type="auto"/>
            <w:vMerge/>
            <w:tcBorders>
              <w:top w:val="nil"/>
              <w:left w:val="single" w:sz="4" w:space="0" w:color="auto"/>
              <w:bottom w:val="single" w:sz="8" w:space="0" w:color="000000"/>
              <w:right w:val="single" w:sz="4" w:space="0" w:color="auto"/>
            </w:tcBorders>
            <w:vAlign w:val="center"/>
            <w:hideMark/>
          </w:tcPr>
          <w:p w14:paraId="66190DA7"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6A2DA7D1"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44060371"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367E0F10"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91</w:t>
            </w:r>
          </w:p>
        </w:tc>
        <w:tc>
          <w:tcPr>
            <w:tcW w:w="0" w:type="auto"/>
            <w:tcBorders>
              <w:top w:val="nil"/>
              <w:left w:val="nil"/>
              <w:bottom w:val="single" w:sz="4" w:space="0" w:color="auto"/>
              <w:right w:val="single" w:sz="4" w:space="0" w:color="auto"/>
            </w:tcBorders>
            <w:vAlign w:val="center"/>
            <w:hideMark/>
          </w:tcPr>
          <w:p w14:paraId="1D14A1DF"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Punción 5 con aguja fina</w:t>
            </w:r>
          </w:p>
        </w:tc>
        <w:tc>
          <w:tcPr>
            <w:tcW w:w="0" w:type="auto"/>
            <w:vMerge/>
            <w:tcBorders>
              <w:top w:val="nil"/>
              <w:left w:val="single" w:sz="4" w:space="0" w:color="auto"/>
              <w:bottom w:val="single" w:sz="8" w:space="0" w:color="000000"/>
              <w:right w:val="single" w:sz="4" w:space="0" w:color="auto"/>
            </w:tcBorders>
            <w:vAlign w:val="center"/>
            <w:hideMark/>
          </w:tcPr>
          <w:p w14:paraId="3B929F4F"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02F6757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271622FD"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35BEE763"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92</w:t>
            </w:r>
          </w:p>
        </w:tc>
        <w:tc>
          <w:tcPr>
            <w:tcW w:w="0" w:type="auto"/>
            <w:tcBorders>
              <w:top w:val="nil"/>
              <w:left w:val="nil"/>
              <w:bottom w:val="single" w:sz="4" w:space="0" w:color="auto"/>
              <w:right w:val="single" w:sz="4" w:space="0" w:color="auto"/>
            </w:tcBorders>
            <w:vAlign w:val="center"/>
            <w:hideMark/>
          </w:tcPr>
          <w:p w14:paraId="77BF8991"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xml:space="preserve">Estudio </w:t>
            </w:r>
            <w:proofErr w:type="spellStart"/>
            <w:r w:rsidRPr="00E07280">
              <w:rPr>
                <w:rFonts w:ascii="Arial" w:hAnsi="Arial" w:cs="Arial"/>
                <w:color w:val="000000"/>
                <w:lang w:val="es-BO" w:eastAsia="es-BO"/>
              </w:rPr>
              <w:t>InmunoHistoquímico</w:t>
            </w:r>
            <w:proofErr w:type="spellEnd"/>
            <w:r w:rsidRPr="00E07280">
              <w:rPr>
                <w:rFonts w:ascii="Arial" w:hAnsi="Arial" w:cs="Arial"/>
                <w:color w:val="000000"/>
                <w:lang w:val="es-BO" w:eastAsia="es-BO"/>
              </w:rPr>
              <w:t xml:space="preserve"> simples</w:t>
            </w:r>
          </w:p>
        </w:tc>
        <w:tc>
          <w:tcPr>
            <w:tcW w:w="0" w:type="auto"/>
            <w:vMerge/>
            <w:tcBorders>
              <w:top w:val="nil"/>
              <w:left w:val="single" w:sz="4" w:space="0" w:color="auto"/>
              <w:bottom w:val="single" w:sz="8" w:space="0" w:color="000000"/>
              <w:right w:val="single" w:sz="4" w:space="0" w:color="auto"/>
            </w:tcBorders>
            <w:vAlign w:val="center"/>
            <w:hideMark/>
          </w:tcPr>
          <w:p w14:paraId="0A0D8042"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42FE0BC3"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48507A7A" w14:textId="77777777" w:rsidTr="00E07280">
        <w:trPr>
          <w:trHeight w:val="540"/>
        </w:trPr>
        <w:tc>
          <w:tcPr>
            <w:tcW w:w="0" w:type="auto"/>
            <w:tcBorders>
              <w:top w:val="nil"/>
              <w:left w:val="single" w:sz="8" w:space="0" w:color="auto"/>
              <w:bottom w:val="single" w:sz="4" w:space="0" w:color="auto"/>
              <w:right w:val="single" w:sz="4" w:space="0" w:color="auto"/>
            </w:tcBorders>
            <w:noWrap/>
            <w:vAlign w:val="center"/>
            <w:hideMark/>
          </w:tcPr>
          <w:p w14:paraId="17491403"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93</w:t>
            </w:r>
          </w:p>
        </w:tc>
        <w:tc>
          <w:tcPr>
            <w:tcW w:w="0" w:type="auto"/>
            <w:tcBorders>
              <w:top w:val="nil"/>
              <w:left w:val="nil"/>
              <w:bottom w:val="single" w:sz="4" w:space="0" w:color="auto"/>
              <w:right w:val="single" w:sz="4" w:space="0" w:color="auto"/>
            </w:tcBorders>
            <w:vAlign w:val="center"/>
            <w:hideMark/>
          </w:tcPr>
          <w:p w14:paraId="6991713B"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Estudios de inmunohistoquímica especiales (FISH, HER2++, P</w:t>
            </w:r>
            <w:proofErr w:type="gramStart"/>
            <w:r w:rsidRPr="00E07280">
              <w:rPr>
                <w:rFonts w:ascii="Arial" w:hAnsi="Arial" w:cs="Arial"/>
                <w:color w:val="000000"/>
                <w:lang w:val="es-BO" w:eastAsia="es-BO"/>
              </w:rPr>
              <w:t>16,KI</w:t>
            </w:r>
            <w:proofErr w:type="gramEnd"/>
            <w:r w:rsidRPr="00E07280">
              <w:rPr>
                <w:rFonts w:ascii="Arial" w:hAnsi="Arial" w:cs="Arial"/>
                <w:color w:val="000000"/>
                <w:lang w:val="es-BO" w:eastAsia="es-BO"/>
              </w:rPr>
              <w:t>67)</w:t>
            </w:r>
          </w:p>
        </w:tc>
        <w:tc>
          <w:tcPr>
            <w:tcW w:w="0" w:type="auto"/>
            <w:vMerge/>
            <w:tcBorders>
              <w:top w:val="nil"/>
              <w:left w:val="single" w:sz="4" w:space="0" w:color="auto"/>
              <w:bottom w:val="single" w:sz="8" w:space="0" w:color="000000"/>
              <w:right w:val="single" w:sz="4" w:space="0" w:color="auto"/>
            </w:tcBorders>
            <w:vAlign w:val="center"/>
            <w:hideMark/>
          </w:tcPr>
          <w:p w14:paraId="0BB1E2D7"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425815FE"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181E05A0"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527785EB"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94</w:t>
            </w:r>
          </w:p>
        </w:tc>
        <w:tc>
          <w:tcPr>
            <w:tcW w:w="0" w:type="auto"/>
            <w:tcBorders>
              <w:top w:val="nil"/>
              <w:left w:val="nil"/>
              <w:bottom w:val="single" w:sz="4" w:space="0" w:color="auto"/>
              <w:right w:val="single" w:sz="4" w:space="0" w:color="auto"/>
            </w:tcBorders>
            <w:vAlign w:val="center"/>
            <w:hideMark/>
          </w:tcPr>
          <w:p w14:paraId="4E595BEA"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Inmunofluorescencia directa</w:t>
            </w:r>
          </w:p>
        </w:tc>
        <w:tc>
          <w:tcPr>
            <w:tcW w:w="0" w:type="auto"/>
            <w:vMerge/>
            <w:tcBorders>
              <w:top w:val="nil"/>
              <w:left w:val="single" w:sz="4" w:space="0" w:color="auto"/>
              <w:bottom w:val="single" w:sz="8" w:space="0" w:color="000000"/>
              <w:right w:val="single" w:sz="4" w:space="0" w:color="auto"/>
            </w:tcBorders>
            <w:vAlign w:val="center"/>
            <w:hideMark/>
          </w:tcPr>
          <w:p w14:paraId="55280E27"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7CB3C874"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4F69B15E"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52CA8BCA"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95</w:t>
            </w:r>
          </w:p>
        </w:tc>
        <w:tc>
          <w:tcPr>
            <w:tcW w:w="0" w:type="auto"/>
            <w:tcBorders>
              <w:top w:val="nil"/>
              <w:left w:val="nil"/>
              <w:bottom w:val="single" w:sz="4" w:space="0" w:color="auto"/>
              <w:right w:val="single" w:sz="4" w:space="0" w:color="auto"/>
            </w:tcBorders>
            <w:vAlign w:val="center"/>
            <w:hideMark/>
          </w:tcPr>
          <w:p w14:paraId="3F6194DB"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Biopsia para SARS COV 2</w:t>
            </w:r>
          </w:p>
        </w:tc>
        <w:tc>
          <w:tcPr>
            <w:tcW w:w="0" w:type="auto"/>
            <w:vMerge/>
            <w:tcBorders>
              <w:top w:val="nil"/>
              <w:left w:val="single" w:sz="4" w:space="0" w:color="auto"/>
              <w:bottom w:val="single" w:sz="8" w:space="0" w:color="000000"/>
              <w:right w:val="single" w:sz="4" w:space="0" w:color="auto"/>
            </w:tcBorders>
            <w:vAlign w:val="center"/>
            <w:hideMark/>
          </w:tcPr>
          <w:p w14:paraId="1D98728C"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7C6F284B"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320500EA"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24C6412F"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96</w:t>
            </w:r>
          </w:p>
        </w:tc>
        <w:tc>
          <w:tcPr>
            <w:tcW w:w="0" w:type="auto"/>
            <w:tcBorders>
              <w:top w:val="nil"/>
              <w:left w:val="nil"/>
              <w:bottom w:val="single" w:sz="4" w:space="0" w:color="auto"/>
              <w:right w:val="single" w:sz="4" w:space="0" w:color="auto"/>
            </w:tcBorders>
            <w:vAlign w:val="center"/>
            <w:hideMark/>
          </w:tcPr>
          <w:p w14:paraId="64BF8056"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Estudio FISH para HPV</w:t>
            </w:r>
          </w:p>
        </w:tc>
        <w:tc>
          <w:tcPr>
            <w:tcW w:w="0" w:type="auto"/>
            <w:vMerge/>
            <w:tcBorders>
              <w:top w:val="nil"/>
              <w:left w:val="single" w:sz="4" w:space="0" w:color="auto"/>
              <w:bottom w:val="single" w:sz="8" w:space="0" w:color="000000"/>
              <w:right w:val="single" w:sz="4" w:space="0" w:color="auto"/>
            </w:tcBorders>
            <w:vAlign w:val="center"/>
            <w:hideMark/>
          </w:tcPr>
          <w:p w14:paraId="21AB6266"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46EA9FE5"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60D40EE8" w14:textId="77777777" w:rsidTr="00E07280">
        <w:trPr>
          <w:trHeight w:val="288"/>
        </w:trPr>
        <w:tc>
          <w:tcPr>
            <w:tcW w:w="0" w:type="auto"/>
            <w:tcBorders>
              <w:top w:val="nil"/>
              <w:left w:val="single" w:sz="8" w:space="0" w:color="auto"/>
              <w:bottom w:val="single" w:sz="4" w:space="0" w:color="auto"/>
              <w:right w:val="single" w:sz="4" w:space="0" w:color="auto"/>
            </w:tcBorders>
            <w:noWrap/>
            <w:vAlign w:val="center"/>
            <w:hideMark/>
          </w:tcPr>
          <w:p w14:paraId="0500D9FE"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97</w:t>
            </w:r>
          </w:p>
        </w:tc>
        <w:tc>
          <w:tcPr>
            <w:tcW w:w="0" w:type="auto"/>
            <w:tcBorders>
              <w:top w:val="nil"/>
              <w:left w:val="nil"/>
              <w:bottom w:val="single" w:sz="4" w:space="0" w:color="auto"/>
              <w:right w:val="single" w:sz="4" w:space="0" w:color="auto"/>
            </w:tcBorders>
            <w:vAlign w:val="center"/>
            <w:hideMark/>
          </w:tcPr>
          <w:p w14:paraId="0CB7959B"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Mapeamiento Oncológico</w:t>
            </w:r>
          </w:p>
        </w:tc>
        <w:tc>
          <w:tcPr>
            <w:tcW w:w="0" w:type="auto"/>
            <w:vMerge/>
            <w:tcBorders>
              <w:top w:val="nil"/>
              <w:left w:val="single" w:sz="4" w:space="0" w:color="auto"/>
              <w:bottom w:val="single" w:sz="8" w:space="0" w:color="000000"/>
              <w:right w:val="single" w:sz="4" w:space="0" w:color="auto"/>
            </w:tcBorders>
            <w:vAlign w:val="center"/>
            <w:hideMark/>
          </w:tcPr>
          <w:p w14:paraId="79F314DA"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4" w:space="0" w:color="auto"/>
              <w:right w:val="single" w:sz="8" w:space="0" w:color="auto"/>
            </w:tcBorders>
            <w:vAlign w:val="center"/>
            <w:hideMark/>
          </w:tcPr>
          <w:p w14:paraId="7D73DC36"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r w:rsidR="00E07280" w:rsidRPr="00E07280" w14:paraId="00ED3BF2" w14:textId="77777777" w:rsidTr="00E07280">
        <w:trPr>
          <w:trHeight w:val="300"/>
        </w:trPr>
        <w:tc>
          <w:tcPr>
            <w:tcW w:w="0" w:type="auto"/>
            <w:tcBorders>
              <w:top w:val="nil"/>
              <w:left w:val="single" w:sz="8" w:space="0" w:color="auto"/>
              <w:bottom w:val="single" w:sz="8" w:space="0" w:color="auto"/>
              <w:right w:val="single" w:sz="4" w:space="0" w:color="auto"/>
            </w:tcBorders>
            <w:noWrap/>
            <w:vAlign w:val="center"/>
            <w:hideMark/>
          </w:tcPr>
          <w:p w14:paraId="424CCDE5" w14:textId="77777777" w:rsidR="00E07280" w:rsidRPr="00E07280" w:rsidRDefault="00E07280" w:rsidP="00E07280">
            <w:pPr>
              <w:rPr>
                <w:rFonts w:ascii="Aptos Narrow" w:hAnsi="Aptos Narrow"/>
                <w:color w:val="000000"/>
                <w:sz w:val="22"/>
                <w:szCs w:val="22"/>
                <w:lang w:val="es-BO" w:eastAsia="es-BO"/>
              </w:rPr>
            </w:pPr>
            <w:r w:rsidRPr="00E07280">
              <w:rPr>
                <w:rFonts w:ascii="Aptos Narrow" w:hAnsi="Aptos Narrow"/>
                <w:color w:val="000000"/>
                <w:sz w:val="22"/>
                <w:szCs w:val="22"/>
                <w:lang w:val="es-BO" w:eastAsia="es-BO"/>
              </w:rPr>
              <w:t>98</w:t>
            </w:r>
          </w:p>
        </w:tc>
        <w:tc>
          <w:tcPr>
            <w:tcW w:w="0" w:type="auto"/>
            <w:tcBorders>
              <w:top w:val="nil"/>
              <w:left w:val="nil"/>
              <w:bottom w:val="single" w:sz="8" w:space="0" w:color="auto"/>
              <w:right w:val="single" w:sz="4" w:space="0" w:color="auto"/>
            </w:tcBorders>
            <w:vAlign w:val="center"/>
            <w:hideMark/>
          </w:tcPr>
          <w:p w14:paraId="1783AE73"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Biopsia por Congelación y Parafina</w:t>
            </w:r>
          </w:p>
        </w:tc>
        <w:tc>
          <w:tcPr>
            <w:tcW w:w="0" w:type="auto"/>
            <w:vMerge/>
            <w:tcBorders>
              <w:top w:val="nil"/>
              <w:left w:val="single" w:sz="4" w:space="0" w:color="auto"/>
              <w:bottom w:val="single" w:sz="8" w:space="0" w:color="000000"/>
              <w:right w:val="single" w:sz="4" w:space="0" w:color="auto"/>
            </w:tcBorders>
            <w:vAlign w:val="center"/>
            <w:hideMark/>
          </w:tcPr>
          <w:p w14:paraId="31C8269A" w14:textId="77777777" w:rsidR="00E07280" w:rsidRPr="00E07280" w:rsidRDefault="00E07280" w:rsidP="00E07280">
            <w:pPr>
              <w:rPr>
                <w:rFonts w:ascii="Aptos Narrow" w:hAnsi="Aptos Narrow"/>
                <w:color w:val="000000"/>
                <w:sz w:val="22"/>
                <w:szCs w:val="22"/>
                <w:lang w:val="es-BO" w:eastAsia="es-BO"/>
              </w:rPr>
            </w:pPr>
          </w:p>
        </w:tc>
        <w:tc>
          <w:tcPr>
            <w:tcW w:w="0" w:type="auto"/>
            <w:tcBorders>
              <w:top w:val="nil"/>
              <w:left w:val="nil"/>
              <w:bottom w:val="single" w:sz="8" w:space="0" w:color="auto"/>
              <w:right w:val="single" w:sz="8" w:space="0" w:color="auto"/>
            </w:tcBorders>
            <w:vAlign w:val="center"/>
            <w:hideMark/>
          </w:tcPr>
          <w:p w14:paraId="667DBDF5" w14:textId="77777777" w:rsidR="00E07280" w:rsidRPr="00E07280" w:rsidRDefault="00E07280" w:rsidP="00E07280">
            <w:pPr>
              <w:rPr>
                <w:rFonts w:ascii="Arial" w:hAnsi="Arial" w:cs="Arial"/>
                <w:color w:val="000000"/>
                <w:lang w:val="es-BO" w:eastAsia="es-BO"/>
              </w:rPr>
            </w:pPr>
            <w:r w:rsidRPr="00E07280">
              <w:rPr>
                <w:rFonts w:ascii="Arial" w:hAnsi="Arial" w:cs="Arial"/>
                <w:color w:val="000000"/>
                <w:lang w:val="es-BO" w:eastAsia="es-BO"/>
              </w:rPr>
              <w:t> </w:t>
            </w:r>
          </w:p>
        </w:tc>
      </w:tr>
    </w:tbl>
    <w:p w14:paraId="161C851B" w14:textId="77777777" w:rsidR="00B276F5" w:rsidRPr="00B276F5" w:rsidRDefault="00B276F5" w:rsidP="00B276F5">
      <w:pPr>
        <w:rPr>
          <w:rFonts w:asciiTheme="minorHAnsi" w:hAnsiTheme="minorHAnsi" w:cstheme="minorHAnsi"/>
          <w:sz w:val="22"/>
          <w:szCs w:val="22"/>
        </w:rPr>
      </w:pPr>
    </w:p>
    <w:p w14:paraId="3171BE37" w14:textId="77777777" w:rsidR="00BA20E4" w:rsidRDefault="00BA20E4" w:rsidP="00BA20E4">
      <w:pPr>
        <w:ind w:left="360"/>
        <w:jc w:val="both"/>
        <w:rPr>
          <w:rFonts w:asciiTheme="minorHAnsi" w:hAnsiTheme="minorHAnsi" w:cstheme="minorHAnsi"/>
          <w:b/>
          <w:highlight w:val="yellow"/>
          <w:lang w:val="es-BO"/>
        </w:rPr>
      </w:pPr>
    </w:p>
    <w:p w14:paraId="21244F58" w14:textId="77777777" w:rsidR="00BA20E4" w:rsidRDefault="00BA20E4" w:rsidP="00BA20E4">
      <w:pPr>
        <w:ind w:left="360"/>
        <w:jc w:val="both"/>
        <w:rPr>
          <w:rFonts w:asciiTheme="minorHAnsi" w:hAnsiTheme="minorHAnsi" w:cstheme="minorHAnsi"/>
          <w:b/>
          <w:highlight w:val="yellow"/>
          <w:lang w:val="es-BO"/>
        </w:rPr>
      </w:pPr>
    </w:p>
    <w:p w14:paraId="52FE431B" w14:textId="77777777" w:rsidR="00BA20E4" w:rsidRPr="00B276F5" w:rsidRDefault="00BA20E4" w:rsidP="00BA20E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61421E"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326B8A"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203169B8" w14:textId="77777777" w:rsidR="000B662C" w:rsidRDefault="000B662C" w:rsidP="00BA2416">
      <w:pPr>
        <w:pStyle w:val="Subttulo"/>
        <w:rPr>
          <w:rFonts w:ascii="Arial Narrow" w:hAnsi="Arial Narrow"/>
          <w:sz w:val="20"/>
          <w:szCs w:val="20"/>
          <w:u w:val="single"/>
        </w:rPr>
      </w:pPr>
    </w:p>
    <w:p w14:paraId="5C1F90A3" w14:textId="77777777" w:rsidR="00E07280" w:rsidRDefault="00E07280">
      <w:pPr>
        <w:spacing w:after="160" w:line="259" w:lineRule="auto"/>
        <w:rPr>
          <w:rFonts w:ascii="Arial Narrow" w:hAnsi="Arial Narrow" w:cs="Arial"/>
          <w:b/>
          <w:bCs/>
          <w:u w:val="single"/>
          <w:lang w:eastAsia="es-ES"/>
        </w:rPr>
      </w:pPr>
      <w:r>
        <w:rPr>
          <w:rFonts w:ascii="Arial Narrow" w:hAnsi="Arial Narrow"/>
          <w:u w:val="single"/>
        </w:rPr>
        <w:br w:type="page"/>
      </w:r>
    </w:p>
    <w:p w14:paraId="72F40798" w14:textId="56963943"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lastRenderedPageBreak/>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1BABF40D" w14:textId="77777777" w:rsidR="00D9229F" w:rsidRPr="008B3173" w:rsidRDefault="00D9229F" w:rsidP="00D9229F">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EBE4A0D" w14:textId="77777777" w:rsidR="00D9229F" w:rsidRPr="008B3173" w:rsidRDefault="00D9229F" w:rsidP="00BC4927">
      <w:pPr>
        <w:numPr>
          <w:ilvl w:val="1"/>
          <w:numId w:val="21"/>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 xml:space="preserve">boliviano, con Cédula de Identidad </w:t>
      </w:r>
      <w:proofErr w:type="spellStart"/>
      <w:r w:rsidRPr="008B3173">
        <w:rPr>
          <w:rFonts w:ascii="Arial" w:hAnsi="Arial" w:cs="Arial"/>
          <w:lang w:val="es"/>
        </w:rPr>
        <w:t>N°</w:t>
      </w:r>
      <w:proofErr w:type="spellEnd"/>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52B9875" w14:textId="77777777" w:rsidR="00D9229F" w:rsidRPr="008B3173" w:rsidRDefault="00D9229F" w:rsidP="00BC4927">
      <w:pPr>
        <w:numPr>
          <w:ilvl w:val="1"/>
          <w:numId w:val="21"/>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xml:space="preserve">, portador de la Cédula de Identidad </w:t>
      </w:r>
      <w:proofErr w:type="spellStart"/>
      <w:r w:rsidRPr="008B3173">
        <w:rPr>
          <w:rFonts w:ascii="Arial" w:hAnsi="Arial" w:cs="Arial"/>
        </w:rPr>
        <w:t>N°</w:t>
      </w:r>
      <w:proofErr w:type="spellEnd"/>
      <w:r>
        <w:rPr>
          <w:rFonts w:ascii="Arial" w:hAnsi="Arial" w:cs="Arial"/>
        </w:rPr>
        <w:t>__________</w:t>
      </w:r>
      <w:r w:rsidRPr="008B3173">
        <w:rPr>
          <w:rFonts w:ascii="Arial" w:hAnsi="Arial" w:cs="Arial"/>
        </w:rPr>
        <w:t xml:space="preserve">, con domicilio en </w:t>
      </w:r>
      <w:bookmarkStart w:id="3" w:name="_Hlk91764020"/>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3"/>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484A224" w14:textId="77777777" w:rsidR="00D9229F" w:rsidRPr="008B3173" w:rsidRDefault="00D9229F" w:rsidP="00D9229F">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w:t>
      </w:r>
      <w:proofErr w:type="spellStart"/>
      <w:r w:rsidRPr="008B3173">
        <w:rPr>
          <w:rFonts w:ascii="Arial" w:hAnsi="Arial" w:cs="Arial"/>
          <w:lang w:val="es-AR"/>
        </w:rPr>
        <w:t>N°</w:t>
      </w:r>
      <w:proofErr w:type="spellEnd"/>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F4CE630" w14:textId="77777777" w:rsidR="00D9229F" w:rsidRPr="008B3173" w:rsidRDefault="00D9229F" w:rsidP="00D9229F">
      <w:pPr>
        <w:spacing w:after="120"/>
        <w:rPr>
          <w:rFonts w:ascii="Arial" w:hAnsi="Arial" w:cs="Arial"/>
        </w:rPr>
      </w:pPr>
      <w:bookmarkStart w:id="4"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4"/>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7427B898" w14:textId="77777777" w:rsidR="00D9229F" w:rsidRPr="008B3173" w:rsidRDefault="00D9229F" w:rsidP="00D9229F">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32E1947C" w14:textId="77777777" w:rsidR="00D9229F" w:rsidRPr="008B3173"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1BE66500"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70BD6632" w14:textId="77777777" w:rsidR="00D9229F" w:rsidRPr="008B3173" w:rsidRDefault="00D9229F" w:rsidP="00D9229F">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068B05" w14:textId="77777777" w:rsidR="00D9229F" w:rsidRPr="008B3173" w:rsidRDefault="00D9229F" w:rsidP="00D9229F">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6F100638" w14:textId="77777777" w:rsidR="00D9229F" w:rsidRPr="008B3173" w:rsidRDefault="00D9229F" w:rsidP="00D9229F">
      <w:pPr>
        <w:spacing w:after="120"/>
        <w:rPr>
          <w:rFonts w:ascii="Arial" w:hAnsi="Arial" w:cs="Arial"/>
        </w:rPr>
      </w:pPr>
      <w:r w:rsidRPr="008253FC">
        <w:rPr>
          <w:rFonts w:ascii="Arial" w:hAnsi="Arial" w:cs="Arial"/>
          <w:b/>
          <w:bCs/>
          <w:u w:val="single"/>
        </w:rPr>
        <w:lastRenderedPageBreak/>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54CB9684" w14:textId="77777777" w:rsidR="00D9229F" w:rsidRPr="008B3173" w:rsidRDefault="00D9229F" w:rsidP="00D9229F">
      <w:pPr>
        <w:spacing w:after="120"/>
        <w:rPr>
          <w:rFonts w:ascii="Arial" w:hAnsi="Arial" w:cs="Arial"/>
          <w:bCs/>
          <w:iCs/>
          <w:lang w:val="es-MX"/>
        </w:rPr>
      </w:pPr>
      <w:r w:rsidRPr="008B3173">
        <w:rPr>
          <w:rFonts w:ascii="Arial" w:hAnsi="Arial" w:cs="Arial"/>
          <w:bCs/>
          <w:iCs/>
          <w:lang w:val="es-MX"/>
        </w:rPr>
        <w:t xml:space="preserve">Por cada </w:t>
      </w:r>
      <w:bookmarkStart w:id="5"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5"/>
    <w:p w14:paraId="215A2FAE" w14:textId="77777777" w:rsidR="00D9229F" w:rsidRPr="008B3173" w:rsidRDefault="00D9229F" w:rsidP="00D9229F">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1BE3E501" w14:textId="77777777" w:rsidR="00D9229F" w:rsidRDefault="00D9229F" w:rsidP="00D9229F">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10D51316" w14:textId="77777777" w:rsidR="00D9229F" w:rsidRPr="004613AC" w:rsidRDefault="00D9229F" w:rsidP="00D9229F">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5949DD8D" w14:textId="77777777" w:rsidR="00D9229F" w:rsidRPr="008B3173" w:rsidRDefault="00D9229F" w:rsidP="00D9229F">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01C54AA9" w14:textId="77777777" w:rsidR="00D9229F" w:rsidRPr="008D2487" w:rsidRDefault="00D9229F" w:rsidP="00BC4927">
      <w:pPr>
        <w:pStyle w:val="Prrafodelista"/>
        <w:numPr>
          <w:ilvl w:val="0"/>
          <w:numId w:val="22"/>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08CDE01B" w14:textId="77777777" w:rsidR="00D9229F" w:rsidRPr="008D2487" w:rsidRDefault="00D9229F" w:rsidP="00BC4927">
      <w:pPr>
        <w:pStyle w:val="Prrafodelista"/>
        <w:numPr>
          <w:ilvl w:val="0"/>
          <w:numId w:val="22"/>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5D1B33D1" w14:textId="77777777" w:rsidR="00D9229F" w:rsidRPr="008D2487" w:rsidRDefault="00D9229F" w:rsidP="00BC4927">
      <w:pPr>
        <w:pStyle w:val="Prrafodelista"/>
        <w:numPr>
          <w:ilvl w:val="0"/>
          <w:numId w:val="22"/>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779FB8BF" w14:textId="77777777" w:rsidR="00D9229F" w:rsidRPr="008B3173" w:rsidRDefault="00D9229F" w:rsidP="00D9229F">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6" w:name="_Hlk91757336"/>
      <w:r w:rsidRPr="008B3173">
        <w:rPr>
          <w:rFonts w:ascii="Arial" w:hAnsi="Arial" w:cs="Arial"/>
          <w:b/>
          <w:bCs/>
          <w:iCs/>
          <w:smallCaps/>
          <w:sz w:val="22"/>
          <w:szCs w:val="22"/>
          <w:lang w:val="es-AR"/>
        </w:rPr>
        <w:t>CAJA DE SALUD DE LA BANCA PRIVADA (CSBP)</w:t>
      </w:r>
      <w:bookmarkEnd w:id="6"/>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059BB7A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1E18504" w14:textId="77777777" w:rsidR="00D9229F" w:rsidRPr="008B3173" w:rsidRDefault="00D9229F" w:rsidP="00D9229F">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03B8D442" w14:textId="77777777" w:rsidR="00D9229F" w:rsidRPr="008B3173" w:rsidRDefault="00D9229F" w:rsidP="00D9229F">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64B3875F" w14:textId="77777777" w:rsidR="00D9229F" w:rsidRPr="008D2487" w:rsidRDefault="00D9229F" w:rsidP="00BC4927">
      <w:pPr>
        <w:pStyle w:val="Prrafodelista"/>
        <w:numPr>
          <w:ilvl w:val="0"/>
          <w:numId w:val="23"/>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565D2579" w14:textId="77777777" w:rsidR="00D9229F" w:rsidRPr="008D2487" w:rsidRDefault="00D9229F" w:rsidP="00BC4927">
      <w:pPr>
        <w:pStyle w:val="Prrafodelista"/>
        <w:numPr>
          <w:ilvl w:val="0"/>
          <w:numId w:val="23"/>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4E736441" w14:textId="77777777" w:rsidR="00D9229F" w:rsidRPr="008B3173" w:rsidRDefault="00D9229F" w:rsidP="00D9229F">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w:t>
      </w:r>
      <w:r w:rsidRPr="008B3173">
        <w:rPr>
          <w:rFonts w:ascii="Arial" w:hAnsi="Arial" w:cs="Arial"/>
          <w:bCs/>
        </w:rPr>
        <w:lastRenderedPageBreak/>
        <w:t xml:space="preserve">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BD9EE86" w14:textId="77777777" w:rsidR="00D9229F" w:rsidRPr="008B3173" w:rsidRDefault="00D9229F" w:rsidP="00D9229F">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32A06D83" w14:textId="77777777" w:rsidR="00D9229F" w:rsidRPr="008B3173" w:rsidRDefault="00D9229F" w:rsidP="00D9229F">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4F96047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643CD68F" w14:textId="77777777" w:rsidR="00D9229F" w:rsidRDefault="00D9229F" w:rsidP="00D9229F">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0D000CE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EF6861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1282EBD0" w14:textId="77777777" w:rsidR="00D9229F" w:rsidRPr="008B3173" w:rsidRDefault="00D9229F" w:rsidP="00D9229F">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8B3173" w:rsidRDefault="00D9229F" w:rsidP="00D9229F">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01E07D21"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1C2D07A6" w14:textId="77777777" w:rsidR="00D9229F" w:rsidRPr="008B3173" w:rsidRDefault="00D9229F" w:rsidP="00D9229F">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068B28AD" w14:textId="77777777" w:rsidR="00D9229F" w:rsidRPr="008B3173" w:rsidRDefault="00D9229F" w:rsidP="00BC4927">
      <w:pPr>
        <w:numPr>
          <w:ilvl w:val="0"/>
          <w:numId w:val="24"/>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23A43643" w14:textId="77777777" w:rsidR="00D9229F" w:rsidRPr="008B3173" w:rsidRDefault="00D9229F" w:rsidP="00BC4927">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6DC271C4" w14:textId="77777777" w:rsidR="00D9229F" w:rsidRPr="008B3173" w:rsidRDefault="00D9229F" w:rsidP="00BC4927">
      <w:pPr>
        <w:numPr>
          <w:ilvl w:val="0"/>
          <w:numId w:val="24"/>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57936CB4" w14:textId="77777777" w:rsidR="00D9229F" w:rsidRPr="008B3173" w:rsidRDefault="00D9229F" w:rsidP="00BC4927">
      <w:pPr>
        <w:numPr>
          <w:ilvl w:val="0"/>
          <w:numId w:val="24"/>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4DBE2303" w14:textId="77777777" w:rsidR="00D9229F" w:rsidRPr="008B3173" w:rsidRDefault="00D9229F" w:rsidP="00BC4927">
      <w:pPr>
        <w:numPr>
          <w:ilvl w:val="0"/>
          <w:numId w:val="24"/>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lastRenderedPageBreak/>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1251F9F7" w14:textId="77777777" w:rsidR="00D9229F" w:rsidRPr="004A6061" w:rsidRDefault="00D9229F" w:rsidP="00BC4927">
      <w:pPr>
        <w:numPr>
          <w:ilvl w:val="0"/>
          <w:numId w:val="24"/>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6DEF4455" w14:textId="77777777" w:rsidR="00D9229F" w:rsidRPr="008B3173" w:rsidRDefault="00D9229F" w:rsidP="00D9229F">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F1D5549" w14:textId="77777777" w:rsidR="00D9229F" w:rsidRPr="008B3173" w:rsidRDefault="00D9229F" w:rsidP="00D9229F">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735D9447" w14:textId="77777777" w:rsidR="00D9229F" w:rsidRPr="008B3173" w:rsidRDefault="00D9229F" w:rsidP="00BC4927">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680E61ED" w14:textId="77777777" w:rsidR="00D9229F" w:rsidRPr="008B3173" w:rsidRDefault="00D9229F" w:rsidP="00BC4927">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0ACF9DF0" w14:textId="77777777" w:rsidR="00D9229F" w:rsidRPr="008B3173" w:rsidRDefault="00D9229F" w:rsidP="00BC4927">
      <w:pPr>
        <w:numPr>
          <w:ilvl w:val="0"/>
          <w:numId w:val="25"/>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59EAB5AF"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1C48EEF1" w14:textId="77777777" w:rsidR="00D9229F" w:rsidRDefault="00D9229F" w:rsidP="00D9229F">
      <w:pPr>
        <w:tabs>
          <w:tab w:val="left" w:pos="-720"/>
          <w:tab w:val="left" w:pos="709"/>
        </w:tabs>
        <w:spacing w:after="120"/>
        <w:rPr>
          <w:rFonts w:ascii="Arial" w:hAnsi="Arial" w:cs="Arial"/>
        </w:rPr>
      </w:pPr>
    </w:p>
    <w:p w14:paraId="35034A66"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A4A0365"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64711973"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61EA2FDC"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03AF804"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20236EF5"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0A646F65" w14:textId="77777777" w:rsidR="00D9229F" w:rsidRPr="00E63D3E" w:rsidRDefault="00D9229F" w:rsidP="00D9229F">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4A12269F" w14:textId="77777777" w:rsidR="00D9229F" w:rsidRPr="00E63D3E" w:rsidRDefault="00D9229F" w:rsidP="00D9229F">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w:t>
      </w:r>
      <w:r w:rsidRPr="00E63D3E">
        <w:rPr>
          <w:rFonts w:ascii="Arial" w:hAnsi="Arial" w:cs="Arial"/>
        </w:rPr>
        <w:lastRenderedPageBreak/>
        <w:t xml:space="preserve">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35606CB1" w14:textId="77777777" w:rsidR="00D9229F" w:rsidRPr="00E63D3E" w:rsidRDefault="00D9229F" w:rsidP="00D9229F">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4F368E5A" w14:textId="77777777" w:rsidR="00D9229F" w:rsidRDefault="00D9229F" w:rsidP="00D9229F">
      <w:pPr>
        <w:spacing w:after="60"/>
        <w:rPr>
          <w:rFonts w:ascii="Arial" w:hAnsi="Arial" w:cs="Arial"/>
        </w:rPr>
      </w:pPr>
    </w:p>
    <w:p w14:paraId="7AFFFA8B"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93B9D42" w14:textId="77777777" w:rsidR="00D9229F" w:rsidRPr="00E63D3E" w:rsidRDefault="00D9229F" w:rsidP="00D9229F">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E63D3E" w:rsidRDefault="00D9229F" w:rsidP="00D9229F">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7A45810"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76D3456F" w14:textId="77777777" w:rsidR="00D9229F" w:rsidRPr="008B3173" w:rsidRDefault="00D9229F" w:rsidP="00D9229F">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8B3173" w:rsidRDefault="00D9229F" w:rsidP="00D9229F">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2B8FB8EF" w14:textId="77777777" w:rsidR="00D9229F" w:rsidRPr="008B3173" w:rsidRDefault="00D9229F" w:rsidP="00D9229F">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43B6750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9B45CF7" w14:textId="77777777" w:rsidR="00D9229F" w:rsidRPr="00E63D3E" w:rsidRDefault="00D9229F" w:rsidP="00D9229F">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275F5E40" w14:textId="77777777" w:rsidR="00D9229F" w:rsidRPr="00E63D3E" w:rsidRDefault="00D9229F" w:rsidP="00D9229F">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10AF9405"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3ACE4455" w14:textId="77777777" w:rsidR="00D9229F" w:rsidRPr="00E63D3E" w:rsidRDefault="00D9229F" w:rsidP="00D9229F">
      <w:pPr>
        <w:tabs>
          <w:tab w:val="left" w:pos="-720"/>
          <w:tab w:val="left" w:pos="709"/>
        </w:tabs>
        <w:spacing w:after="120"/>
        <w:rPr>
          <w:rFonts w:ascii="Arial" w:hAnsi="Arial" w:cs="Arial"/>
        </w:rPr>
      </w:pPr>
      <w:r w:rsidRPr="007605CD">
        <w:rPr>
          <w:rFonts w:ascii="Arial" w:hAnsi="Arial" w:cs="Arial"/>
          <w:b/>
          <w:bCs/>
        </w:rPr>
        <w:lastRenderedPageBreak/>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1620336B" w14:textId="77777777" w:rsidR="00D9229F" w:rsidRPr="00E63D3E" w:rsidRDefault="00D9229F" w:rsidP="00D9229F">
      <w:pPr>
        <w:spacing w:after="60"/>
        <w:rPr>
          <w:rFonts w:ascii="Arial" w:hAnsi="Arial" w:cs="Arial"/>
          <w:b/>
        </w:rPr>
      </w:pPr>
      <w:r w:rsidRPr="00E63D3E">
        <w:rPr>
          <w:rFonts w:ascii="Arial" w:hAnsi="Arial" w:cs="Arial"/>
          <w:b/>
        </w:rPr>
        <w:t>GARANTIAS ADICIONALES</w:t>
      </w:r>
    </w:p>
    <w:p w14:paraId="6C614EBC" w14:textId="77777777" w:rsidR="00D9229F" w:rsidRPr="00E63D3E" w:rsidRDefault="00D9229F" w:rsidP="00D9229F">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C166B58" w14:textId="77777777" w:rsidR="00D9229F" w:rsidRPr="00E63D3E" w:rsidRDefault="00D9229F" w:rsidP="00BC4927">
      <w:pPr>
        <w:pStyle w:val="Prrafodelista"/>
        <w:numPr>
          <w:ilvl w:val="0"/>
          <w:numId w:val="20"/>
        </w:numPr>
        <w:spacing w:after="60"/>
        <w:contextualSpacing w:val="0"/>
        <w:jc w:val="both"/>
        <w:rPr>
          <w:rFonts w:cs="Arial"/>
          <w:bCs/>
        </w:rPr>
      </w:pPr>
      <w:r w:rsidRPr="00E63D3E">
        <w:rPr>
          <w:rFonts w:cs="Arial"/>
          <w:bCs/>
        </w:rPr>
        <w:t>Garantía 1: ………….</w:t>
      </w:r>
    </w:p>
    <w:p w14:paraId="33210249" w14:textId="77777777" w:rsidR="00D9229F" w:rsidRPr="00E63D3E" w:rsidRDefault="00D9229F" w:rsidP="00BC4927">
      <w:pPr>
        <w:pStyle w:val="Prrafodelista"/>
        <w:numPr>
          <w:ilvl w:val="0"/>
          <w:numId w:val="20"/>
        </w:numPr>
        <w:spacing w:after="120"/>
        <w:contextualSpacing w:val="0"/>
        <w:jc w:val="both"/>
        <w:rPr>
          <w:rFonts w:cs="Arial"/>
          <w:bCs/>
        </w:rPr>
      </w:pPr>
      <w:r w:rsidRPr="00E63D3E">
        <w:rPr>
          <w:rFonts w:cs="Arial"/>
          <w:bCs/>
        </w:rPr>
        <w:t>Garantía 2: ………….</w:t>
      </w:r>
    </w:p>
    <w:p w14:paraId="146172FA"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7984AD1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1F16E79" w14:textId="77777777" w:rsidR="00D9229F" w:rsidRPr="008B3173" w:rsidRDefault="00D9229F" w:rsidP="00D9229F">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5628026E" w14:textId="77777777" w:rsidR="00D9229F" w:rsidRPr="000E546F" w:rsidRDefault="00D9229F" w:rsidP="00D9229F">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57F21425" w14:textId="77777777" w:rsidR="00D9229F" w:rsidRPr="008B3173" w:rsidRDefault="00D9229F" w:rsidP="00D9229F">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7CFBB5A4" w14:textId="77777777" w:rsidR="00D9229F" w:rsidRDefault="00D9229F" w:rsidP="00D9229F">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D9229F">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9229F">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7AB89" w14:textId="77777777" w:rsidR="0050313D" w:rsidRDefault="0050313D" w:rsidP="001514BD">
      <w:r>
        <w:separator/>
      </w:r>
    </w:p>
  </w:endnote>
  <w:endnote w:type="continuationSeparator" w:id="0">
    <w:p w14:paraId="26F3C40C" w14:textId="77777777" w:rsidR="0050313D" w:rsidRDefault="0050313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manst521 BT">
    <w:altName w:val="Segoe Print"/>
    <w:charset w:val="00"/>
    <w:family w:val="swiss"/>
    <w:pitch w:val="variable"/>
    <w:sig w:usb0="00000087" w:usb1="00000000" w:usb2="00000000" w:usb3="00000000" w:csb0="0000001B" w:csb1="00000000"/>
  </w:font>
  <w:font w:name="Stencil">
    <w:altName w:val="Impact"/>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97F91" w14:textId="77777777" w:rsidR="0050313D" w:rsidRDefault="0050313D" w:rsidP="001514BD">
      <w:r>
        <w:separator/>
      </w:r>
    </w:p>
  </w:footnote>
  <w:footnote w:type="continuationSeparator" w:id="0">
    <w:p w14:paraId="2215C3D1" w14:textId="77777777" w:rsidR="0050313D" w:rsidRDefault="0050313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2" w15:restartNumberingAfterBreak="0">
    <w:nsid w:val="02CB4B7F"/>
    <w:multiLevelType w:val="hybridMultilevel"/>
    <w:tmpl w:val="7DC0A96A"/>
    <w:lvl w:ilvl="0" w:tplc="CCDA53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3517B9"/>
    <w:multiLevelType w:val="multilevel"/>
    <w:tmpl w:val="62A4A698"/>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7"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8"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0"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3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74F35B95"/>
    <w:multiLevelType w:val="multilevel"/>
    <w:tmpl w:val="3C004562"/>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50222FC"/>
    <w:multiLevelType w:val="hybridMultilevel"/>
    <w:tmpl w:val="6B38C5A0"/>
    <w:lvl w:ilvl="0" w:tplc="DD9E7F56">
      <w:start w:val="1"/>
      <w:numFmt w:val="upperRoman"/>
      <w:lvlText w:val="%1."/>
      <w:lvlJc w:val="left"/>
      <w:pPr>
        <w:ind w:left="1080" w:hanging="720"/>
      </w:pPr>
      <w:rPr>
        <w:rFonts w:hint="default"/>
        <w:b/>
      </w:rPr>
    </w:lvl>
    <w:lvl w:ilvl="1" w:tplc="270EBE9A">
      <w:start w:val="1"/>
      <w:numFmt w:val="decimal"/>
      <w:lvlText w:val="%2."/>
      <w:lvlJc w:val="left"/>
      <w:pPr>
        <w:ind w:left="1440" w:hanging="360"/>
      </w:pPr>
      <w:rPr>
        <w:rFonts w:hint="default"/>
        <w:b w:val="0"/>
        <w:bCs w:val="0"/>
      </w:rPr>
    </w:lvl>
    <w:lvl w:ilvl="2" w:tplc="ED7E8DEA">
      <w:start w:val="3"/>
      <w:numFmt w:val="bullet"/>
      <w:lvlText w:val="-"/>
      <w:lvlJc w:val="left"/>
      <w:pPr>
        <w:ind w:left="2340" w:hanging="360"/>
      </w:pPr>
      <w:rPr>
        <w:rFonts w:ascii="Calibri" w:eastAsia="Times New Roman" w:hAnsi="Calibri" w:cs="Calibri"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039552557">
    <w:abstractNumId w:val="16"/>
  </w:num>
  <w:num w:numId="2" w16cid:durableId="962466675">
    <w:abstractNumId w:val="3"/>
  </w:num>
  <w:num w:numId="3" w16cid:durableId="1435246143">
    <w:abstractNumId w:val="4"/>
  </w:num>
  <w:num w:numId="4" w16cid:durableId="129178887">
    <w:abstractNumId w:val="20"/>
  </w:num>
  <w:num w:numId="5" w16cid:durableId="481504100">
    <w:abstractNumId w:val="15"/>
  </w:num>
  <w:num w:numId="6" w16cid:durableId="92747620">
    <w:abstractNumId w:val="17"/>
  </w:num>
  <w:num w:numId="7" w16cid:durableId="402413089">
    <w:abstractNumId w:val="0"/>
  </w:num>
  <w:num w:numId="8" w16cid:durableId="1054310382">
    <w:abstractNumId w:val="11"/>
  </w:num>
  <w:num w:numId="9" w16cid:durableId="1995989161">
    <w:abstractNumId w:val="38"/>
  </w:num>
  <w:num w:numId="10" w16cid:durableId="1575358739">
    <w:abstractNumId w:val="27"/>
  </w:num>
  <w:num w:numId="11" w16cid:durableId="959917164">
    <w:abstractNumId w:val="35"/>
  </w:num>
  <w:num w:numId="12" w16cid:durableId="1981306706">
    <w:abstractNumId w:val="32"/>
  </w:num>
  <w:num w:numId="13" w16cid:durableId="783963808">
    <w:abstractNumId w:val="28"/>
  </w:num>
  <w:num w:numId="14" w16cid:durableId="1390958130">
    <w:abstractNumId w:val="10"/>
  </w:num>
  <w:num w:numId="15" w16cid:durableId="1758213044">
    <w:abstractNumId w:val="31"/>
  </w:num>
  <w:num w:numId="16" w16cid:durableId="1569152706">
    <w:abstractNumId w:val="36"/>
  </w:num>
  <w:num w:numId="17" w16cid:durableId="1914508289">
    <w:abstractNumId w:val="14"/>
  </w:num>
  <w:num w:numId="18" w16cid:durableId="1140534890">
    <w:abstractNumId w:val="9"/>
  </w:num>
  <w:num w:numId="19" w16cid:durableId="1954290658">
    <w:abstractNumId w:val="25"/>
  </w:num>
  <w:num w:numId="20" w16cid:durableId="1975937884">
    <w:abstractNumId w:val="12"/>
  </w:num>
  <w:num w:numId="21" w16cid:durableId="1872302738">
    <w:abstractNumId w:val="1"/>
  </w:num>
  <w:num w:numId="22" w16cid:durableId="115607127">
    <w:abstractNumId w:val="5"/>
  </w:num>
  <w:num w:numId="23" w16cid:durableId="1869637063">
    <w:abstractNumId w:val="18"/>
  </w:num>
  <w:num w:numId="24" w16cid:durableId="818494933">
    <w:abstractNumId w:val="29"/>
  </w:num>
  <w:num w:numId="25" w16cid:durableId="2087990680">
    <w:abstractNumId w:val="33"/>
  </w:num>
  <w:num w:numId="26" w16cid:durableId="1530795253">
    <w:abstractNumId w:val="23"/>
  </w:num>
  <w:num w:numId="27" w16cid:durableId="1035469231">
    <w:abstractNumId w:val="21"/>
  </w:num>
  <w:num w:numId="28" w16cid:durableId="1432551887">
    <w:abstractNumId w:val="26"/>
  </w:num>
  <w:num w:numId="29" w16cid:durableId="437608624">
    <w:abstractNumId w:val="37"/>
  </w:num>
  <w:num w:numId="30" w16cid:durableId="440758772">
    <w:abstractNumId w:val="6"/>
  </w:num>
  <w:num w:numId="31" w16cid:durableId="28117615">
    <w:abstractNumId w:val="19"/>
  </w:num>
  <w:num w:numId="32" w16cid:durableId="518853309">
    <w:abstractNumId w:val="30"/>
  </w:num>
  <w:num w:numId="33" w16cid:durableId="91900172">
    <w:abstractNumId w:val="8"/>
  </w:num>
  <w:num w:numId="34" w16cid:durableId="1473136713">
    <w:abstractNumId w:val="24"/>
  </w:num>
  <w:num w:numId="35" w16cid:durableId="1090546502">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02361480">
    <w:abstractNumId w:val="34"/>
  </w:num>
  <w:num w:numId="37" w16cid:durableId="1249389275">
    <w:abstractNumId w:val="2"/>
  </w:num>
  <w:num w:numId="38" w16cid:durableId="1226986081">
    <w:abstractNumId w:val="13"/>
  </w:num>
  <w:num w:numId="39" w16cid:durableId="134374120">
    <w:abstractNumId w:val="22"/>
  </w:num>
  <w:num w:numId="40" w16cid:durableId="1010378998">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605"/>
    <w:rsid w:val="00011D4D"/>
    <w:rsid w:val="00015286"/>
    <w:rsid w:val="0001574B"/>
    <w:rsid w:val="000201DB"/>
    <w:rsid w:val="00020B37"/>
    <w:rsid w:val="0002447E"/>
    <w:rsid w:val="00027769"/>
    <w:rsid w:val="00034617"/>
    <w:rsid w:val="00035D46"/>
    <w:rsid w:val="000425DF"/>
    <w:rsid w:val="00042913"/>
    <w:rsid w:val="00045463"/>
    <w:rsid w:val="00047A35"/>
    <w:rsid w:val="00050E81"/>
    <w:rsid w:val="00052ACC"/>
    <w:rsid w:val="00056B36"/>
    <w:rsid w:val="000643DE"/>
    <w:rsid w:val="00064E8D"/>
    <w:rsid w:val="00065BCC"/>
    <w:rsid w:val="000728F3"/>
    <w:rsid w:val="00072FFA"/>
    <w:rsid w:val="00081572"/>
    <w:rsid w:val="00081BA4"/>
    <w:rsid w:val="00086067"/>
    <w:rsid w:val="000A3C2A"/>
    <w:rsid w:val="000A5357"/>
    <w:rsid w:val="000A5ED7"/>
    <w:rsid w:val="000B11E5"/>
    <w:rsid w:val="000B30BD"/>
    <w:rsid w:val="000B40DD"/>
    <w:rsid w:val="000B4A6F"/>
    <w:rsid w:val="000B4FEF"/>
    <w:rsid w:val="000B662C"/>
    <w:rsid w:val="000B7B52"/>
    <w:rsid w:val="000C19AD"/>
    <w:rsid w:val="000C2AE6"/>
    <w:rsid w:val="000C3094"/>
    <w:rsid w:val="000C78DB"/>
    <w:rsid w:val="000C7AD2"/>
    <w:rsid w:val="000F1E22"/>
    <w:rsid w:val="000F2477"/>
    <w:rsid w:val="000F5D4B"/>
    <w:rsid w:val="000F61BF"/>
    <w:rsid w:val="0010037C"/>
    <w:rsid w:val="0010620B"/>
    <w:rsid w:val="001130B6"/>
    <w:rsid w:val="00113C70"/>
    <w:rsid w:val="00122F57"/>
    <w:rsid w:val="001243DB"/>
    <w:rsid w:val="001251F5"/>
    <w:rsid w:val="00130764"/>
    <w:rsid w:val="0013561B"/>
    <w:rsid w:val="0013740E"/>
    <w:rsid w:val="00140A59"/>
    <w:rsid w:val="001474D2"/>
    <w:rsid w:val="001514BD"/>
    <w:rsid w:val="001516F2"/>
    <w:rsid w:val="00177A38"/>
    <w:rsid w:val="001823A9"/>
    <w:rsid w:val="001877E0"/>
    <w:rsid w:val="00187CB5"/>
    <w:rsid w:val="001A028D"/>
    <w:rsid w:val="001A5427"/>
    <w:rsid w:val="001C034C"/>
    <w:rsid w:val="001C1803"/>
    <w:rsid w:val="001C55C4"/>
    <w:rsid w:val="001D4A85"/>
    <w:rsid w:val="001D6DE9"/>
    <w:rsid w:val="001F6C59"/>
    <w:rsid w:val="001F7DF9"/>
    <w:rsid w:val="00200307"/>
    <w:rsid w:val="0020035E"/>
    <w:rsid w:val="00206115"/>
    <w:rsid w:val="00212695"/>
    <w:rsid w:val="00213000"/>
    <w:rsid w:val="002220E2"/>
    <w:rsid w:val="0022653E"/>
    <w:rsid w:val="00227026"/>
    <w:rsid w:val="00227CD2"/>
    <w:rsid w:val="0023027D"/>
    <w:rsid w:val="00232F50"/>
    <w:rsid w:val="00233F15"/>
    <w:rsid w:val="00236A42"/>
    <w:rsid w:val="00251F76"/>
    <w:rsid w:val="002542A4"/>
    <w:rsid w:val="00265365"/>
    <w:rsid w:val="0026567D"/>
    <w:rsid w:val="00273569"/>
    <w:rsid w:val="002820EE"/>
    <w:rsid w:val="0028318D"/>
    <w:rsid w:val="00287E6D"/>
    <w:rsid w:val="002965AE"/>
    <w:rsid w:val="002C6609"/>
    <w:rsid w:val="002D0245"/>
    <w:rsid w:val="002D0572"/>
    <w:rsid w:val="002D5AC4"/>
    <w:rsid w:val="002E5957"/>
    <w:rsid w:val="002E66C7"/>
    <w:rsid w:val="002E7342"/>
    <w:rsid w:val="002F57F5"/>
    <w:rsid w:val="002F5A14"/>
    <w:rsid w:val="002F5AD0"/>
    <w:rsid w:val="002F6AFC"/>
    <w:rsid w:val="00301B53"/>
    <w:rsid w:val="00310338"/>
    <w:rsid w:val="0032080B"/>
    <w:rsid w:val="00334BBC"/>
    <w:rsid w:val="00335A4C"/>
    <w:rsid w:val="003364E7"/>
    <w:rsid w:val="00337DFD"/>
    <w:rsid w:val="00340219"/>
    <w:rsid w:val="003635A9"/>
    <w:rsid w:val="0036423C"/>
    <w:rsid w:val="00364A8C"/>
    <w:rsid w:val="00376420"/>
    <w:rsid w:val="00391A88"/>
    <w:rsid w:val="003A0C9B"/>
    <w:rsid w:val="003A48B4"/>
    <w:rsid w:val="003A7651"/>
    <w:rsid w:val="003A78B9"/>
    <w:rsid w:val="003B0A61"/>
    <w:rsid w:val="003B0BC4"/>
    <w:rsid w:val="003B2326"/>
    <w:rsid w:val="003B249F"/>
    <w:rsid w:val="003B2841"/>
    <w:rsid w:val="003C1672"/>
    <w:rsid w:val="003C226A"/>
    <w:rsid w:val="003C2617"/>
    <w:rsid w:val="003C335C"/>
    <w:rsid w:val="003C3F4B"/>
    <w:rsid w:val="003C3F4D"/>
    <w:rsid w:val="003C77A4"/>
    <w:rsid w:val="003D4827"/>
    <w:rsid w:val="003D5456"/>
    <w:rsid w:val="003D589A"/>
    <w:rsid w:val="003D78DD"/>
    <w:rsid w:val="003E600C"/>
    <w:rsid w:val="003E7612"/>
    <w:rsid w:val="00401B9E"/>
    <w:rsid w:val="00403A07"/>
    <w:rsid w:val="00404FC8"/>
    <w:rsid w:val="00411F93"/>
    <w:rsid w:val="00417E6F"/>
    <w:rsid w:val="0042422B"/>
    <w:rsid w:val="00443BF6"/>
    <w:rsid w:val="004557D7"/>
    <w:rsid w:val="00455F42"/>
    <w:rsid w:val="00460B53"/>
    <w:rsid w:val="00466347"/>
    <w:rsid w:val="004742D9"/>
    <w:rsid w:val="004751DF"/>
    <w:rsid w:val="00476411"/>
    <w:rsid w:val="00476A63"/>
    <w:rsid w:val="00482D93"/>
    <w:rsid w:val="004871A7"/>
    <w:rsid w:val="0048728B"/>
    <w:rsid w:val="00491C65"/>
    <w:rsid w:val="004949BE"/>
    <w:rsid w:val="00496464"/>
    <w:rsid w:val="004B0F56"/>
    <w:rsid w:val="004B4416"/>
    <w:rsid w:val="004B7DD3"/>
    <w:rsid w:val="004C0B1D"/>
    <w:rsid w:val="004C0E22"/>
    <w:rsid w:val="004C487F"/>
    <w:rsid w:val="004C6126"/>
    <w:rsid w:val="004C6E2C"/>
    <w:rsid w:val="004C6F92"/>
    <w:rsid w:val="004D6334"/>
    <w:rsid w:val="004D723B"/>
    <w:rsid w:val="004E0A5D"/>
    <w:rsid w:val="004F1548"/>
    <w:rsid w:val="0050313D"/>
    <w:rsid w:val="00507B16"/>
    <w:rsid w:val="00511C17"/>
    <w:rsid w:val="0051263F"/>
    <w:rsid w:val="00512850"/>
    <w:rsid w:val="0052095E"/>
    <w:rsid w:val="00533CFD"/>
    <w:rsid w:val="00534235"/>
    <w:rsid w:val="005447A1"/>
    <w:rsid w:val="00562D39"/>
    <w:rsid w:val="00581B25"/>
    <w:rsid w:val="005910B9"/>
    <w:rsid w:val="0059144D"/>
    <w:rsid w:val="005A2D97"/>
    <w:rsid w:val="005A604A"/>
    <w:rsid w:val="005A6A6C"/>
    <w:rsid w:val="005A7821"/>
    <w:rsid w:val="005A7937"/>
    <w:rsid w:val="005C4CC8"/>
    <w:rsid w:val="005C554A"/>
    <w:rsid w:val="005C734B"/>
    <w:rsid w:val="005D2934"/>
    <w:rsid w:val="005E023C"/>
    <w:rsid w:val="005E3FAF"/>
    <w:rsid w:val="005E5B60"/>
    <w:rsid w:val="005E6758"/>
    <w:rsid w:val="005E6FE4"/>
    <w:rsid w:val="005F1667"/>
    <w:rsid w:val="005F22AD"/>
    <w:rsid w:val="005F30ED"/>
    <w:rsid w:val="005F5322"/>
    <w:rsid w:val="005F71F8"/>
    <w:rsid w:val="00602D99"/>
    <w:rsid w:val="006071B1"/>
    <w:rsid w:val="006108F2"/>
    <w:rsid w:val="00610DBB"/>
    <w:rsid w:val="006232D2"/>
    <w:rsid w:val="00626795"/>
    <w:rsid w:val="00626869"/>
    <w:rsid w:val="00643C3D"/>
    <w:rsid w:val="006536D5"/>
    <w:rsid w:val="0065370A"/>
    <w:rsid w:val="00655D56"/>
    <w:rsid w:val="00657034"/>
    <w:rsid w:val="00660AE9"/>
    <w:rsid w:val="0066261F"/>
    <w:rsid w:val="00670184"/>
    <w:rsid w:val="0067285C"/>
    <w:rsid w:val="006759F4"/>
    <w:rsid w:val="006825C8"/>
    <w:rsid w:val="00684292"/>
    <w:rsid w:val="00691D81"/>
    <w:rsid w:val="006A6A7C"/>
    <w:rsid w:val="006B000E"/>
    <w:rsid w:val="006B5F02"/>
    <w:rsid w:val="006B7BB6"/>
    <w:rsid w:val="006C2E73"/>
    <w:rsid w:val="006C3687"/>
    <w:rsid w:val="006C381A"/>
    <w:rsid w:val="006C3CED"/>
    <w:rsid w:val="006C4AED"/>
    <w:rsid w:val="006C4C32"/>
    <w:rsid w:val="006C670B"/>
    <w:rsid w:val="006C7BC4"/>
    <w:rsid w:val="006D6D27"/>
    <w:rsid w:val="006E0FB6"/>
    <w:rsid w:val="006F16AF"/>
    <w:rsid w:val="006F64A9"/>
    <w:rsid w:val="006F7049"/>
    <w:rsid w:val="00702FBE"/>
    <w:rsid w:val="00705F4C"/>
    <w:rsid w:val="0071100C"/>
    <w:rsid w:val="00715F12"/>
    <w:rsid w:val="00731B35"/>
    <w:rsid w:val="00733372"/>
    <w:rsid w:val="0073628D"/>
    <w:rsid w:val="007406B3"/>
    <w:rsid w:val="007458CF"/>
    <w:rsid w:val="00745BEA"/>
    <w:rsid w:val="0074706D"/>
    <w:rsid w:val="007539C6"/>
    <w:rsid w:val="007560F5"/>
    <w:rsid w:val="00761106"/>
    <w:rsid w:val="007653B2"/>
    <w:rsid w:val="00765F02"/>
    <w:rsid w:val="00770398"/>
    <w:rsid w:val="007751CA"/>
    <w:rsid w:val="00777C5B"/>
    <w:rsid w:val="00781323"/>
    <w:rsid w:val="00782709"/>
    <w:rsid w:val="00785B92"/>
    <w:rsid w:val="007939AB"/>
    <w:rsid w:val="00796960"/>
    <w:rsid w:val="007A411B"/>
    <w:rsid w:val="007A69F6"/>
    <w:rsid w:val="007B6952"/>
    <w:rsid w:val="007B745B"/>
    <w:rsid w:val="007E1626"/>
    <w:rsid w:val="007E22B7"/>
    <w:rsid w:val="007E2CDE"/>
    <w:rsid w:val="007E4548"/>
    <w:rsid w:val="007E5661"/>
    <w:rsid w:val="007E58F6"/>
    <w:rsid w:val="007E6717"/>
    <w:rsid w:val="007F0184"/>
    <w:rsid w:val="007F2C28"/>
    <w:rsid w:val="007F4685"/>
    <w:rsid w:val="007F78F9"/>
    <w:rsid w:val="00801E02"/>
    <w:rsid w:val="00803F24"/>
    <w:rsid w:val="008104C5"/>
    <w:rsid w:val="00811FE2"/>
    <w:rsid w:val="0081706C"/>
    <w:rsid w:val="008205D5"/>
    <w:rsid w:val="008359CF"/>
    <w:rsid w:val="0083606F"/>
    <w:rsid w:val="00847894"/>
    <w:rsid w:val="00866B3A"/>
    <w:rsid w:val="0087243B"/>
    <w:rsid w:val="0087386C"/>
    <w:rsid w:val="00886FEF"/>
    <w:rsid w:val="00890998"/>
    <w:rsid w:val="00893CBD"/>
    <w:rsid w:val="00895D6B"/>
    <w:rsid w:val="008A65C1"/>
    <w:rsid w:val="008B33D6"/>
    <w:rsid w:val="008B4ABC"/>
    <w:rsid w:val="008B5729"/>
    <w:rsid w:val="008B6745"/>
    <w:rsid w:val="008B7017"/>
    <w:rsid w:val="008C06AD"/>
    <w:rsid w:val="008C633E"/>
    <w:rsid w:val="008C76EE"/>
    <w:rsid w:val="008E1D2B"/>
    <w:rsid w:val="008E4A34"/>
    <w:rsid w:val="008E4E2F"/>
    <w:rsid w:val="008E6DE6"/>
    <w:rsid w:val="008E789D"/>
    <w:rsid w:val="008F029E"/>
    <w:rsid w:val="008F27D1"/>
    <w:rsid w:val="00910892"/>
    <w:rsid w:val="00912EAB"/>
    <w:rsid w:val="009255A8"/>
    <w:rsid w:val="00932C21"/>
    <w:rsid w:val="00933BB7"/>
    <w:rsid w:val="009346F3"/>
    <w:rsid w:val="0093719E"/>
    <w:rsid w:val="0094352B"/>
    <w:rsid w:val="00943AB8"/>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679"/>
    <w:rsid w:val="009B2D30"/>
    <w:rsid w:val="009C10C1"/>
    <w:rsid w:val="009C528A"/>
    <w:rsid w:val="009C5510"/>
    <w:rsid w:val="009C68DF"/>
    <w:rsid w:val="009D2602"/>
    <w:rsid w:val="009D3E86"/>
    <w:rsid w:val="009D66CD"/>
    <w:rsid w:val="009E2445"/>
    <w:rsid w:val="009E2A52"/>
    <w:rsid w:val="009F1095"/>
    <w:rsid w:val="009F2129"/>
    <w:rsid w:val="009F4674"/>
    <w:rsid w:val="009F4D73"/>
    <w:rsid w:val="009F5C9D"/>
    <w:rsid w:val="009F6901"/>
    <w:rsid w:val="00A004DF"/>
    <w:rsid w:val="00A00804"/>
    <w:rsid w:val="00A01BEB"/>
    <w:rsid w:val="00A06032"/>
    <w:rsid w:val="00A139EA"/>
    <w:rsid w:val="00A15001"/>
    <w:rsid w:val="00A170B1"/>
    <w:rsid w:val="00A20653"/>
    <w:rsid w:val="00A26267"/>
    <w:rsid w:val="00A27734"/>
    <w:rsid w:val="00A377E1"/>
    <w:rsid w:val="00A416DE"/>
    <w:rsid w:val="00A456CB"/>
    <w:rsid w:val="00A520EE"/>
    <w:rsid w:val="00A612A5"/>
    <w:rsid w:val="00A6169F"/>
    <w:rsid w:val="00A62662"/>
    <w:rsid w:val="00A63E39"/>
    <w:rsid w:val="00A7246A"/>
    <w:rsid w:val="00A7403E"/>
    <w:rsid w:val="00A755EB"/>
    <w:rsid w:val="00A756FD"/>
    <w:rsid w:val="00A81DCD"/>
    <w:rsid w:val="00A8761F"/>
    <w:rsid w:val="00A90DBB"/>
    <w:rsid w:val="00A942BF"/>
    <w:rsid w:val="00A96058"/>
    <w:rsid w:val="00AA002A"/>
    <w:rsid w:val="00AA1D5F"/>
    <w:rsid w:val="00AA37FB"/>
    <w:rsid w:val="00AA655C"/>
    <w:rsid w:val="00AB4506"/>
    <w:rsid w:val="00AC16BE"/>
    <w:rsid w:val="00AC1A7B"/>
    <w:rsid w:val="00AC1B8C"/>
    <w:rsid w:val="00AC46D8"/>
    <w:rsid w:val="00AC7AB9"/>
    <w:rsid w:val="00AD72E1"/>
    <w:rsid w:val="00AE2097"/>
    <w:rsid w:val="00AE74A8"/>
    <w:rsid w:val="00AF12FC"/>
    <w:rsid w:val="00B00A2E"/>
    <w:rsid w:val="00B072A3"/>
    <w:rsid w:val="00B16BCF"/>
    <w:rsid w:val="00B173C1"/>
    <w:rsid w:val="00B22BD6"/>
    <w:rsid w:val="00B25892"/>
    <w:rsid w:val="00B276F5"/>
    <w:rsid w:val="00B36D6C"/>
    <w:rsid w:val="00B37567"/>
    <w:rsid w:val="00B4255A"/>
    <w:rsid w:val="00B45558"/>
    <w:rsid w:val="00B46EF7"/>
    <w:rsid w:val="00B53627"/>
    <w:rsid w:val="00B54FA0"/>
    <w:rsid w:val="00B60803"/>
    <w:rsid w:val="00B609CF"/>
    <w:rsid w:val="00B70888"/>
    <w:rsid w:val="00B74684"/>
    <w:rsid w:val="00B93A58"/>
    <w:rsid w:val="00BA1B94"/>
    <w:rsid w:val="00BA20E4"/>
    <w:rsid w:val="00BA2416"/>
    <w:rsid w:val="00BA39F3"/>
    <w:rsid w:val="00BA6818"/>
    <w:rsid w:val="00BB00F5"/>
    <w:rsid w:val="00BB6811"/>
    <w:rsid w:val="00BC0298"/>
    <w:rsid w:val="00BC2B5C"/>
    <w:rsid w:val="00BC4927"/>
    <w:rsid w:val="00BD42E2"/>
    <w:rsid w:val="00BE3E09"/>
    <w:rsid w:val="00BE5513"/>
    <w:rsid w:val="00BF184B"/>
    <w:rsid w:val="00BF7A1C"/>
    <w:rsid w:val="00C1515E"/>
    <w:rsid w:val="00C17D93"/>
    <w:rsid w:val="00C269F7"/>
    <w:rsid w:val="00C33660"/>
    <w:rsid w:val="00C33ABC"/>
    <w:rsid w:val="00C3411C"/>
    <w:rsid w:val="00C465C8"/>
    <w:rsid w:val="00C5670A"/>
    <w:rsid w:val="00C630EF"/>
    <w:rsid w:val="00C63596"/>
    <w:rsid w:val="00C667D6"/>
    <w:rsid w:val="00C70B5B"/>
    <w:rsid w:val="00C730E9"/>
    <w:rsid w:val="00C76F4C"/>
    <w:rsid w:val="00C777CB"/>
    <w:rsid w:val="00C820D2"/>
    <w:rsid w:val="00C8405C"/>
    <w:rsid w:val="00C86113"/>
    <w:rsid w:val="00C91B51"/>
    <w:rsid w:val="00C94FB1"/>
    <w:rsid w:val="00CA5C33"/>
    <w:rsid w:val="00CA6EEE"/>
    <w:rsid w:val="00CA761F"/>
    <w:rsid w:val="00CB0DFC"/>
    <w:rsid w:val="00CB0F6F"/>
    <w:rsid w:val="00CB125D"/>
    <w:rsid w:val="00CC5683"/>
    <w:rsid w:val="00CC6980"/>
    <w:rsid w:val="00CD52FE"/>
    <w:rsid w:val="00CD69E9"/>
    <w:rsid w:val="00CE5671"/>
    <w:rsid w:val="00CE6BB6"/>
    <w:rsid w:val="00CF00A0"/>
    <w:rsid w:val="00CF22D2"/>
    <w:rsid w:val="00CF2F7E"/>
    <w:rsid w:val="00CF485E"/>
    <w:rsid w:val="00D05F41"/>
    <w:rsid w:val="00D07291"/>
    <w:rsid w:val="00D22222"/>
    <w:rsid w:val="00D26FA0"/>
    <w:rsid w:val="00D37E2C"/>
    <w:rsid w:val="00D415FD"/>
    <w:rsid w:val="00D504FD"/>
    <w:rsid w:val="00D52B69"/>
    <w:rsid w:val="00D56CDD"/>
    <w:rsid w:val="00D60799"/>
    <w:rsid w:val="00D62DA5"/>
    <w:rsid w:val="00D62F69"/>
    <w:rsid w:val="00D648AC"/>
    <w:rsid w:val="00D83CCF"/>
    <w:rsid w:val="00D87965"/>
    <w:rsid w:val="00D9229F"/>
    <w:rsid w:val="00D93C1D"/>
    <w:rsid w:val="00DA0CFB"/>
    <w:rsid w:val="00DA15F7"/>
    <w:rsid w:val="00DA16F7"/>
    <w:rsid w:val="00DA2837"/>
    <w:rsid w:val="00DA373E"/>
    <w:rsid w:val="00DB004C"/>
    <w:rsid w:val="00DB1E5A"/>
    <w:rsid w:val="00DB1F0F"/>
    <w:rsid w:val="00DC42F8"/>
    <w:rsid w:val="00DC763F"/>
    <w:rsid w:val="00DD2F70"/>
    <w:rsid w:val="00DE0E0A"/>
    <w:rsid w:val="00DE2E6D"/>
    <w:rsid w:val="00DE43F6"/>
    <w:rsid w:val="00DF1B62"/>
    <w:rsid w:val="00DF34FF"/>
    <w:rsid w:val="00E009BF"/>
    <w:rsid w:val="00E01BF7"/>
    <w:rsid w:val="00E040FF"/>
    <w:rsid w:val="00E0528A"/>
    <w:rsid w:val="00E062C1"/>
    <w:rsid w:val="00E07280"/>
    <w:rsid w:val="00E075F6"/>
    <w:rsid w:val="00E1519D"/>
    <w:rsid w:val="00E16D86"/>
    <w:rsid w:val="00E233BE"/>
    <w:rsid w:val="00E31A58"/>
    <w:rsid w:val="00E3669B"/>
    <w:rsid w:val="00E506E0"/>
    <w:rsid w:val="00E53838"/>
    <w:rsid w:val="00E566A3"/>
    <w:rsid w:val="00E60CF4"/>
    <w:rsid w:val="00E6719A"/>
    <w:rsid w:val="00E71F45"/>
    <w:rsid w:val="00E73458"/>
    <w:rsid w:val="00E75F51"/>
    <w:rsid w:val="00E867FE"/>
    <w:rsid w:val="00E948F9"/>
    <w:rsid w:val="00E955A7"/>
    <w:rsid w:val="00E95D11"/>
    <w:rsid w:val="00E9710D"/>
    <w:rsid w:val="00EB701A"/>
    <w:rsid w:val="00EB7347"/>
    <w:rsid w:val="00EC131E"/>
    <w:rsid w:val="00EC274E"/>
    <w:rsid w:val="00EC2848"/>
    <w:rsid w:val="00EC7C75"/>
    <w:rsid w:val="00ED14EA"/>
    <w:rsid w:val="00ED1DE7"/>
    <w:rsid w:val="00ED56BB"/>
    <w:rsid w:val="00EE442B"/>
    <w:rsid w:val="00EE76DB"/>
    <w:rsid w:val="00EF5877"/>
    <w:rsid w:val="00F0132C"/>
    <w:rsid w:val="00F01F78"/>
    <w:rsid w:val="00F10605"/>
    <w:rsid w:val="00F16B38"/>
    <w:rsid w:val="00F24876"/>
    <w:rsid w:val="00F25D8A"/>
    <w:rsid w:val="00F363BE"/>
    <w:rsid w:val="00F4121B"/>
    <w:rsid w:val="00F42C06"/>
    <w:rsid w:val="00F46F18"/>
    <w:rsid w:val="00F477D2"/>
    <w:rsid w:val="00F51142"/>
    <w:rsid w:val="00F57BCF"/>
    <w:rsid w:val="00F67677"/>
    <w:rsid w:val="00F677FC"/>
    <w:rsid w:val="00F719AA"/>
    <w:rsid w:val="00F81E6D"/>
    <w:rsid w:val="00F82F36"/>
    <w:rsid w:val="00F83621"/>
    <w:rsid w:val="00F87C7B"/>
    <w:rsid w:val="00FA0E63"/>
    <w:rsid w:val="00FA1597"/>
    <w:rsid w:val="00FA70BB"/>
    <w:rsid w:val="00FB3D87"/>
    <w:rsid w:val="00FB7427"/>
    <w:rsid w:val="00FC58CD"/>
    <w:rsid w:val="00FC5FE8"/>
    <w:rsid w:val="00FC624A"/>
    <w:rsid w:val="00FC7AF0"/>
    <w:rsid w:val="00FD0E7B"/>
    <w:rsid w:val="00FD13A4"/>
    <w:rsid w:val="00FD5DAE"/>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qFormat/>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qFormat/>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aliases w:val=" Car Car"/>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FC58CD"/>
    <w:pPr>
      <w:spacing w:after="120"/>
      <w:ind w:left="283"/>
    </w:pPr>
  </w:style>
  <w:style w:type="character" w:customStyle="1" w:styleId="SangradetextonormalCar">
    <w:name w:val="Sangría de texto normal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qFormat/>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qFormat/>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qFormat/>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styleId="TDC4">
    <w:name w:val="toc 4"/>
    <w:basedOn w:val="Normal"/>
    <w:next w:val="Normal"/>
    <w:autoRedefine/>
    <w:uiPriority w:val="39"/>
    <w:unhideWhenUsed/>
    <w:rsid w:val="00D62DA5"/>
    <w:pPr>
      <w:spacing w:after="100" w:line="276" w:lineRule="auto"/>
      <w:ind w:left="660"/>
    </w:pPr>
    <w:rPr>
      <w:rFonts w:asciiTheme="minorHAnsi" w:eastAsiaTheme="minorEastAsia" w:hAnsiTheme="minorHAnsi" w:cstheme="minorBidi"/>
      <w:sz w:val="22"/>
      <w:szCs w:val="22"/>
      <w:lang w:val="en-US"/>
    </w:rPr>
  </w:style>
  <w:style w:type="character" w:styleId="Refdenotaalfinal">
    <w:name w:val="endnote reference"/>
    <w:basedOn w:val="Fuentedeprrafopredeter"/>
    <w:uiPriority w:val="99"/>
    <w:unhideWhenUsed/>
    <w:rsid w:val="0083606F"/>
    <w:rPr>
      <w:vertAlign w:val="superscript"/>
    </w:rPr>
  </w:style>
  <w:style w:type="character" w:styleId="Refdenotaalpie">
    <w:name w:val="footnote reference"/>
    <w:basedOn w:val="Fuentedeprrafopredeter"/>
    <w:rsid w:val="0083606F"/>
    <w:rPr>
      <w:vertAlign w:val="superscript"/>
    </w:rPr>
  </w:style>
  <w:style w:type="character" w:styleId="Hipervnculovisitado">
    <w:name w:val="FollowedHyperlink"/>
    <w:basedOn w:val="Fuentedeprrafopredeter"/>
    <w:uiPriority w:val="99"/>
    <w:semiHidden/>
    <w:unhideWhenUsed/>
    <w:rsid w:val="0083606F"/>
    <w:rPr>
      <w:color w:val="954F72"/>
      <w:u w:val="single"/>
    </w:rPr>
  </w:style>
  <w:style w:type="paragraph" w:styleId="TDC3">
    <w:name w:val="toc 3"/>
    <w:basedOn w:val="Normal"/>
    <w:next w:val="Normal"/>
    <w:autoRedefine/>
    <w:uiPriority w:val="39"/>
    <w:qFormat/>
    <w:rsid w:val="0083606F"/>
    <w:pPr>
      <w:spacing w:after="100"/>
      <w:ind w:left="320"/>
    </w:pPr>
    <w:rPr>
      <w:rFonts w:ascii="Verdana" w:hAnsi="Verdana"/>
      <w:sz w:val="16"/>
      <w:szCs w:val="16"/>
      <w:lang w:eastAsia="es-ES"/>
    </w:rPr>
  </w:style>
  <w:style w:type="paragraph" w:styleId="Textonotapie">
    <w:name w:val="footnote text"/>
    <w:basedOn w:val="Normal"/>
    <w:link w:val="TextonotapieCar"/>
    <w:rsid w:val="0083606F"/>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3606F"/>
    <w:rPr>
      <w:rFonts w:ascii="Calibri" w:eastAsia="Calibri" w:hAnsi="Calibri" w:cs="Times New Roman"/>
      <w:sz w:val="20"/>
      <w:szCs w:val="20"/>
    </w:rPr>
  </w:style>
  <w:style w:type="paragraph" w:styleId="TDC9">
    <w:name w:val="toc 9"/>
    <w:basedOn w:val="Normal"/>
    <w:next w:val="Normal"/>
    <w:autoRedefine/>
    <w:uiPriority w:val="39"/>
    <w:unhideWhenUsed/>
    <w:rsid w:val="0083606F"/>
    <w:pPr>
      <w:spacing w:after="100" w:line="276" w:lineRule="auto"/>
      <w:ind w:left="176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83606F"/>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83606F"/>
    <w:pPr>
      <w:spacing w:after="100" w:line="276" w:lineRule="auto"/>
      <w:ind w:left="1540"/>
    </w:pPr>
    <w:rPr>
      <w:rFonts w:asciiTheme="minorHAnsi" w:eastAsiaTheme="minorEastAsia" w:hAnsiTheme="minorHAnsi" w:cstheme="minorBidi"/>
      <w:sz w:val="22"/>
      <w:szCs w:val="22"/>
      <w:lang w:val="en-US"/>
    </w:rPr>
  </w:style>
  <w:style w:type="paragraph" w:styleId="TDC2">
    <w:name w:val="toc 2"/>
    <w:basedOn w:val="Normal"/>
    <w:next w:val="Normal"/>
    <w:autoRedefine/>
    <w:uiPriority w:val="39"/>
    <w:qFormat/>
    <w:rsid w:val="0083606F"/>
    <w:pPr>
      <w:spacing w:after="100"/>
      <w:ind w:left="160"/>
    </w:pPr>
    <w:rPr>
      <w:rFonts w:ascii="Verdana" w:hAnsi="Verdana"/>
      <w:sz w:val="16"/>
      <w:szCs w:val="16"/>
      <w:lang w:eastAsia="es-ES"/>
    </w:rPr>
  </w:style>
  <w:style w:type="paragraph" w:styleId="Textonotaalfinal">
    <w:name w:val="endnote text"/>
    <w:basedOn w:val="Normal"/>
    <w:link w:val="TextonotaalfinalCar"/>
    <w:uiPriority w:val="99"/>
    <w:unhideWhenUsed/>
    <w:rsid w:val="0083606F"/>
  </w:style>
  <w:style w:type="character" w:customStyle="1" w:styleId="TextonotaalfinalCar">
    <w:name w:val="Texto nota al final Car"/>
    <w:basedOn w:val="Fuentedeprrafopredeter"/>
    <w:link w:val="Textonotaalfinal"/>
    <w:uiPriority w:val="99"/>
    <w:rsid w:val="0083606F"/>
    <w:rPr>
      <w:rFonts w:ascii="Times New Roman" w:eastAsia="Times New Roman" w:hAnsi="Times New Roman" w:cs="Times New Roman"/>
      <w:sz w:val="20"/>
      <w:szCs w:val="20"/>
      <w:lang w:val="es-ES"/>
    </w:rPr>
  </w:style>
  <w:style w:type="paragraph" w:styleId="TDC6">
    <w:name w:val="toc 6"/>
    <w:basedOn w:val="Normal"/>
    <w:next w:val="Normal"/>
    <w:autoRedefine/>
    <w:uiPriority w:val="39"/>
    <w:unhideWhenUsed/>
    <w:rsid w:val="0083606F"/>
    <w:pPr>
      <w:spacing w:after="100" w:line="276" w:lineRule="auto"/>
      <w:ind w:left="110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83606F"/>
    <w:pPr>
      <w:spacing w:after="100" w:line="276" w:lineRule="auto"/>
      <w:ind w:left="880"/>
    </w:pPr>
    <w:rPr>
      <w:rFonts w:asciiTheme="minorHAnsi" w:eastAsiaTheme="minorEastAsia" w:hAnsiTheme="minorHAnsi" w:cstheme="minorBidi"/>
      <w:sz w:val="22"/>
      <w:szCs w:val="22"/>
      <w:lang w:val="en-US"/>
    </w:rPr>
  </w:style>
  <w:style w:type="paragraph" w:styleId="Listaconvietas3">
    <w:name w:val="List Bullet 3"/>
    <w:basedOn w:val="Normal"/>
    <w:autoRedefine/>
    <w:rsid w:val="0083606F"/>
    <w:pPr>
      <w:tabs>
        <w:tab w:val="left" w:pos="1410"/>
        <w:tab w:val="left" w:pos="1903"/>
      </w:tabs>
      <w:ind w:left="1903" w:hanging="283"/>
      <w:jc w:val="both"/>
    </w:pPr>
    <w:rPr>
      <w:snapToGrid w:val="0"/>
      <w:lang w:val="es-BO" w:eastAsia="es-ES"/>
    </w:rPr>
  </w:style>
  <w:style w:type="paragraph" w:styleId="Listaconvietas2">
    <w:name w:val="List Bullet 2"/>
    <w:basedOn w:val="Normal"/>
    <w:autoRedefine/>
    <w:rsid w:val="0083606F"/>
    <w:pPr>
      <w:tabs>
        <w:tab w:val="left" w:pos="643"/>
      </w:tabs>
      <w:ind w:left="643" w:hanging="360"/>
    </w:pPr>
    <w:rPr>
      <w:sz w:val="24"/>
      <w:szCs w:val="24"/>
      <w:lang w:eastAsia="es-ES"/>
    </w:rPr>
  </w:style>
  <w:style w:type="paragraph" w:styleId="Listaconvietas4">
    <w:name w:val="List Bullet 4"/>
    <w:basedOn w:val="Normal"/>
    <w:autoRedefine/>
    <w:rsid w:val="0083606F"/>
    <w:pPr>
      <w:tabs>
        <w:tab w:val="left" w:pos="1209"/>
      </w:tabs>
      <w:ind w:left="1209" w:hanging="360"/>
    </w:pPr>
    <w:rPr>
      <w:sz w:val="24"/>
      <w:szCs w:val="24"/>
      <w:lang w:eastAsia="es-ES"/>
    </w:rPr>
  </w:style>
  <w:style w:type="paragraph" w:styleId="Textodebloque">
    <w:name w:val="Block Text"/>
    <w:basedOn w:val="Normal"/>
    <w:rsid w:val="0083606F"/>
    <w:pPr>
      <w:ind w:left="162" w:right="162"/>
      <w:jc w:val="both"/>
    </w:pPr>
    <w:rPr>
      <w:rFonts w:ascii="Arial" w:hAnsi="Arial" w:cs="Arial"/>
      <w:lang w:eastAsia="es-ES"/>
    </w:rPr>
  </w:style>
  <w:style w:type="character" w:customStyle="1" w:styleId="CarCar">
    <w:name w:val="Car Car"/>
    <w:basedOn w:val="Fuentedeprrafopredeter"/>
    <w:qFormat/>
    <w:rsid w:val="0083606F"/>
    <w:rPr>
      <w:rFonts w:ascii="Tms Rmn" w:hAnsi="Tms Rmn"/>
      <w:lang w:val="en-US" w:eastAsia="en-US" w:bidi="ar-SA"/>
    </w:rPr>
  </w:style>
  <w:style w:type="paragraph" w:customStyle="1" w:styleId="font5">
    <w:name w:val="font5"/>
    <w:basedOn w:val="Normal"/>
    <w:rsid w:val="0083606F"/>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83606F"/>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83606F"/>
    <w:pPr>
      <w:spacing w:before="100" w:beforeAutospacing="1" w:after="100" w:afterAutospacing="1"/>
    </w:pPr>
    <w:rPr>
      <w:color w:val="000000"/>
      <w:sz w:val="14"/>
      <w:szCs w:val="14"/>
      <w:lang w:eastAsia="es-ES"/>
    </w:rPr>
  </w:style>
  <w:style w:type="paragraph" w:customStyle="1" w:styleId="font8">
    <w:name w:val="font8"/>
    <w:basedOn w:val="Normal"/>
    <w:rsid w:val="0083606F"/>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83606F"/>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83606F"/>
    <w:pPr>
      <w:suppressAutoHyphens/>
      <w:ind w:left="162" w:right="162"/>
      <w:jc w:val="both"/>
    </w:pPr>
    <w:rPr>
      <w:rFonts w:ascii="Arial" w:hAnsi="Arial" w:cs="Arial"/>
      <w:lang w:eastAsia="ar-SA"/>
    </w:rPr>
  </w:style>
  <w:style w:type="paragraph" w:customStyle="1" w:styleId="WW-Textosinformato">
    <w:name w:val="WW-Texto sin formato"/>
    <w:basedOn w:val="Normal"/>
    <w:rsid w:val="0083606F"/>
    <w:pPr>
      <w:suppressAutoHyphens/>
    </w:pPr>
    <w:rPr>
      <w:rFonts w:ascii="Courier New" w:eastAsia="MS Mincho" w:hAnsi="Courier New"/>
      <w:lang w:val="es-PE" w:eastAsia="es-ES"/>
    </w:rPr>
  </w:style>
  <w:style w:type="paragraph" w:customStyle="1" w:styleId="CM2">
    <w:name w:val="CM2"/>
    <w:basedOn w:val="Normal"/>
    <w:next w:val="Normal"/>
    <w:rsid w:val="0083606F"/>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83606F"/>
    <w:pPr>
      <w:widowControl w:val="0"/>
      <w:autoSpaceDE w:val="0"/>
      <w:autoSpaceDN w:val="0"/>
      <w:adjustRightInd w:val="0"/>
      <w:spacing w:after="220"/>
    </w:pPr>
    <w:rPr>
      <w:rFonts w:ascii="MECOND+Verdana" w:hAnsi="MECOND+Verdana"/>
      <w:sz w:val="24"/>
      <w:szCs w:val="24"/>
      <w:lang w:eastAsia="es-ES"/>
    </w:rPr>
  </w:style>
  <w:style w:type="character" w:customStyle="1" w:styleId="PuestoCar">
    <w:name w:val="Puesto Car"/>
    <w:basedOn w:val="Fuentedeprrafopredeter"/>
    <w:rsid w:val="0083606F"/>
    <w:rPr>
      <w:rFonts w:asciiTheme="majorHAnsi" w:eastAsiaTheme="majorEastAsia" w:hAnsiTheme="majorHAnsi" w:cstheme="majorBidi"/>
      <w:spacing w:val="-10"/>
      <w:kern w:val="28"/>
      <w:sz w:val="56"/>
      <w:szCs w:val="56"/>
    </w:rPr>
  </w:style>
  <w:style w:type="paragraph" w:customStyle="1" w:styleId="TtuloTDC1">
    <w:name w:val="Título TDC1"/>
    <w:basedOn w:val="Ttulo1"/>
    <w:next w:val="Normal"/>
    <w:uiPriority w:val="39"/>
    <w:unhideWhenUsed/>
    <w:qFormat/>
    <w:rsid w:val="0083606F"/>
    <w:pPr>
      <w:spacing w:before="480" w:line="276" w:lineRule="auto"/>
      <w:outlineLvl w:val="9"/>
    </w:pPr>
    <w:rPr>
      <w:b/>
      <w:bCs/>
      <w:sz w:val="28"/>
      <w:szCs w:val="28"/>
    </w:rPr>
  </w:style>
  <w:style w:type="paragraph" w:customStyle="1" w:styleId="Estilo">
    <w:name w:val="Estilo"/>
    <w:rsid w:val="0083606F"/>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83606F"/>
    <w:pPr>
      <w:keepNext/>
      <w:tabs>
        <w:tab w:val="left" w:pos="720"/>
      </w:tabs>
      <w:spacing w:before="120" w:after="120"/>
      <w:ind w:left="720" w:hanging="720"/>
      <w:jc w:val="both"/>
    </w:pPr>
    <w:rPr>
      <w:sz w:val="24"/>
      <w:lang w:val="es-BO"/>
    </w:rPr>
  </w:style>
  <w:style w:type="paragraph" w:customStyle="1" w:styleId="iAutoList">
    <w:name w:val="(i) AutoList"/>
    <w:basedOn w:val="aparagraphs"/>
    <w:next w:val="Normal"/>
    <w:rsid w:val="0083606F"/>
    <w:pPr>
      <w:tabs>
        <w:tab w:val="left" w:pos="1584"/>
      </w:tabs>
      <w:ind w:left="1584" w:hanging="432"/>
    </w:pPr>
  </w:style>
  <w:style w:type="paragraph" w:customStyle="1" w:styleId="aparagraphs">
    <w:name w:val="(a) paragraphs"/>
    <w:next w:val="Normal"/>
    <w:rsid w:val="0083606F"/>
    <w:pPr>
      <w:spacing w:before="120" w:after="120" w:line="240" w:lineRule="auto"/>
      <w:jc w:val="both"/>
    </w:pPr>
    <w:rPr>
      <w:rFonts w:ascii="Times New Roman" w:eastAsia="Times New Roman" w:hAnsi="Times New Roman" w:cs="Times New Roman"/>
      <w:snapToGrid w:val="0"/>
      <w:sz w:val="24"/>
      <w:szCs w:val="20"/>
    </w:rPr>
  </w:style>
  <w:style w:type="paragraph" w:customStyle="1" w:styleId="Sub-ClauseText">
    <w:name w:val="Sub-Clause Text"/>
    <w:basedOn w:val="Normal"/>
    <w:rsid w:val="0083606F"/>
    <w:pPr>
      <w:spacing w:before="120" w:after="120"/>
      <w:jc w:val="both"/>
    </w:pPr>
    <w:rPr>
      <w:spacing w:val="-4"/>
      <w:sz w:val="24"/>
      <w:lang w:val="en-US"/>
    </w:rPr>
  </w:style>
  <w:style w:type="character" w:customStyle="1" w:styleId="CarCar11">
    <w:name w:val="Car Car11"/>
    <w:basedOn w:val="Fuentedeprrafopredeter"/>
    <w:rsid w:val="0083606F"/>
    <w:rPr>
      <w:rFonts w:ascii="Tahoma" w:eastAsia="Times New Roman" w:hAnsi="Tahoma"/>
      <w:b/>
      <w:caps/>
      <w:sz w:val="22"/>
      <w:szCs w:val="22"/>
      <w:u w:val="single"/>
      <w:lang w:val="es-MX" w:eastAsia="es-ES"/>
    </w:rPr>
  </w:style>
  <w:style w:type="character" w:customStyle="1" w:styleId="CarCar10">
    <w:name w:val="Car Car10"/>
    <w:basedOn w:val="Fuentedeprrafopredeter"/>
    <w:rsid w:val="0083606F"/>
    <w:rPr>
      <w:rFonts w:ascii="Times New Roman" w:eastAsia="Times New Roman" w:hAnsi="Times New Roman"/>
      <w:b/>
      <w:sz w:val="22"/>
      <w:u w:val="single"/>
      <w:lang w:val="es-MX" w:eastAsia="es-ES"/>
    </w:rPr>
  </w:style>
  <w:style w:type="paragraph" w:customStyle="1" w:styleId="xl25">
    <w:name w:val="xl25"/>
    <w:basedOn w:val="Normal"/>
    <w:rsid w:val="0083606F"/>
    <w:pPr>
      <w:spacing w:before="100" w:beforeAutospacing="1" w:after="100" w:afterAutospacing="1"/>
    </w:pPr>
    <w:rPr>
      <w:rFonts w:ascii="Humanst521 BT" w:eastAsia="Arial Unicode MS" w:hAnsi="Humanst521 BT" w:cs="Arial Unicode MS"/>
      <w:b/>
      <w:bCs/>
      <w:sz w:val="18"/>
      <w:szCs w:val="18"/>
      <w:lang w:eastAsia="es-ES"/>
    </w:rPr>
  </w:style>
  <w:style w:type="table" w:customStyle="1" w:styleId="Tablaconcuadrcula1">
    <w:name w:val="Tabla con cuadrícula1"/>
    <w:basedOn w:val="Tablanormal"/>
    <w:uiPriority w:val="59"/>
    <w:rsid w:val="0083606F"/>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Finaldelformulario1">
    <w:name w:val="z-Final del formulario1"/>
    <w:basedOn w:val="Normal"/>
    <w:next w:val="Normal"/>
    <w:uiPriority w:val="99"/>
    <w:semiHidden/>
    <w:unhideWhenUsed/>
    <w:rsid w:val="0083606F"/>
    <w:pPr>
      <w:pBdr>
        <w:top w:val="single" w:sz="6" w:space="1" w:color="auto"/>
      </w:pBdr>
      <w:jc w:val="center"/>
    </w:pPr>
    <w:rPr>
      <w:rFonts w:ascii="Arial" w:hAnsi="Arial" w:cs="Arial"/>
      <w:vanish/>
      <w:sz w:val="16"/>
      <w:szCs w:val="16"/>
      <w:lang w:eastAsia="es-ES"/>
    </w:rPr>
  </w:style>
  <w:style w:type="paragraph" w:customStyle="1" w:styleId="font10">
    <w:name w:val="font10"/>
    <w:basedOn w:val="Normal"/>
    <w:rsid w:val="0083606F"/>
    <w:pPr>
      <w:spacing w:before="100" w:beforeAutospacing="1" w:after="100" w:afterAutospacing="1"/>
    </w:pPr>
    <w:rPr>
      <w:rFonts w:ascii="Arial" w:hAnsi="Arial" w:cs="Arial"/>
      <w:b/>
      <w:bCs/>
      <w:color w:val="000000"/>
      <w:sz w:val="22"/>
      <w:szCs w:val="22"/>
      <w:u w:val="single"/>
      <w:lang w:eastAsia="es-ES"/>
    </w:rPr>
  </w:style>
  <w:style w:type="paragraph" w:customStyle="1" w:styleId="font11">
    <w:name w:val="font11"/>
    <w:basedOn w:val="Normal"/>
    <w:rsid w:val="0083606F"/>
    <w:pPr>
      <w:spacing w:before="100" w:beforeAutospacing="1" w:after="100" w:afterAutospacing="1"/>
    </w:pPr>
    <w:rPr>
      <w:rFonts w:ascii="Arial" w:hAnsi="Arial" w:cs="Arial"/>
      <w:color w:val="000000"/>
      <w:sz w:val="22"/>
      <w:szCs w:val="22"/>
      <w:u w:val="single"/>
      <w:lang w:eastAsia="es-ES"/>
    </w:rPr>
  </w:style>
  <w:style w:type="paragraph" w:customStyle="1" w:styleId="xl87">
    <w:name w:val="xl87"/>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entury Gothic" w:hAnsi="Century Gothic"/>
      <w:sz w:val="24"/>
      <w:szCs w:val="24"/>
      <w:lang w:eastAsia="es-ES"/>
    </w:rPr>
  </w:style>
  <w:style w:type="paragraph" w:customStyle="1" w:styleId="xl88">
    <w:name w:val="xl88"/>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lang w:eastAsia="es-ES"/>
    </w:rPr>
  </w:style>
  <w:style w:type="paragraph" w:customStyle="1" w:styleId="xl89">
    <w:name w:val="xl89"/>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24"/>
      <w:szCs w:val="24"/>
      <w:lang w:eastAsia="es-ES"/>
    </w:rPr>
  </w:style>
  <w:style w:type="paragraph" w:customStyle="1" w:styleId="xl90">
    <w:name w:val="xl9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4"/>
      <w:szCs w:val="24"/>
      <w:lang w:eastAsia="es-ES"/>
    </w:rPr>
  </w:style>
  <w:style w:type="paragraph" w:customStyle="1" w:styleId="xl91">
    <w:name w:val="xl91"/>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Symbol" w:hAnsi="Symbol"/>
      <w:sz w:val="24"/>
      <w:szCs w:val="24"/>
      <w:lang w:eastAsia="es-ES"/>
    </w:rPr>
  </w:style>
  <w:style w:type="paragraph" w:customStyle="1" w:styleId="xl92">
    <w:name w:val="xl92"/>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Symbol" w:hAnsi="Symbol"/>
      <w:sz w:val="24"/>
      <w:szCs w:val="24"/>
      <w:lang w:eastAsia="es-ES"/>
    </w:rPr>
  </w:style>
  <w:style w:type="paragraph" w:customStyle="1" w:styleId="xl93">
    <w:name w:val="xl93"/>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lang w:eastAsia="es-ES"/>
    </w:rPr>
  </w:style>
  <w:style w:type="paragraph" w:customStyle="1" w:styleId="xl94">
    <w:name w:val="xl94"/>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Century Gothic" w:hAnsi="Century Gothic"/>
      <w:sz w:val="24"/>
      <w:szCs w:val="24"/>
      <w:lang w:eastAsia="es-ES"/>
    </w:rPr>
  </w:style>
  <w:style w:type="paragraph" w:customStyle="1" w:styleId="xl95">
    <w:name w:val="xl95"/>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w:hAnsi="Arial" w:cs="Arial"/>
      <w:sz w:val="24"/>
      <w:szCs w:val="24"/>
      <w:lang w:eastAsia="es-ES"/>
    </w:rPr>
  </w:style>
  <w:style w:type="paragraph" w:customStyle="1" w:styleId="xl96">
    <w:name w:val="xl9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eastAsia="es-ES"/>
    </w:rPr>
  </w:style>
  <w:style w:type="paragraph" w:customStyle="1" w:styleId="xl97">
    <w:name w:val="xl9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98">
    <w:name w:val="xl9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99">
    <w:name w:val="xl9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100">
    <w:name w:val="xl100"/>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eastAsia="es-ES"/>
    </w:rPr>
  </w:style>
  <w:style w:type="paragraph" w:customStyle="1" w:styleId="xl101">
    <w:name w:val="xl10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102">
    <w:name w:val="xl102"/>
    <w:basedOn w:val="Normal"/>
    <w:rsid w:val="0083606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3">
    <w:name w:val="xl103"/>
    <w:basedOn w:val="Normal"/>
    <w:rsid w:val="0083606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4">
    <w:name w:val="xl104"/>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5">
    <w:name w:val="xl105"/>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6">
    <w:name w:val="xl106"/>
    <w:basedOn w:val="Normal"/>
    <w:rsid w:val="0083606F"/>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7">
    <w:name w:val="xl107"/>
    <w:basedOn w:val="Normal"/>
    <w:rsid w:val="0083606F"/>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8">
    <w:name w:val="xl108"/>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09">
    <w:name w:val="xl109"/>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10">
    <w:name w:val="xl110"/>
    <w:basedOn w:val="Normal"/>
    <w:rsid w:val="0083606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1">
    <w:name w:val="xl111"/>
    <w:basedOn w:val="Normal"/>
    <w:rsid w:val="0083606F"/>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2">
    <w:name w:val="xl112"/>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3">
    <w:name w:val="xl113"/>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4">
    <w:name w:val="xl114"/>
    <w:basedOn w:val="Normal"/>
    <w:rsid w:val="0083606F"/>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5">
    <w:name w:val="xl115"/>
    <w:basedOn w:val="Normal"/>
    <w:rsid w:val="0083606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4"/>
      <w:szCs w:val="24"/>
      <w:lang w:eastAsia="es-ES"/>
    </w:rPr>
  </w:style>
  <w:style w:type="paragraph" w:customStyle="1" w:styleId="xl116">
    <w:name w:val="xl11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paragraph" w:customStyle="1" w:styleId="xl117">
    <w:name w:val="xl117"/>
    <w:basedOn w:val="Normal"/>
    <w:rsid w:val="0083606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118">
    <w:name w:val="xl118"/>
    <w:basedOn w:val="Normal"/>
    <w:rsid w:val="0083606F"/>
    <w:pPr>
      <w:pBdr>
        <w:top w:val="single" w:sz="4" w:space="0" w:color="auto"/>
        <w:left w:val="single" w:sz="4" w:space="0" w:color="auto"/>
        <w:right w:val="single" w:sz="4" w:space="0" w:color="auto"/>
      </w:pBdr>
      <w:spacing w:before="100" w:beforeAutospacing="1" w:after="100" w:afterAutospacing="1"/>
    </w:pPr>
    <w:rPr>
      <w:sz w:val="24"/>
      <w:szCs w:val="24"/>
      <w:lang w:eastAsia="es-ES"/>
    </w:rPr>
  </w:style>
  <w:style w:type="paragraph" w:customStyle="1" w:styleId="xl119">
    <w:name w:val="xl119"/>
    <w:basedOn w:val="Normal"/>
    <w:rsid w:val="0083606F"/>
    <w:pPr>
      <w:pBdr>
        <w:bottom w:val="single" w:sz="8" w:space="0" w:color="auto"/>
      </w:pBdr>
      <w:shd w:val="clear" w:color="000000" w:fill="BFBFBF"/>
      <w:spacing w:before="100" w:beforeAutospacing="1" w:after="100" w:afterAutospacing="1"/>
      <w:textAlignment w:val="center"/>
    </w:pPr>
    <w:rPr>
      <w:rFonts w:ascii="Arial" w:hAnsi="Arial" w:cs="Arial"/>
      <w:sz w:val="24"/>
      <w:szCs w:val="24"/>
      <w:lang w:eastAsia="es-ES"/>
    </w:rPr>
  </w:style>
  <w:style w:type="paragraph" w:customStyle="1" w:styleId="xl120">
    <w:name w:val="xl120"/>
    <w:basedOn w:val="Normal"/>
    <w:rsid w:val="0083606F"/>
    <w:pPr>
      <w:pBdr>
        <w:top w:val="single" w:sz="4"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1">
    <w:name w:val="xl121"/>
    <w:basedOn w:val="Normal"/>
    <w:rsid w:val="0083606F"/>
    <w:pPr>
      <w:pBdr>
        <w:top w:val="single" w:sz="4"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2">
    <w:name w:val="xl12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es-ES"/>
    </w:rPr>
  </w:style>
  <w:style w:type="paragraph" w:customStyle="1" w:styleId="xl123">
    <w:name w:val="xl12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124">
    <w:name w:val="xl124"/>
    <w:basedOn w:val="Normal"/>
    <w:rsid w:val="0083606F"/>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5">
    <w:name w:val="xl125"/>
    <w:basedOn w:val="Normal"/>
    <w:rsid w:val="0083606F"/>
    <w:pPr>
      <w:pBdr>
        <w:top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6">
    <w:name w:val="xl126"/>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lang w:eastAsia="es-ES"/>
    </w:rPr>
  </w:style>
  <w:style w:type="paragraph" w:customStyle="1" w:styleId="xl127">
    <w:name w:val="xl127"/>
    <w:basedOn w:val="Normal"/>
    <w:rsid w:val="0083606F"/>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8">
    <w:name w:val="xl128"/>
    <w:basedOn w:val="Normal"/>
    <w:rsid w:val="0083606F"/>
    <w:pPr>
      <w:pBdr>
        <w:top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9">
    <w:name w:val="xl12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table" w:customStyle="1" w:styleId="Tablaconcuadrcula2">
    <w:name w:val="Tabla con cuadrícula2"/>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3606F"/>
    <w:pPr>
      <w:spacing w:before="480" w:line="276" w:lineRule="auto"/>
      <w:outlineLvl w:val="9"/>
    </w:pPr>
    <w:rPr>
      <w:b/>
      <w:bCs/>
      <w:sz w:val="28"/>
      <w:szCs w:val="28"/>
    </w:rPr>
  </w:style>
  <w:style w:type="numbering" w:customStyle="1" w:styleId="Sinlista1">
    <w:name w:val="Sin lista1"/>
    <w:next w:val="Sinlista"/>
    <w:uiPriority w:val="99"/>
    <w:semiHidden/>
    <w:unhideWhenUsed/>
    <w:rsid w:val="0083606F"/>
  </w:style>
  <w:style w:type="numbering" w:customStyle="1" w:styleId="Sinlista2">
    <w:name w:val="Sin lista2"/>
    <w:next w:val="Sinlista"/>
    <w:uiPriority w:val="99"/>
    <w:semiHidden/>
    <w:unhideWhenUsed/>
    <w:rsid w:val="0083606F"/>
  </w:style>
  <w:style w:type="numbering" w:customStyle="1" w:styleId="Sinlista11">
    <w:name w:val="Sin lista11"/>
    <w:next w:val="Sinlista"/>
    <w:uiPriority w:val="99"/>
    <w:semiHidden/>
    <w:unhideWhenUsed/>
    <w:rsid w:val="0083606F"/>
  </w:style>
  <w:style w:type="numbering" w:customStyle="1" w:styleId="Estilo1">
    <w:name w:val="Estilo1"/>
    <w:uiPriority w:val="99"/>
    <w:rsid w:val="0083606F"/>
    <w:pPr>
      <w:numPr>
        <w:numId w:val="29"/>
      </w:numPr>
    </w:pPr>
  </w:style>
  <w:style w:type="numbering" w:customStyle="1" w:styleId="Estilo2">
    <w:name w:val="Estilo2"/>
    <w:uiPriority w:val="99"/>
    <w:rsid w:val="0083606F"/>
    <w:pPr>
      <w:numPr>
        <w:numId w:val="30"/>
      </w:numPr>
    </w:pPr>
  </w:style>
  <w:style w:type="numbering" w:customStyle="1" w:styleId="Estilo3">
    <w:name w:val="Estilo3"/>
    <w:uiPriority w:val="99"/>
    <w:rsid w:val="0083606F"/>
    <w:pPr>
      <w:numPr>
        <w:numId w:val="31"/>
      </w:numPr>
    </w:pPr>
  </w:style>
  <w:style w:type="numbering" w:customStyle="1" w:styleId="Estilo4">
    <w:name w:val="Estilo4"/>
    <w:uiPriority w:val="99"/>
    <w:rsid w:val="0083606F"/>
    <w:pPr>
      <w:numPr>
        <w:numId w:val="32"/>
      </w:numPr>
    </w:pPr>
  </w:style>
  <w:style w:type="numbering" w:customStyle="1" w:styleId="Estilo5">
    <w:name w:val="Estilo5"/>
    <w:uiPriority w:val="99"/>
    <w:rsid w:val="0083606F"/>
    <w:pPr>
      <w:numPr>
        <w:numId w:val="33"/>
      </w:numPr>
    </w:pPr>
  </w:style>
  <w:style w:type="numbering" w:customStyle="1" w:styleId="Estilo6">
    <w:name w:val="Estilo6"/>
    <w:uiPriority w:val="99"/>
    <w:rsid w:val="0083606F"/>
    <w:pPr>
      <w:numPr>
        <w:numId w:val="34"/>
      </w:numPr>
    </w:pPr>
  </w:style>
  <w:style w:type="character" w:customStyle="1" w:styleId="z-FinaldelformularioCar1">
    <w:name w:val="z-Final del formulario Car1"/>
    <w:basedOn w:val="Fuentedeprrafopredeter"/>
    <w:uiPriority w:val="99"/>
    <w:semiHidden/>
    <w:rsid w:val="0083606F"/>
    <w:rPr>
      <w:rFonts w:ascii="Arial" w:hAnsi="Arial" w:cs="Arial"/>
      <w:vanish/>
      <w:sz w:val="16"/>
      <w:szCs w:val="16"/>
    </w:rPr>
  </w:style>
  <w:style w:type="paragraph" w:customStyle="1" w:styleId="msonormal0">
    <w:name w:val="msonormal"/>
    <w:basedOn w:val="Normal"/>
    <w:rsid w:val="0083606F"/>
    <w:pPr>
      <w:spacing w:before="100" w:beforeAutospacing="1" w:after="100" w:afterAutospacing="1"/>
    </w:pPr>
    <w:rPr>
      <w:sz w:val="24"/>
      <w:szCs w:val="24"/>
      <w:lang w:val="es-MX" w:eastAsia="es-MX"/>
    </w:rPr>
  </w:style>
  <w:style w:type="paragraph" w:customStyle="1" w:styleId="font12">
    <w:name w:val="font12"/>
    <w:basedOn w:val="Normal"/>
    <w:rsid w:val="0083606F"/>
    <w:pPr>
      <w:spacing w:before="100" w:beforeAutospacing="1" w:after="100" w:afterAutospacing="1"/>
    </w:pPr>
    <w:rPr>
      <w:rFonts w:ascii="Arial" w:hAnsi="Arial" w:cs="Arial"/>
      <w:b/>
      <w:bCs/>
      <w:color w:val="000000"/>
      <w:sz w:val="16"/>
      <w:szCs w:val="16"/>
      <w:u w:val="single"/>
      <w:lang w:val="es-MX" w:eastAsia="es-MX"/>
    </w:rPr>
  </w:style>
  <w:style w:type="paragraph" w:customStyle="1" w:styleId="font13">
    <w:name w:val="font13"/>
    <w:basedOn w:val="Normal"/>
    <w:rsid w:val="0083606F"/>
    <w:pPr>
      <w:spacing w:before="100" w:beforeAutospacing="1" w:after="100" w:afterAutospacing="1"/>
    </w:pPr>
    <w:rPr>
      <w:rFonts w:ascii="Arial" w:hAnsi="Arial" w:cs="Arial"/>
      <w:color w:val="000000"/>
      <w:sz w:val="16"/>
      <w:szCs w:val="16"/>
      <w:u w:val="single"/>
      <w:lang w:val="es-MX" w:eastAsia="es-MX"/>
    </w:rPr>
  </w:style>
  <w:style w:type="table" w:customStyle="1" w:styleId="Tablaconcuadrcula3">
    <w:name w:val="Tabla con cuadrícula3"/>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8">
    <w:name w:val="xl28"/>
    <w:basedOn w:val="Normal"/>
    <w:rsid w:val="0083606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numbering" w:customStyle="1" w:styleId="Estilo11">
    <w:name w:val="Estilo11"/>
    <w:uiPriority w:val="99"/>
    <w:rsid w:val="0083606F"/>
  </w:style>
  <w:style w:type="numbering" w:customStyle="1" w:styleId="Estilo21">
    <w:name w:val="Estilo21"/>
    <w:uiPriority w:val="99"/>
    <w:rsid w:val="0083606F"/>
  </w:style>
  <w:style w:type="numbering" w:customStyle="1" w:styleId="Estilo31">
    <w:name w:val="Estilo31"/>
    <w:uiPriority w:val="99"/>
    <w:rsid w:val="0083606F"/>
  </w:style>
  <w:style w:type="numbering" w:customStyle="1" w:styleId="Estilo41">
    <w:name w:val="Estilo41"/>
    <w:uiPriority w:val="99"/>
    <w:rsid w:val="0083606F"/>
  </w:style>
  <w:style w:type="numbering" w:customStyle="1" w:styleId="Estilo51">
    <w:name w:val="Estilo51"/>
    <w:uiPriority w:val="99"/>
    <w:rsid w:val="0083606F"/>
  </w:style>
  <w:style w:type="numbering" w:customStyle="1" w:styleId="Estilo61">
    <w:name w:val="Estilo61"/>
    <w:uiPriority w:val="99"/>
    <w:rsid w:val="00836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96836999">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ana.bernal@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10928</Words>
  <Characters>60109</Characters>
  <Application>Microsoft Office Word</Application>
  <DocSecurity>0</DocSecurity>
  <Lines>500</Lines>
  <Paragraphs>141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2</cp:revision>
  <cp:lastPrinted>2021-10-14T19:19:00Z</cp:lastPrinted>
  <dcterms:created xsi:type="dcterms:W3CDTF">2025-11-13T13:56:00Z</dcterms:created>
  <dcterms:modified xsi:type="dcterms:W3CDTF">2025-11-13T13:56:00Z</dcterms:modified>
</cp:coreProperties>
</file>