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18C8583" w:rsidR="003518DA" w:rsidRPr="006E000D" w:rsidRDefault="007D17B9" w:rsidP="006E000D">
                            <w:pPr>
                              <w:jc w:val="center"/>
                              <w:rPr>
                                <w:b/>
                                <w:color w:val="000000" w:themeColor="text1"/>
                              </w:rPr>
                            </w:pPr>
                            <w:r>
                              <w:rPr>
                                <w:b/>
                                <w:color w:val="000000" w:themeColor="text1"/>
                              </w:rPr>
                              <w:t xml:space="preserve">PROCESO: </w:t>
                            </w:r>
                            <w:r w:rsidR="00382880">
                              <w:rPr>
                                <w:b/>
                                <w:color w:val="000000" w:themeColor="text1"/>
                              </w:rPr>
                              <w:t>LP</w:t>
                            </w:r>
                            <w:r w:rsidR="00C46960">
                              <w:rPr>
                                <w:b/>
                                <w:color w:val="000000" w:themeColor="text1"/>
                              </w:rPr>
                              <w:t>-C</w:t>
                            </w:r>
                            <w:r w:rsidR="006713A4">
                              <w:rPr>
                                <w:b/>
                                <w:color w:val="000000" w:themeColor="text1"/>
                              </w:rPr>
                              <w:t>P</w:t>
                            </w:r>
                            <w:r w:rsidR="00C46960">
                              <w:rPr>
                                <w:b/>
                                <w:color w:val="000000" w:themeColor="text1"/>
                              </w:rPr>
                              <w:t>-0</w:t>
                            </w:r>
                            <w:r w:rsidR="00FE5087">
                              <w:rPr>
                                <w:b/>
                                <w:color w:val="000000" w:themeColor="text1"/>
                              </w:rPr>
                              <w:t>31</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18C8583" w:rsidR="003518DA" w:rsidRPr="006E000D" w:rsidRDefault="007D17B9" w:rsidP="006E000D">
                      <w:pPr>
                        <w:jc w:val="center"/>
                        <w:rPr>
                          <w:b/>
                          <w:color w:val="000000" w:themeColor="text1"/>
                        </w:rPr>
                      </w:pPr>
                      <w:r>
                        <w:rPr>
                          <w:b/>
                          <w:color w:val="000000" w:themeColor="text1"/>
                        </w:rPr>
                        <w:t xml:space="preserve">PROCESO: </w:t>
                      </w:r>
                      <w:r w:rsidR="00382880">
                        <w:rPr>
                          <w:b/>
                          <w:color w:val="000000" w:themeColor="text1"/>
                        </w:rPr>
                        <w:t>LP</w:t>
                      </w:r>
                      <w:r w:rsidR="00C46960">
                        <w:rPr>
                          <w:b/>
                          <w:color w:val="000000" w:themeColor="text1"/>
                        </w:rPr>
                        <w:t>-C</w:t>
                      </w:r>
                      <w:r w:rsidR="006713A4">
                        <w:rPr>
                          <w:b/>
                          <w:color w:val="000000" w:themeColor="text1"/>
                        </w:rPr>
                        <w:t>P</w:t>
                      </w:r>
                      <w:r w:rsidR="00C46960">
                        <w:rPr>
                          <w:b/>
                          <w:color w:val="000000" w:themeColor="text1"/>
                        </w:rPr>
                        <w:t>-0</w:t>
                      </w:r>
                      <w:r w:rsidR="00FE5087">
                        <w:rPr>
                          <w:b/>
                          <w:color w:val="000000" w:themeColor="text1"/>
                        </w:rPr>
                        <w:t>31</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3A5B3F08" w14:textId="31191493" w:rsidR="00B87698" w:rsidRDefault="00D510A4" w:rsidP="00417F56">
      <w:pPr>
        <w:jc w:val="center"/>
        <w:rPr>
          <w:rFonts w:ascii="Arial" w:hAnsi="Arial" w:cs="Arial"/>
          <w:b/>
        </w:rPr>
      </w:pPr>
      <w:bookmarkStart w:id="0" w:name="_Hlk174457399"/>
      <w:r>
        <w:rPr>
          <w:rFonts w:ascii="Arial" w:hAnsi="Arial" w:cs="Arial"/>
          <w:b/>
        </w:rPr>
        <w:t xml:space="preserve">ADQUISICION </w:t>
      </w:r>
      <w:r w:rsidR="00FE5087" w:rsidRPr="00FE5087">
        <w:rPr>
          <w:rFonts w:ascii="Arial" w:hAnsi="Arial" w:cs="Arial"/>
          <w:b/>
        </w:rPr>
        <w:t>INSUMOS PARA AFILIACIONES</w:t>
      </w:r>
    </w:p>
    <w:p w14:paraId="03F7367A" w14:textId="2510E94B" w:rsidR="001A6BA1" w:rsidRPr="00AC0B76" w:rsidRDefault="00C46960" w:rsidP="00417F56">
      <w:pPr>
        <w:jc w:val="center"/>
        <w:rPr>
          <w:rFonts w:ascii="Arial" w:hAnsi="Arial" w:cs="Arial"/>
          <w:b/>
        </w:rPr>
      </w:pPr>
      <w:r w:rsidRPr="00AC0B76">
        <w:rPr>
          <w:rFonts w:ascii="Arial" w:hAnsi="Arial" w:cs="Arial"/>
          <w:b/>
        </w:rPr>
        <w:t>(</w:t>
      </w:r>
      <w:r w:rsidR="002D5FFA">
        <w:rPr>
          <w:rFonts w:ascii="Arial" w:hAnsi="Arial" w:cs="Arial"/>
          <w:b/>
        </w:rPr>
        <w:t>PRIMERA</w:t>
      </w:r>
      <w:r w:rsidR="00265B02">
        <w:rPr>
          <w:rFonts w:ascii="Arial" w:hAnsi="Arial" w:cs="Arial"/>
          <w:b/>
        </w:rPr>
        <w:t xml:space="preserve">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0FB4876B"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D510A4" w:rsidRPr="00D510A4">
        <w:rPr>
          <w:rFonts w:ascii="Arial" w:hAnsi="Arial" w:cs="Arial"/>
          <w:sz w:val="22"/>
          <w:szCs w:val="22"/>
          <w:lang w:val="es-ES"/>
        </w:rPr>
        <w:t xml:space="preserve">ADQUISICION </w:t>
      </w:r>
      <w:r w:rsidR="00FE5087" w:rsidRPr="00FE5087">
        <w:rPr>
          <w:rFonts w:ascii="Arial" w:hAnsi="Arial" w:cs="Arial"/>
          <w:sz w:val="22"/>
          <w:szCs w:val="22"/>
          <w:lang w:val="es-ES"/>
        </w:rPr>
        <w:t>INSUMOS PARA AFILIACIONES</w:t>
      </w:r>
      <w:r w:rsidR="00FE5087">
        <w:rPr>
          <w:rFonts w:ascii="Arial" w:hAnsi="Arial" w:cs="Arial"/>
          <w:sz w:val="22"/>
          <w:szCs w:val="22"/>
          <w:lang w:val="es-ES"/>
        </w:rPr>
        <w:t xml:space="preserve"> </w:t>
      </w:r>
      <w:r w:rsidR="00C46960" w:rsidRPr="00AC0B76">
        <w:rPr>
          <w:rFonts w:ascii="Arial" w:hAnsi="Arial" w:cs="Arial"/>
          <w:sz w:val="22"/>
          <w:szCs w:val="22"/>
          <w:lang w:val="es-ES"/>
        </w:rPr>
        <w:t>- (</w:t>
      </w:r>
      <w:r w:rsidR="002D5FFA">
        <w:rPr>
          <w:rFonts w:ascii="Arial" w:hAnsi="Arial" w:cs="Arial"/>
          <w:sz w:val="22"/>
          <w:szCs w:val="22"/>
          <w:lang w:val="es-ES"/>
        </w:rPr>
        <w:t>PRIMERA</w:t>
      </w:r>
      <w:r w:rsidR="00C46960" w:rsidRPr="00AC0B76">
        <w:rPr>
          <w:rFonts w:ascii="Arial" w:hAnsi="Arial" w:cs="Arial"/>
          <w:sz w:val="22"/>
          <w:szCs w:val="22"/>
          <w:lang w:val="es-ES"/>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46762903"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076F8C">
        <w:rPr>
          <w:rFonts w:ascii="Arial" w:hAnsi="Arial" w:cs="Arial"/>
        </w:rPr>
        <w:t>0</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015212">
        <w:rPr>
          <w:rFonts w:ascii="Arial" w:hAnsi="Arial" w:cs="Arial"/>
        </w:rPr>
        <w:t>viernes 17</w:t>
      </w:r>
      <w:r w:rsidR="002D5FFA">
        <w:rPr>
          <w:rFonts w:ascii="Arial" w:hAnsi="Arial" w:cs="Arial"/>
        </w:rPr>
        <w:t xml:space="preserve"> de 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497BD391"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9A4A45">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D27EB07"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w:t>
      </w:r>
      <w:r w:rsidR="00265B02">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265B02">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8037F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09ADF281" w:rsidR="0011466E" w:rsidRPr="0011466E" w:rsidRDefault="00FE5087" w:rsidP="0011466E">
            <w:pPr>
              <w:jc w:val="center"/>
              <w:rPr>
                <w:rFonts w:ascii="Arial" w:hAnsi="Arial" w:cs="Arial"/>
                <w:sz w:val="18"/>
                <w:szCs w:val="18"/>
              </w:rPr>
            </w:pPr>
            <w:r>
              <w:rPr>
                <w:rFonts w:ascii="Arial" w:hAnsi="Arial" w:cs="Arial"/>
                <w:sz w:val="18"/>
                <w:szCs w:val="18"/>
              </w:rPr>
              <w:t>1</w:t>
            </w:r>
            <w:r w:rsidR="00D13456">
              <w:rPr>
                <w:rFonts w:ascii="Arial" w:hAnsi="Arial" w:cs="Arial"/>
                <w:sz w:val="18"/>
                <w:szCs w:val="18"/>
              </w:rPr>
              <w:t>4</w:t>
            </w:r>
            <w:r>
              <w:rPr>
                <w:rFonts w:ascii="Arial" w:hAnsi="Arial" w:cs="Arial"/>
                <w:sz w:val="18"/>
                <w:szCs w:val="18"/>
              </w:rPr>
              <w:t>/10</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0B9808D2" w:rsidR="00ED0036" w:rsidRPr="009C359A" w:rsidRDefault="00FE5087" w:rsidP="009B6D4C">
            <w:pPr>
              <w:jc w:val="center"/>
              <w:rPr>
                <w:rFonts w:ascii="Arial" w:hAnsi="Arial" w:cs="Arial"/>
                <w:sz w:val="18"/>
                <w:szCs w:val="20"/>
              </w:rPr>
            </w:pPr>
            <w:r>
              <w:rPr>
                <w:rFonts w:ascii="Arial" w:hAnsi="Arial" w:cs="Arial"/>
                <w:sz w:val="18"/>
                <w:szCs w:val="20"/>
              </w:rPr>
              <w:t>1</w:t>
            </w:r>
            <w:r w:rsidR="00076F8C">
              <w:rPr>
                <w:rFonts w:ascii="Arial" w:hAnsi="Arial" w:cs="Arial"/>
                <w:sz w:val="18"/>
                <w:szCs w:val="20"/>
              </w:rPr>
              <w:t>7</w:t>
            </w:r>
            <w:r>
              <w:rPr>
                <w:rFonts w:ascii="Arial" w:hAnsi="Arial" w:cs="Arial"/>
                <w:sz w:val="18"/>
                <w:szCs w:val="20"/>
              </w:rPr>
              <w:t>/10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5AA16392" w:rsidR="00ED0036" w:rsidRPr="009C359A" w:rsidRDefault="00AC0B76" w:rsidP="00613639">
            <w:pPr>
              <w:jc w:val="center"/>
              <w:rPr>
                <w:rFonts w:ascii="Arial" w:hAnsi="Arial" w:cs="Arial"/>
                <w:sz w:val="18"/>
                <w:szCs w:val="20"/>
              </w:rPr>
            </w:pPr>
            <w:r>
              <w:rPr>
                <w:rFonts w:ascii="Arial" w:hAnsi="Arial" w:cs="Arial"/>
                <w:sz w:val="18"/>
                <w:szCs w:val="20"/>
              </w:rPr>
              <w:t>1</w:t>
            </w:r>
            <w:r w:rsidR="00076F8C">
              <w:rPr>
                <w:rFonts w:ascii="Arial" w:hAnsi="Arial" w:cs="Arial"/>
                <w:sz w:val="18"/>
                <w:szCs w:val="20"/>
              </w:rPr>
              <w:t>0</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4AEAEE43" w:rsidR="00ED0036" w:rsidRPr="009C359A" w:rsidRDefault="00FE5087" w:rsidP="004F0C84">
            <w:pPr>
              <w:jc w:val="center"/>
              <w:rPr>
                <w:rFonts w:ascii="Arial" w:hAnsi="Arial" w:cs="Arial"/>
                <w:sz w:val="18"/>
                <w:szCs w:val="20"/>
              </w:rPr>
            </w:pPr>
            <w:r>
              <w:rPr>
                <w:rFonts w:ascii="Arial" w:hAnsi="Arial" w:cs="Arial"/>
                <w:sz w:val="18"/>
                <w:szCs w:val="20"/>
              </w:rPr>
              <w:t>1</w:t>
            </w:r>
            <w:r w:rsidR="00076F8C">
              <w:rPr>
                <w:rFonts w:ascii="Arial" w:hAnsi="Arial" w:cs="Arial"/>
                <w:sz w:val="18"/>
                <w:szCs w:val="20"/>
              </w:rPr>
              <w:t>7</w:t>
            </w:r>
            <w:r>
              <w:rPr>
                <w:rFonts w:ascii="Arial" w:hAnsi="Arial" w:cs="Arial"/>
                <w:sz w:val="18"/>
                <w:szCs w:val="20"/>
              </w:rPr>
              <w:t>/10</w:t>
            </w:r>
            <w:r w:rsidR="002D5FFA" w:rsidRPr="009C359A">
              <w:rPr>
                <w:rFonts w:ascii="Arial" w:hAnsi="Arial" w:cs="Arial"/>
                <w:sz w:val="18"/>
                <w:szCs w:val="20"/>
              </w:rPr>
              <w:t>/202</w:t>
            </w:r>
            <w:r w:rsidR="002D5FFA">
              <w:rPr>
                <w:rFonts w:ascii="Arial" w:hAnsi="Arial" w:cs="Arial"/>
                <w:sz w:val="18"/>
                <w:szCs w:val="20"/>
              </w:rPr>
              <w:t>5</w:t>
            </w:r>
          </w:p>
        </w:tc>
        <w:tc>
          <w:tcPr>
            <w:tcW w:w="1338" w:type="dxa"/>
            <w:vAlign w:val="center"/>
          </w:tcPr>
          <w:p w14:paraId="31E220BB" w14:textId="2FAF19A4" w:rsidR="00ED0036" w:rsidRPr="009C359A" w:rsidRDefault="00D341C8" w:rsidP="00613639">
            <w:pPr>
              <w:jc w:val="center"/>
              <w:rPr>
                <w:rFonts w:ascii="Arial" w:hAnsi="Arial" w:cs="Arial"/>
                <w:sz w:val="18"/>
                <w:szCs w:val="20"/>
              </w:rPr>
            </w:pPr>
            <w:r>
              <w:rPr>
                <w:rFonts w:ascii="Arial" w:hAnsi="Arial" w:cs="Arial"/>
                <w:sz w:val="18"/>
                <w:szCs w:val="20"/>
              </w:rPr>
              <w:t>1</w:t>
            </w:r>
            <w:r w:rsidR="00076F8C">
              <w:rPr>
                <w:rFonts w:ascii="Arial" w:hAnsi="Arial" w:cs="Arial"/>
                <w:sz w:val="18"/>
                <w:szCs w:val="20"/>
              </w:rPr>
              <w:t>0</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20642690" w:rsidR="00ED0036" w:rsidRPr="009C359A" w:rsidRDefault="00FE5087" w:rsidP="004F0C84">
            <w:pPr>
              <w:jc w:val="center"/>
              <w:rPr>
                <w:rFonts w:ascii="Arial" w:hAnsi="Arial" w:cs="Arial"/>
                <w:sz w:val="18"/>
                <w:szCs w:val="20"/>
              </w:rPr>
            </w:pPr>
            <w:r>
              <w:rPr>
                <w:rFonts w:ascii="Arial" w:hAnsi="Arial" w:cs="Arial"/>
                <w:sz w:val="18"/>
                <w:szCs w:val="20"/>
              </w:rPr>
              <w:t>2</w:t>
            </w:r>
            <w:r w:rsidR="00076F8C">
              <w:rPr>
                <w:rFonts w:ascii="Arial" w:hAnsi="Arial" w:cs="Arial"/>
                <w:sz w:val="18"/>
                <w:szCs w:val="20"/>
              </w:rPr>
              <w:t>4</w:t>
            </w:r>
            <w:r>
              <w:rPr>
                <w:rFonts w:ascii="Arial" w:hAnsi="Arial" w:cs="Arial"/>
                <w:sz w:val="18"/>
                <w:szCs w:val="20"/>
              </w:rPr>
              <w:t>/10</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16EE1F6" w:rsidR="003575D2" w:rsidRDefault="00D510A4" w:rsidP="003575D2">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2D0332C1" w14:textId="77777777" w:rsidR="00D510A4" w:rsidRDefault="00D510A4"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22B3F045"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265B02">
        <w:rPr>
          <w:rFonts w:ascii="Arial" w:hAnsi="Arial" w:cs="Arial"/>
          <w:sz w:val="20"/>
          <w:szCs w:val="20"/>
        </w:rPr>
        <w:t xml:space="preserve">, </w:t>
      </w:r>
      <w:r w:rsidR="00FE5087">
        <w:rPr>
          <w:rFonts w:ascii="Arial" w:hAnsi="Arial" w:cs="Arial"/>
          <w:sz w:val="20"/>
          <w:szCs w:val="20"/>
        </w:rPr>
        <w:t>octubre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5212"/>
    <w:rsid w:val="00021572"/>
    <w:rsid w:val="00034254"/>
    <w:rsid w:val="00076F8C"/>
    <w:rsid w:val="00082C9E"/>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3789"/>
    <w:rsid w:val="00265B02"/>
    <w:rsid w:val="0026627A"/>
    <w:rsid w:val="002834ED"/>
    <w:rsid w:val="002870C6"/>
    <w:rsid w:val="00287781"/>
    <w:rsid w:val="00291394"/>
    <w:rsid w:val="00292716"/>
    <w:rsid w:val="00293AFB"/>
    <w:rsid w:val="002D3967"/>
    <w:rsid w:val="002D5FFA"/>
    <w:rsid w:val="002E7A69"/>
    <w:rsid w:val="002F4CD3"/>
    <w:rsid w:val="00321033"/>
    <w:rsid w:val="00324916"/>
    <w:rsid w:val="0033615C"/>
    <w:rsid w:val="00343443"/>
    <w:rsid w:val="003518DA"/>
    <w:rsid w:val="003575D2"/>
    <w:rsid w:val="00357801"/>
    <w:rsid w:val="00357A7F"/>
    <w:rsid w:val="00365CBE"/>
    <w:rsid w:val="00370596"/>
    <w:rsid w:val="0037409A"/>
    <w:rsid w:val="00382880"/>
    <w:rsid w:val="003A31D4"/>
    <w:rsid w:val="003C30DD"/>
    <w:rsid w:val="003C51FE"/>
    <w:rsid w:val="003D5BBE"/>
    <w:rsid w:val="003E5C5A"/>
    <w:rsid w:val="003F161B"/>
    <w:rsid w:val="00402D1D"/>
    <w:rsid w:val="0040593E"/>
    <w:rsid w:val="0041643C"/>
    <w:rsid w:val="00417F56"/>
    <w:rsid w:val="004260F0"/>
    <w:rsid w:val="00431988"/>
    <w:rsid w:val="00431D6C"/>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25E0"/>
    <w:rsid w:val="00A27ED7"/>
    <w:rsid w:val="00A36BAB"/>
    <w:rsid w:val="00A41651"/>
    <w:rsid w:val="00A53767"/>
    <w:rsid w:val="00A60545"/>
    <w:rsid w:val="00A66224"/>
    <w:rsid w:val="00A6753F"/>
    <w:rsid w:val="00A83AEE"/>
    <w:rsid w:val="00AB03DC"/>
    <w:rsid w:val="00AC0B76"/>
    <w:rsid w:val="00AC0E72"/>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D2E37"/>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13456"/>
    <w:rsid w:val="00D341C8"/>
    <w:rsid w:val="00D44D4B"/>
    <w:rsid w:val="00D510A4"/>
    <w:rsid w:val="00D6079F"/>
    <w:rsid w:val="00D60DCB"/>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247FC"/>
    <w:rsid w:val="00F37611"/>
    <w:rsid w:val="00F46C14"/>
    <w:rsid w:val="00F51089"/>
    <w:rsid w:val="00F64700"/>
    <w:rsid w:val="00F75457"/>
    <w:rsid w:val="00F93ACA"/>
    <w:rsid w:val="00FA0FFD"/>
    <w:rsid w:val="00FA1FEB"/>
    <w:rsid w:val="00FB6F72"/>
    <w:rsid w:val="00FC1C25"/>
    <w:rsid w:val="00FC5F32"/>
    <w:rsid w:val="00FD587F"/>
    <w:rsid w:val="00FD5D0B"/>
    <w:rsid w:val="00FE5087"/>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569</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7</cp:revision>
  <cp:lastPrinted>2024-08-21T14:05:00Z</cp:lastPrinted>
  <dcterms:created xsi:type="dcterms:W3CDTF">2025-09-30T19:26:00Z</dcterms:created>
  <dcterms:modified xsi:type="dcterms:W3CDTF">2025-10-14T13:39:00Z</dcterms:modified>
</cp:coreProperties>
</file>